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header+xml" PartName="/word/header1.xml"/>
  <Default ContentType="image/png" Extension="png"/>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wordWrap/>
        <w:spacing w:line="576" w:lineRule="exact"/>
        <w:jc w:val="center"/>
        <w:outlineLvl w:val="9"/>
        <w:rPr>
          <w:rFonts w:hint="eastAsia" w:ascii="方正小标宋简体" w:eastAsia="方正小标宋简体"/>
          <w:color w:val="000000"/>
          <w:sz w:val="72"/>
          <w:szCs w:val="72"/>
        </w:rPr>
      </w:pPr>
      <w:bookmarkStart w:id="0" w:name="_Toc15306267"/>
    </w:p>
    <w:p>
      <w:pPr>
        <w:wordWrap/>
        <w:spacing w:line="576" w:lineRule="exact"/>
        <w:jc w:val="center"/>
        <w:outlineLvl w:val="9"/>
        <w:rPr>
          <w:rFonts w:hint="eastAsia" w:ascii="方正小标宋简体" w:eastAsia="方正小标宋简体"/>
          <w:color w:val="000000"/>
          <w:sz w:val="72"/>
          <w:szCs w:val="72"/>
        </w:rPr>
      </w:pPr>
    </w:p>
    <w:p>
      <w:pPr>
        <w:wordWrap/>
        <w:spacing w:line="480" w:lineRule="auto"/>
        <w:jc w:val="center"/>
        <w:outlineLvl w:val="9"/>
        <w:rPr>
          <w:rFonts w:hint="eastAsia" w:ascii="方正小标宋简体" w:eastAsia="方正小标宋简体"/>
          <w:color w:val="000000"/>
          <w:sz w:val="72"/>
          <w:szCs w:val="72"/>
        </w:rPr>
      </w:pPr>
    </w:p>
    <w:p>
      <w:pPr>
        <w:wordWrap/>
        <w:adjustRightInd w:val="0"/>
        <w:snapToGrid w:val="0"/>
        <w:spacing w:line="480" w:lineRule="auto"/>
        <w:jc w:val="center"/>
        <w:outlineLvl w:val="0"/>
        <w:rPr>
          <w:rFonts w:hint="eastAsia" w:ascii="方正小标宋简体" w:eastAsia="方正小标宋简体"/>
          <w:color w:val="000000"/>
          <w:sz w:val="72"/>
          <w:szCs w:val="72"/>
          <w:lang w:val="en-US" w:eastAsia="zh-CN"/>
        </w:rPr>
      </w:pPr>
      <w:bookmarkStart w:id="1" w:name="_Toc2786"/>
      <w:bookmarkStart w:id="2" w:name="_Toc15378442"/>
      <w:bookmarkStart w:id="3" w:name="_Toc15396598"/>
      <w:bookmarkStart w:id="4" w:name="_Toc15396476"/>
      <w:bookmarkStart w:id="5" w:name="_Toc2339"/>
      <w:bookmarkStart w:id="6" w:name="_Toc15377194"/>
      <w:bookmarkStart w:id="7" w:name="_Toc15377426"/>
      <w:r>
        <w:rPr>
          <w:rFonts w:hint="eastAsia" w:ascii="方正小标宋简体" w:eastAsia="方正小标宋简体"/>
          <w:color w:val="000000"/>
          <w:sz w:val="72"/>
          <w:szCs w:val="72"/>
          <w:lang w:val="en-US" w:eastAsia="zh-CN"/>
        </w:rPr>
        <w:t>2020年度</w:t>
      </w:r>
    </w:p>
    <w:p>
      <w:pPr>
        <w:wordWrap/>
        <w:adjustRightInd w:val="0"/>
        <w:snapToGrid w:val="0"/>
        <w:spacing w:line="480" w:lineRule="auto"/>
        <w:jc w:val="center"/>
        <w:outlineLvl w:val="0"/>
        <w:rPr>
          <w:rFonts w:hint="eastAsia" w:ascii="方正小标宋简体" w:eastAsia="方正小标宋简体"/>
          <w:color w:val="000000"/>
          <w:sz w:val="72"/>
          <w:szCs w:val="72"/>
        </w:rPr>
      </w:pPr>
      <w:r>
        <w:rPr>
          <w:rFonts w:hint="eastAsia" w:ascii="方正小标宋简体" w:eastAsia="方正小标宋简体"/>
          <w:color w:val="000000"/>
          <w:sz w:val="72"/>
          <w:szCs w:val="72"/>
        </w:rPr>
        <w:t>广元市</w:t>
      </w:r>
      <w:bookmarkEnd w:id="0"/>
      <w:bookmarkStart w:id="8" w:name="_Toc15306268"/>
      <w:r>
        <w:rPr>
          <w:rFonts w:hint="eastAsia" w:ascii="方正小标宋简体" w:eastAsia="方正小标宋简体"/>
          <w:color w:val="000000"/>
          <w:sz w:val="72"/>
          <w:szCs w:val="72"/>
          <w:lang w:eastAsia="zh-CN"/>
        </w:rPr>
        <w:t>红星公园服务中心部门</w:t>
      </w:r>
      <w:r>
        <w:rPr>
          <w:rFonts w:hint="eastAsia" w:ascii="方正小标宋简体" w:eastAsia="方正小标宋简体"/>
          <w:color w:val="000000"/>
          <w:sz w:val="72"/>
          <w:szCs w:val="72"/>
        </w:rPr>
        <w:t>决算</w:t>
      </w:r>
      <w:bookmarkEnd w:id="1"/>
      <w:bookmarkEnd w:id="2"/>
      <w:bookmarkEnd w:id="3"/>
      <w:bookmarkEnd w:id="4"/>
      <w:bookmarkEnd w:id="5"/>
      <w:bookmarkEnd w:id="6"/>
      <w:bookmarkEnd w:id="7"/>
      <w:bookmarkEnd w:id="8"/>
    </w:p>
    <w:p>
      <w:pPr>
        <w:pStyle w:val="11"/>
        <w:wordWrap/>
        <w:adjustRightInd w:val="0"/>
        <w:snapToGrid w:val="0"/>
        <w:spacing w:line="576" w:lineRule="exact"/>
        <w:ind w:left="0" w:leftChars="0" w:firstLine="0" w:firstLineChars="0"/>
        <w:jc w:val="left"/>
      </w:pPr>
    </w:p>
    <w:p>
      <w:pPr>
        <w:wordWrap/>
        <w:spacing w:line="576" w:lineRule="exact"/>
      </w:pPr>
    </w:p>
    <w:p>
      <w:pPr>
        <w:pStyle w:val="2"/>
        <w:wordWrap/>
        <w:spacing w:line="576" w:lineRule="exact"/>
      </w:pPr>
    </w:p>
    <w:p>
      <w:pPr>
        <w:pStyle w:val="2"/>
        <w:wordWrap/>
        <w:spacing w:line="576" w:lineRule="exact"/>
      </w:pPr>
    </w:p>
    <w:p>
      <w:pPr>
        <w:pStyle w:val="2"/>
        <w:wordWrap/>
        <w:spacing w:line="576" w:lineRule="exact"/>
      </w:pPr>
    </w:p>
    <w:p>
      <w:pPr>
        <w:pStyle w:val="2"/>
        <w:wordWrap/>
        <w:spacing w:line="576" w:lineRule="exact"/>
      </w:pPr>
    </w:p>
    <w:p>
      <w:pPr>
        <w:pStyle w:val="2"/>
        <w:wordWrap/>
        <w:spacing w:line="576" w:lineRule="exact"/>
      </w:pPr>
    </w:p>
    <w:p>
      <w:pPr>
        <w:pStyle w:val="2"/>
        <w:wordWrap/>
        <w:spacing w:line="576" w:lineRule="exact"/>
      </w:pPr>
    </w:p>
    <w:p>
      <w:pPr>
        <w:pStyle w:val="2"/>
        <w:wordWrap/>
        <w:spacing w:line="576" w:lineRule="exact"/>
      </w:pPr>
    </w:p>
    <w:p>
      <w:pPr>
        <w:pStyle w:val="2"/>
        <w:wordWrap/>
        <w:spacing w:line="576" w:lineRule="exact"/>
      </w:pPr>
    </w:p>
    <w:p>
      <w:pPr>
        <w:wordWrap/>
        <w:spacing w:before="0" w:beforeLines="0" w:after="0" w:afterLines="0" w:line="576" w:lineRule="exact"/>
        <w:ind w:left="0" w:leftChars="0" w:right="0" w:firstLine="0" w:firstLineChars="0"/>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目</w:t>
      </w:r>
      <w:r>
        <w:rPr>
          <w:rFonts w:hint="eastAsia" w:ascii="方正小标宋_GBK" w:hAnsi="方正小标宋_GBK" w:eastAsia="方正小标宋_GBK" w:cs="方正小标宋_GBK"/>
          <w:sz w:val="44"/>
          <w:szCs w:val="44"/>
          <w:lang w:val="en-US" w:eastAsia="zh-CN"/>
        </w:rPr>
        <w:t xml:space="preserve"> </w:t>
      </w:r>
      <w:r>
        <w:rPr>
          <w:rFonts w:hint="eastAsia" w:ascii="方正小标宋_GBK" w:hAnsi="方正小标宋_GBK" w:eastAsia="方正小标宋_GBK" w:cs="方正小标宋_GBK"/>
          <w:sz w:val="44"/>
          <w:szCs w:val="44"/>
        </w:rPr>
        <w:t>录</w:t>
      </w:r>
    </w:p>
    <w:p>
      <w:pPr>
        <w:pStyle w:val="2"/>
        <w:wordWrap/>
        <w:spacing w:line="576" w:lineRule="exact"/>
        <w:rPr>
          <w:rFonts w:hint="eastAsia" w:ascii="宋体" w:hAnsi="宋体" w:eastAsia="宋体" w:cs="宋体"/>
          <w:sz w:val="28"/>
          <w:szCs w:val="28"/>
          <w:lang w:val="en-US" w:eastAsia="zh-CN"/>
        </w:rPr>
      </w:pPr>
      <w:r>
        <w:rPr>
          <w:rFonts w:hint="eastAsia" w:ascii="方正小标宋_GBK" w:hAnsi="方正小标宋_GBK" w:eastAsia="方正小标宋_GBK" w:cs="方正小标宋_GBK"/>
          <w:sz w:val="44"/>
          <w:szCs w:val="44"/>
          <w:lang w:val="en-US" w:eastAsia="zh-CN"/>
        </w:rPr>
        <w:t xml:space="preserve">          </w:t>
      </w:r>
      <w:r>
        <w:rPr>
          <w:rFonts w:hint="eastAsia" w:ascii="宋体" w:hAnsi="宋体" w:eastAsia="宋体" w:cs="宋体"/>
          <w:sz w:val="28"/>
          <w:szCs w:val="28"/>
          <w:lang w:val="en-US" w:eastAsia="zh-CN"/>
        </w:rPr>
        <w:t>公开时间：2021年9月2</w:t>
      </w:r>
      <w:r>
        <w:rPr>
          <w:rFonts w:hint="eastAsia" w:ascii="宋体" w:hAnsi="宋体" w:cs="宋体"/>
          <w:sz w:val="28"/>
          <w:szCs w:val="28"/>
          <w:lang w:val="en-US" w:eastAsia="zh-CN"/>
        </w:rPr>
        <w:t>7</w:t>
      </w:r>
      <w:r>
        <w:rPr>
          <w:rFonts w:hint="eastAsia" w:ascii="宋体" w:hAnsi="宋体" w:eastAsia="宋体" w:cs="宋体"/>
          <w:sz w:val="28"/>
          <w:szCs w:val="28"/>
          <w:lang w:val="en-US" w:eastAsia="zh-CN"/>
        </w:rPr>
        <w:t>日</w:t>
      </w:r>
    </w:p>
    <w:p>
      <w:pPr>
        <w:pStyle w:val="20"/>
        <w:tabs>
          <w:tab w:val="right" w:leader="dot" w:pos="8306"/>
        </w:tabs>
      </w:pPr>
      <w:bookmarkStart w:id="9" w:name="_Toc1462562037_WPSOffice_Type2"/>
      <w:r>
        <w:rPr>
          <w:b/>
          <w:bCs/>
        </w:rPr>
        <w:fldChar w:fldCharType="begin"/>
      </w:r>
      <w:r>
        <w:instrText xml:space="preserve"> HYPERLINK \l _Toc1354870178_WPSOffice_Level1 </w:instrText>
      </w:r>
      <w:r>
        <w:rPr>
          <w:b/>
          <w:bCs/>
        </w:rPr>
        <w:fldChar w:fldCharType="separate"/>
      </w:r>
      <w:r>
        <w:rPr>
          <w:rFonts w:hint="eastAsia" w:ascii="黑体" w:hAnsi="Times New Roman" w:eastAsia="黑体" w:cs="Times New Roman"/>
          <w:b/>
          <w:bCs/>
        </w:rPr>
        <w:t>第一部分 单位概况</w:t>
      </w:r>
      <w:r>
        <w:rPr>
          <w:b/>
          <w:bCs/>
        </w:rPr>
        <w:tab/>
      </w:r>
      <w:bookmarkStart w:id="10" w:name="_Toc1354870178_WPSOffice_Level1Page"/>
      <w:r>
        <w:rPr>
          <w:b/>
          <w:bCs/>
        </w:rPr>
        <w:t>1</w:t>
      </w:r>
      <w:bookmarkEnd w:id="10"/>
      <w:r>
        <w:rPr>
          <w:b/>
          <w:bCs/>
        </w:rPr>
        <w:fldChar w:fldCharType="end"/>
      </w:r>
    </w:p>
    <w:p>
      <w:pPr>
        <w:pStyle w:val="21"/>
        <w:tabs>
          <w:tab w:val="right" w:leader="dot" w:pos="8306"/>
        </w:tabs>
      </w:pPr>
      <w:r>
        <w:fldChar w:fldCharType="begin"/>
      </w:r>
      <w:r>
        <w:instrText xml:space="preserve"> HYPERLINK \l _Toc1646365855_WPSOffice_Level2 </w:instrText>
      </w:r>
      <w:r>
        <w:fldChar w:fldCharType="separate"/>
      </w:r>
      <w:r>
        <w:rPr>
          <w:rFonts w:hint="eastAsia" w:ascii="黑体" w:hAnsi="Cambria" w:eastAsia="黑体" w:cs="Times New Roman"/>
        </w:rPr>
        <w:t>一、基本职能及主要工作</w:t>
      </w:r>
      <w:r>
        <w:tab/>
      </w:r>
      <w:bookmarkStart w:id="11" w:name="_Toc1646365855_WPSOffice_Level2Page"/>
      <w:r>
        <w:t>1</w:t>
      </w:r>
      <w:bookmarkEnd w:id="11"/>
      <w:r>
        <w:fldChar w:fldCharType="end"/>
      </w:r>
    </w:p>
    <w:p>
      <w:pPr>
        <w:pStyle w:val="21"/>
        <w:tabs>
          <w:tab w:val="right" w:leader="dot" w:pos="8306"/>
        </w:tabs>
      </w:pPr>
      <w:r>
        <w:fldChar w:fldCharType="begin"/>
      </w:r>
      <w:r>
        <w:instrText xml:space="preserve"> HYPERLINK \l _Toc860444723_WPSOffice_Level2 </w:instrText>
      </w:r>
      <w:r>
        <w:fldChar w:fldCharType="separate"/>
      </w:r>
      <w:r>
        <w:rPr>
          <w:rFonts w:hint="eastAsia" w:ascii="黑体" w:hAnsi="Cambria" w:eastAsia="黑体" w:cs="Times New Roman"/>
        </w:rPr>
        <w:t>二、机构设置</w:t>
      </w:r>
      <w:r>
        <w:tab/>
      </w:r>
      <w:bookmarkStart w:id="12" w:name="_Toc860444723_WPSOffice_Level2Page"/>
      <w:r>
        <w:t>2</w:t>
      </w:r>
      <w:bookmarkEnd w:id="12"/>
      <w:r>
        <w:fldChar w:fldCharType="end"/>
      </w:r>
    </w:p>
    <w:p>
      <w:pPr>
        <w:pStyle w:val="20"/>
        <w:tabs>
          <w:tab w:val="right" w:leader="dot" w:pos="8306"/>
        </w:tabs>
      </w:pPr>
      <w:r>
        <w:rPr>
          <w:b/>
          <w:bCs/>
        </w:rPr>
        <w:fldChar w:fldCharType="begin"/>
      </w:r>
      <w:r>
        <w:instrText xml:space="preserve"> HYPERLINK \l _Toc913928418_WPSOffice_Level1 </w:instrText>
      </w:r>
      <w:r>
        <w:rPr>
          <w:b/>
          <w:bCs/>
        </w:rPr>
        <w:fldChar w:fldCharType="separate"/>
      </w:r>
      <w:r>
        <w:rPr>
          <w:rFonts w:hint="eastAsia" w:ascii="黑体" w:hAnsi="Times New Roman" w:eastAsia="黑体" w:cs="Times New Roman"/>
          <w:b/>
          <w:bCs/>
        </w:rPr>
        <w:t>第二部分 2020年度部门决算情况说明</w:t>
      </w:r>
      <w:r>
        <w:rPr>
          <w:b/>
          <w:bCs/>
        </w:rPr>
        <w:tab/>
      </w:r>
      <w:bookmarkStart w:id="13" w:name="_Toc913928418_WPSOffice_Level1Page"/>
      <w:r>
        <w:rPr>
          <w:b/>
          <w:bCs/>
        </w:rPr>
        <w:t>3</w:t>
      </w:r>
      <w:bookmarkEnd w:id="13"/>
      <w:r>
        <w:rPr>
          <w:b/>
          <w:bCs/>
        </w:rPr>
        <w:fldChar w:fldCharType="end"/>
      </w:r>
    </w:p>
    <w:p>
      <w:pPr>
        <w:pStyle w:val="21"/>
        <w:tabs>
          <w:tab w:val="right" w:leader="dot" w:pos="8306"/>
        </w:tabs>
      </w:pPr>
      <w:r>
        <w:fldChar w:fldCharType="begin"/>
      </w:r>
      <w:r>
        <w:instrText xml:space="preserve"> HYPERLINK \l _Toc1698722799_WPSOffice_Level2 </w:instrText>
      </w:r>
      <w:r>
        <w:fldChar w:fldCharType="separate"/>
      </w:r>
      <w:r>
        <w:rPr>
          <w:rFonts w:hint="default" w:ascii="黑体" w:hAnsi="Cambria" w:eastAsia="黑体" w:cs="Times New Roman"/>
        </w:rPr>
        <w:t xml:space="preserve">一、 </w:t>
      </w:r>
      <w:r>
        <w:rPr>
          <w:rFonts w:hint="eastAsia" w:ascii="黑体" w:hAnsi="Times New Roman" w:eastAsia="黑体" w:cs="Times New Roman"/>
        </w:rPr>
        <w:t>收</w:t>
      </w:r>
      <w:r>
        <w:rPr>
          <w:rFonts w:hint="eastAsia" w:ascii="黑体" w:hAnsi="Cambria" w:eastAsia="黑体" w:cs="Times New Roman"/>
        </w:rPr>
        <w:t>入支出决算总体情况说明。</w:t>
      </w:r>
      <w:r>
        <w:tab/>
      </w:r>
      <w:bookmarkStart w:id="14" w:name="_Toc1698722799_WPSOffice_Level2Page"/>
      <w:r>
        <w:t>3</w:t>
      </w:r>
      <w:bookmarkEnd w:id="14"/>
      <w:r>
        <w:fldChar w:fldCharType="end"/>
      </w:r>
    </w:p>
    <w:p>
      <w:pPr>
        <w:pStyle w:val="21"/>
        <w:tabs>
          <w:tab w:val="right" w:leader="dot" w:pos="8306"/>
        </w:tabs>
      </w:pPr>
      <w:r>
        <w:fldChar w:fldCharType="begin"/>
      </w:r>
      <w:r>
        <w:instrText xml:space="preserve"> HYPERLINK \l _Toc794918022_WPSOffice_Level2 </w:instrText>
      </w:r>
      <w:r>
        <w:fldChar w:fldCharType="separate"/>
      </w:r>
      <w:r>
        <w:rPr>
          <w:rFonts w:hint="default" w:ascii="黑体" w:hAnsi="Cambria" w:eastAsia="黑体" w:cs="Times New Roman"/>
        </w:rPr>
        <w:t xml:space="preserve">二、 </w:t>
      </w:r>
      <w:r>
        <w:rPr>
          <w:rFonts w:hint="eastAsia" w:ascii="黑体" w:hAnsi="Times New Roman" w:eastAsia="黑体" w:cs="Times New Roman"/>
        </w:rPr>
        <w:t>收</w:t>
      </w:r>
      <w:r>
        <w:rPr>
          <w:rFonts w:hint="eastAsia" w:ascii="黑体" w:hAnsi="Cambria" w:eastAsia="黑体" w:cs="Times New Roman"/>
        </w:rPr>
        <w:t>入决算情况说明</w:t>
      </w:r>
      <w:r>
        <w:tab/>
      </w:r>
      <w:bookmarkStart w:id="15" w:name="_Toc794918022_WPSOffice_Level2Page"/>
      <w:r>
        <w:t>3</w:t>
      </w:r>
      <w:bookmarkEnd w:id="15"/>
      <w:r>
        <w:fldChar w:fldCharType="end"/>
      </w:r>
    </w:p>
    <w:p>
      <w:pPr>
        <w:pStyle w:val="21"/>
        <w:tabs>
          <w:tab w:val="right" w:leader="dot" w:pos="8306"/>
        </w:tabs>
      </w:pPr>
      <w:r>
        <w:fldChar w:fldCharType="begin"/>
      </w:r>
      <w:r>
        <w:instrText xml:space="preserve"> HYPERLINK \l _Toc1336493057_WPSOffice_Level2 </w:instrText>
      </w:r>
      <w:r>
        <w:fldChar w:fldCharType="separate"/>
      </w:r>
      <w:r>
        <w:rPr>
          <w:rFonts w:hint="default" w:ascii="黑体" w:hAnsi="Cambria" w:eastAsia="黑体" w:cs="Times New Roman"/>
        </w:rPr>
        <w:t xml:space="preserve">三、 </w:t>
      </w:r>
      <w:r>
        <w:rPr>
          <w:rFonts w:hint="eastAsia" w:ascii="黑体" w:hAnsi="Times New Roman" w:eastAsia="黑体" w:cs="Times New Roman"/>
        </w:rPr>
        <w:t>支</w:t>
      </w:r>
      <w:r>
        <w:rPr>
          <w:rFonts w:hint="eastAsia" w:ascii="黑体" w:hAnsi="Cambria" w:eastAsia="黑体" w:cs="Times New Roman"/>
        </w:rPr>
        <w:t>出决算情况说明</w:t>
      </w:r>
      <w:r>
        <w:tab/>
      </w:r>
      <w:bookmarkStart w:id="16" w:name="_Toc1336493057_WPSOffice_Level2Page"/>
      <w:r>
        <w:t>3</w:t>
      </w:r>
      <w:bookmarkEnd w:id="16"/>
      <w:r>
        <w:fldChar w:fldCharType="end"/>
      </w:r>
    </w:p>
    <w:p>
      <w:pPr>
        <w:pStyle w:val="21"/>
        <w:tabs>
          <w:tab w:val="right" w:leader="dot" w:pos="8306"/>
        </w:tabs>
      </w:pPr>
      <w:r>
        <w:fldChar w:fldCharType="begin"/>
      </w:r>
      <w:r>
        <w:instrText xml:space="preserve"> HYPERLINK \l _Toc1136421359_WPSOffice_Level2 </w:instrText>
      </w:r>
      <w:r>
        <w:fldChar w:fldCharType="separate"/>
      </w:r>
      <w:r>
        <w:rPr>
          <w:rFonts w:hint="eastAsia" w:ascii="黑体" w:hAnsi="Times New Roman" w:eastAsia="黑体" w:cs="Times New Roman"/>
        </w:rPr>
        <w:t>四、财</w:t>
      </w:r>
      <w:r>
        <w:rPr>
          <w:rFonts w:hint="eastAsia" w:ascii="黑体" w:hAnsi="Cambria" w:eastAsia="黑体" w:cs="Times New Roman"/>
        </w:rPr>
        <w:t>政拨款收入支出决算总体情况说明</w:t>
      </w:r>
      <w:r>
        <w:tab/>
      </w:r>
      <w:bookmarkStart w:id="17" w:name="_Toc1136421359_WPSOffice_Level2Page"/>
      <w:r>
        <w:t>4</w:t>
      </w:r>
      <w:bookmarkEnd w:id="17"/>
      <w:r>
        <w:fldChar w:fldCharType="end"/>
      </w:r>
    </w:p>
    <w:p>
      <w:pPr>
        <w:pStyle w:val="21"/>
        <w:tabs>
          <w:tab w:val="right" w:leader="dot" w:pos="8306"/>
        </w:tabs>
      </w:pPr>
      <w:r>
        <w:fldChar w:fldCharType="begin"/>
      </w:r>
      <w:r>
        <w:instrText xml:space="preserve"> HYPERLINK \l _Toc1523235350_WPSOffice_Level2 </w:instrText>
      </w:r>
      <w:r>
        <w:fldChar w:fldCharType="separate"/>
      </w:r>
      <w:r>
        <w:rPr>
          <w:rFonts w:hint="eastAsia" w:ascii="黑体" w:hAnsi="Times New Roman" w:eastAsia="黑体" w:cs="Times New Roman"/>
        </w:rPr>
        <w:t>五、一</w:t>
      </w:r>
      <w:r>
        <w:rPr>
          <w:rFonts w:hint="eastAsia" w:ascii="黑体" w:hAnsi="Cambria" w:eastAsia="黑体" w:cs="Times New Roman"/>
        </w:rPr>
        <w:t>般公共预算财政拨款支出决算情况说明</w:t>
      </w:r>
      <w:r>
        <w:tab/>
      </w:r>
      <w:bookmarkStart w:id="18" w:name="_Toc1523235350_WPSOffice_Level2Page"/>
      <w:r>
        <w:t>4</w:t>
      </w:r>
      <w:bookmarkEnd w:id="18"/>
      <w:r>
        <w:fldChar w:fldCharType="end"/>
      </w:r>
    </w:p>
    <w:p>
      <w:pPr>
        <w:pStyle w:val="21"/>
        <w:tabs>
          <w:tab w:val="right" w:leader="dot" w:pos="8306"/>
        </w:tabs>
      </w:pPr>
      <w:r>
        <w:fldChar w:fldCharType="begin"/>
      </w:r>
      <w:r>
        <w:instrText xml:space="preserve"> HYPERLINK \l _Toc469455024_WPSOffice_Level2 </w:instrText>
      </w:r>
      <w:r>
        <w:fldChar w:fldCharType="separate"/>
      </w:r>
      <w:r>
        <w:rPr>
          <w:rFonts w:hint="eastAsia" w:ascii="黑体" w:hAnsi="Times New Roman" w:eastAsia="黑体" w:cs="Times New Roman"/>
        </w:rPr>
        <w:t>六、一</w:t>
      </w:r>
      <w:r>
        <w:rPr>
          <w:rFonts w:hint="eastAsia" w:ascii="黑体" w:hAnsi="Cambria" w:eastAsia="黑体" w:cs="Times New Roman"/>
        </w:rPr>
        <w:t>般公共预算财政拨款基本支出决算情况说明</w:t>
      </w:r>
      <w:r>
        <w:tab/>
      </w:r>
      <w:bookmarkStart w:id="19" w:name="_Toc469455024_WPSOffice_Level2Page"/>
      <w:r>
        <w:t>6</w:t>
      </w:r>
      <w:bookmarkEnd w:id="19"/>
      <w:r>
        <w:fldChar w:fldCharType="end"/>
      </w:r>
    </w:p>
    <w:p>
      <w:pPr>
        <w:pStyle w:val="21"/>
        <w:tabs>
          <w:tab w:val="right" w:leader="dot" w:pos="8306"/>
        </w:tabs>
      </w:pPr>
      <w:r>
        <w:fldChar w:fldCharType="begin"/>
      </w:r>
      <w:r>
        <w:instrText xml:space="preserve"> HYPERLINK \l _Toc1011548629_WPSOffice_Level2 </w:instrText>
      </w:r>
      <w:r>
        <w:fldChar w:fldCharType="separate"/>
      </w:r>
      <w:r>
        <w:rPr>
          <w:rFonts w:hint="eastAsia" w:ascii="黑体" w:hAnsi="Times New Roman" w:eastAsia="黑体" w:cs="Times New Roman"/>
        </w:rPr>
        <w:t>七、</w:t>
      </w:r>
      <w:r>
        <w:rPr>
          <w:rFonts w:hint="eastAsia" w:ascii="黑体" w:hAnsi="Cambria" w:eastAsia="黑体" w:cs="Times New Roman"/>
        </w:rPr>
        <w:t>“三公”经费财政拨款支出决算情况说明</w:t>
      </w:r>
      <w:r>
        <w:tab/>
      </w:r>
      <w:bookmarkStart w:id="20" w:name="_Toc1011548629_WPSOffice_Level2Page"/>
      <w:r>
        <w:t>6</w:t>
      </w:r>
      <w:bookmarkEnd w:id="20"/>
      <w:r>
        <w:fldChar w:fldCharType="end"/>
      </w:r>
    </w:p>
    <w:p>
      <w:pPr>
        <w:pStyle w:val="21"/>
        <w:tabs>
          <w:tab w:val="right" w:leader="dot" w:pos="8306"/>
        </w:tabs>
      </w:pPr>
      <w:r>
        <w:fldChar w:fldCharType="begin"/>
      </w:r>
      <w:r>
        <w:instrText xml:space="preserve"> HYPERLINK \l _Toc867368695_WPSOffice_Level2 </w:instrText>
      </w:r>
      <w:r>
        <w:fldChar w:fldCharType="separate"/>
      </w:r>
      <w:r>
        <w:rPr>
          <w:rFonts w:hint="eastAsia" w:ascii="黑体" w:hAnsi="Times New Roman" w:eastAsia="黑体" w:cs="Times New Roman"/>
        </w:rPr>
        <w:t>八、</w:t>
      </w:r>
      <w:r>
        <w:rPr>
          <w:rFonts w:hint="eastAsia" w:ascii="黑体" w:hAnsi="Cambria" w:eastAsia="黑体" w:cs="Times New Roman"/>
        </w:rPr>
        <w:t>政府性基金预算支出决算情况说明</w:t>
      </w:r>
      <w:r>
        <w:tab/>
      </w:r>
      <w:bookmarkStart w:id="21" w:name="_Toc867368695_WPSOffice_Level2Page"/>
      <w:r>
        <w:t>7</w:t>
      </w:r>
      <w:bookmarkEnd w:id="21"/>
      <w:r>
        <w:fldChar w:fldCharType="end"/>
      </w:r>
    </w:p>
    <w:p>
      <w:pPr>
        <w:pStyle w:val="21"/>
        <w:tabs>
          <w:tab w:val="right" w:leader="dot" w:pos="8306"/>
        </w:tabs>
      </w:pPr>
      <w:r>
        <w:fldChar w:fldCharType="begin"/>
      </w:r>
      <w:r>
        <w:instrText xml:space="preserve"> HYPERLINK \l _Toc969230914_WPSOffice_Level2 </w:instrText>
      </w:r>
      <w:r>
        <w:fldChar w:fldCharType="separate"/>
      </w:r>
      <w:r>
        <w:rPr>
          <w:rFonts w:hint="eastAsia" w:ascii="黑体" w:hAnsi="Cambria" w:eastAsia="黑体" w:cs="Times New Roman"/>
        </w:rPr>
        <w:t>九、 国有资本经营预算支出决算情况说明</w:t>
      </w:r>
      <w:r>
        <w:tab/>
      </w:r>
      <w:bookmarkStart w:id="22" w:name="_Toc969230914_WPSOffice_Level2Page"/>
      <w:r>
        <w:t>7</w:t>
      </w:r>
      <w:bookmarkEnd w:id="22"/>
      <w:r>
        <w:fldChar w:fldCharType="end"/>
      </w:r>
    </w:p>
    <w:p>
      <w:pPr>
        <w:pStyle w:val="21"/>
        <w:tabs>
          <w:tab w:val="right" w:leader="dot" w:pos="8306"/>
        </w:tabs>
      </w:pPr>
      <w:r>
        <w:fldChar w:fldCharType="begin"/>
      </w:r>
      <w:r>
        <w:instrText xml:space="preserve"> HYPERLINK \l _Toc1438569766_WPSOffice_Level2 </w:instrText>
      </w:r>
      <w:r>
        <w:fldChar w:fldCharType="separate"/>
      </w:r>
      <w:r>
        <w:rPr>
          <w:rFonts w:hint="eastAsia" w:ascii="黑体" w:hAnsi="Cambria" w:eastAsia="黑体" w:cs="Times New Roman"/>
        </w:rPr>
        <w:t>十、 其他重要事项的情况说明</w:t>
      </w:r>
      <w:r>
        <w:tab/>
      </w:r>
      <w:bookmarkStart w:id="23" w:name="_Toc1438569766_WPSOffice_Level2Page"/>
      <w:r>
        <w:t>7</w:t>
      </w:r>
      <w:bookmarkEnd w:id="23"/>
      <w:r>
        <w:fldChar w:fldCharType="end"/>
      </w:r>
    </w:p>
    <w:p>
      <w:pPr>
        <w:pStyle w:val="20"/>
        <w:tabs>
          <w:tab w:val="right" w:leader="dot" w:pos="8306"/>
        </w:tabs>
      </w:pPr>
      <w:r>
        <w:rPr>
          <w:b/>
          <w:bCs/>
        </w:rPr>
        <w:fldChar w:fldCharType="begin"/>
      </w:r>
      <w:r>
        <w:instrText xml:space="preserve"> HYPERLINK \l _Toc1335246547_WPSOffice_Level1 </w:instrText>
      </w:r>
      <w:r>
        <w:rPr>
          <w:b/>
          <w:bCs/>
        </w:rPr>
        <w:fldChar w:fldCharType="separate"/>
      </w:r>
      <w:r>
        <w:rPr>
          <w:rFonts w:hint="eastAsia" w:ascii="黑体" w:hAnsi="Times New Roman" w:eastAsia="黑体" w:cs="Times New Roman"/>
          <w:b/>
          <w:bCs/>
        </w:rPr>
        <w:t>第三部分 名词解释</w:t>
      </w:r>
      <w:r>
        <w:rPr>
          <w:b/>
          <w:bCs/>
        </w:rPr>
        <w:tab/>
      </w:r>
      <w:bookmarkStart w:id="24" w:name="_Toc1335246547_WPSOffice_Level1Page"/>
      <w:r>
        <w:rPr>
          <w:b/>
          <w:bCs/>
        </w:rPr>
        <w:t>11</w:t>
      </w:r>
      <w:bookmarkEnd w:id="24"/>
      <w:r>
        <w:rPr>
          <w:b/>
          <w:bCs/>
        </w:rPr>
        <w:fldChar w:fldCharType="end"/>
      </w:r>
    </w:p>
    <w:p>
      <w:pPr>
        <w:pStyle w:val="20"/>
        <w:tabs>
          <w:tab w:val="right" w:leader="dot" w:pos="8306"/>
        </w:tabs>
      </w:pPr>
      <w:r>
        <w:rPr>
          <w:b/>
          <w:bCs/>
        </w:rPr>
        <w:fldChar w:fldCharType="begin"/>
      </w:r>
      <w:r>
        <w:instrText xml:space="preserve"> HYPERLINK \l _Toc1682150061_WPSOffice_Level1 </w:instrText>
      </w:r>
      <w:r>
        <w:rPr>
          <w:b/>
          <w:bCs/>
        </w:rPr>
        <w:fldChar w:fldCharType="separate"/>
      </w:r>
      <w:r>
        <w:rPr>
          <w:rFonts w:hint="eastAsia" w:ascii="黑体" w:hAnsi="Times New Roman" w:eastAsia="黑体" w:cs="Times New Roman"/>
          <w:b/>
          <w:bCs/>
        </w:rPr>
        <w:t>第四部分 附件</w:t>
      </w:r>
      <w:r>
        <w:rPr>
          <w:b/>
          <w:bCs/>
        </w:rPr>
        <w:tab/>
      </w:r>
      <w:bookmarkStart w:id="25" w:name="_Toc1682150061_WPSOffice_Level1Page"/>
      <w:r>
        <w:rPr>
          <w:b/>
          <w:bCs/>
        </w:rPr>
        <w:t>13</w:t>
      </w:r>
      <w:bookmarkEnd w:id="25"/>
      <w:r>
        <w:rPr>
          <w:b/>
          <w:bCs/>
        </w:rPr>
        <w:fldChar w:fldCharType="end"/>
      </w:r>
    </w:p>
    <w:p>
      <w:pPr>
        <w:pStyle w:val="21"/>
        <w:tabs>
          <w:tab w:val="right" w:leader="dot" w:pos="8306"/>
        </w:tabs>
      </w:pPr>
      <w:r>
        <w:fldChar w:fldCharType="begin"/>
      </w:r>
      <w:r>
        <w:instrText xml:space="preserve"> HYPERLINK \l _Toc990386067_WPSOffice_Level2 </w:instrText>
      </w:r>
      <w:r>
        <w:fldChar w:fldCharType="separate"/>
      </w:r>
      <w:r>
        <w:rPr>
          <w:rFonts w:hint="eastAsia" w:ascii="方正小标宋_GBK" w:hAnsi="方正小标宋_GBK" w:eastAsia="方正小标宋_GBK" w:cs="方正小标宋_GBK"/>
          <w:lang w:eastAsia="zh-CN"/>
        </w:rPr>
        <w:t>附件</w:t>
      </w:r>
      <w:r>
        <w:rPr>
          <w:rFonts w:hint="eastAsia" w:ascii="方正小标宋_GBK" w:hAnsi="方正小标宋_GBK" w:eastAsia="方正小标宋_GBK" w:cs="方正小标宋_GBK"/>
          <w:lang w:val="en-US" w:eastAsia="zh-CN"/>
        </w:rPr>
        <w:t>1</w:t>
      </w:r>
      <w:r>
        <w:tab/>
      </w:r>
      <w:bookmarkStart w:id="26" w:name="_Toc990386067_WPSOffice_Level2Page"/>
      <w:r>
        <w:t>13</w:t>
      </w:r>
      <w:bookmarkEnd w:id="26"/>
      <w:r>
        <w:fldChar w:fldCharType="end"/>
      </w:r>
    </w:p>
    <w:p>
      <w:pPr>
        <w:pStyle w:val="21"/>
        <w:tabs>
          <w:tab w:val="right" w:leader="dot" w:pos="8306"/>
        </w:tabs>
      </w:pPr>
      <w:r>
        <w:fldChar w:fldCharType="begin"/>
      </w:r>
      <w:r>
        <w:instrText xml:space="preserve"> HYPERLINK \l _Toc162540892_WPSOffice_Level2 </w:instrText>
      </w:r>
      <w:r>
        <w:fldChar w:fldCharType="separate"/>
      </w:r>
      <w:r>
        <w:rPr>
          <w:rFonts w:hint="eastAsia" w:ascii="方正小标宋_GBK" w:hAnsi="方正小标宋_GBK" w:eastAsia="方正小标宋_GBK" w:cs="方正小标宋_GBK"/>
          <w:lang w:eastAsia="zh-CN"/>
        </w:rPr>
        <w:t>附件</w:t>
      </w:r>
      <w:r>
        <w:rPr>
          <w:rFonts w:hint="eastAsia" w:ascii="方正小标宋_GBK" w:hAnsi="方正小标宋_GBK" w:eastAsia="方正小标宋_GBK" w:cs="方正小标宋_GBK"/>
          <w:lang w:val="en-US" w:eastAsia="zh-CN"/>
        </w:rPr>
        <w:t>2</w:t>
      </w:r>
      <w:r>
        <w:tab/>
      </w:r>
      <w:bookmarkStart w:id="27" w:name="_Toc162540892_WPSOffice_Level2Page"/>
      <w:r>
        <w:t>1</w:t>
      </w:r>
      <w:bookmarkEnd w:id="27"/>
      <w:r>
        <w:rPr>
          <w:rFonts w:hint="eastAsia"/>
          <w:lang w:val="en-US" w:eastAsia="zh-CN"/>
        </w:rPr>
        <w:t>6</w:t>
      </w:r>
      <w:r>
        <w:fldChar w:fldCharType="end"/>
      </w:r>
    </w:p>
    <w:p>
      <w:pPr>
        <w:pStyle w:val="20"/>
        <w:tabs>
          <w:tab w:val="right" w:leader="dot" w:pos="8306"/>
        </w:tabs>
      </w:pPr>
      <w:r>
        <w:rPr>
          <w:b/>
          <w:bCs/>
        </w:rPr>
        <w:fldChar w:fldCharType="begin"/>
      </w:r>
      <w:r>
        <w:instrText xml:space="preserve"> HYPERLINK \l _Toc1808725230_WPSOffice_Level1 </w:instrText>
      </w:r>
      <w:r>
        <w:rPr>
          <w:b/>
          <w:bCs/>
        </w:rPr>
        <w:fldChar w:fldCharType="separate"/>
      </w:r>
      <w:r>
        <w:rPr>
          <w:rFonts w:hint="eastAsia" w:ascii="黑体" w:hAnsi="Times New Roman" w:eastAsia="黑体" w:cs="Times New Roman"/>
          <w:b/>
          <w:bCs/>
        </w:rPr>
        <w:t>第五部分 附表</w:t>
      </w:r>
      <w:r>
        <w:rPr>
          <w:b/>
          <w:bCs/>
        </w:rPr>
        <w:tab/>
      </w:r>
      <w:bookmarkStart w:id="28" w:name="_Toc1808725230_WPSOffice_Level1Page"/>
      <w:r>
        <w:rPr>
          <w:b/>
          <w:bCs/>
        </w:rPr>
        <w:t>18</w:t>
      </w:r>
      <w:bookmarkEnd w:id="28"/>
      <w:r>
        <w:rPr>
          <w:b/>
          <w:bCs/>
        </w:rPr>
        <w:fldChar w:fldCharType="end"/>
      </w:r>
    </w:p>
    <w:p>
      <w:pPr>
        <w:pStyle w:val="21"/>
        <w:tabs>
          <w:tab w:val="right" w:leader="dot" w:pos="8306"/>
        </w:tabs>
      </w:pPr>
      <w:r>
        <w:fldChar w:fldCharType="begin"/>
      </w:r>
      <w:r>
        <w:instrText xml:space="preserve"> HYPERLINK \l _Toc2085892512_WPSOffice_Level2 </w:instrText>
      </w:r>
      <w:r>
        <w:fldChar w:fldCharType="separate"/>
      </w:r>
      <w:r>
        <w:rPr>
          <w:rFonts w:hint="eastAsia" w:ascii="仿宋" w:hAnsi="Cambria" w:eastAsia="仿宋" w:cs="Times New Roman"/>
        </w:rPr>
        <w:t>一、收入支出决算总表</w:t>
      </w:r>
      <w:r>
        <w:tab/>
      </w:r>
      <w:bookmarkStart w:id="29" w:name="_Toc2085892512_WPSOffice_Level2Page"/>
      <w:r>
        <w:t>19</w:t>
      </w:r>
      <w:bookmarkEnd w:id="29"/>
      <w:r>
        <w:fldChar w:fldCharType="end"/>
      </w:r>
    </w:p>
    <w:p>
      <w:pPr>
        <w:pStyle w:val="21"/>
        <w:tabs>
          <w:tab w:val="right" w:leader="dot" w:pos="8306"/>
        </w:tabs>
      </w:pPr>
      <w:r>
        <w:fldChar w:fldCharType="begin"/>
      </w:r>
      <w:r>
        <w:instrText xml:space="preserve"> HYPERLINK \l _Toc634562103_WPSOffice_Level2 </w:instrText>
      </w:r>
      <w:r>
        <w:fldChar w:fldCharType="separate"/>
      </w:r>
      <w:r>
        <w:rPr>
          <w:rFonts w:hint="eastAsia" w:ascii="仿宋" w:hAnsi="Cambria" w:eastAsia="仿宋" w:cs="Times New Roman"/>
        </w:rPr>
        <w:t>二、收入决算表</w:t>
      </w:r>
      <w:r>
        <w:tab/>
      </w:r>
      <w:bookmarkStart w:id="30" w:name="_Toc634562103_WPSOffice_Level2Page"/>
      <w:r>
        <w:t>19</w:t>
      </w:r>
      <w:bookmarkEnd w:id="30"/>
      <w:r>
        <w:fldChar w:fldCharType="end"/>
      </w:r>
    </w:p>
    <w:p>
      <w:pPr>
        <w:pStyle w:val="21"/>
        <w:tabs>
          <w:tab w:val="right" w:leader="dot" w:pos="8306"/>
        </w:tabs>
      </w:pPr>
      <w:r>
        <w:fldChar w:fldCharType="begin"/>
      </w:r>
      <w:r>
        <w:instrText xml:space="preserve"> HYPERLINK \l _Toc1711562541_WPSOffice_Level2 </w:instrText>
      </w:r>
      <w:r>
        <w:fldChar w:fldCharType="separate"/>
      </w:r>
      <w:r>
        <w:rPr>
          <w:rFonts w:hint="eastAsia" w:ascii="仿宋" w:hAnsi="Cambria" w:eastAsia="仿宋" w:cs="Times New Roman"/>
        </w:rPr>
        <w:t>三、支出决算表</w:t>
      </w:r>
      <w:r>
        <w:tab/>
      </w:r>
      <w:bookmarkStart w:id="31" w:name="_Toc1711562541_WPSOffice_Level2Page"/>
      <w:r>
        <w:t>19</w:t>
      </w:r>
      <w:bookmarkEnd w:id="31"/>
      <w:r>
        <w:fldChar w:fldCharType="end"/>
      </w:r>
    </w:p>
    <w:p>
      <w:pPr>
        <w:pStyle w:val="21"/>
        <w:tabs>
          <w:tab w:val="right" w:leader="dot" w:pos="8306"/>
        </w:tabs>
      </w:pPr>
      <w:r>
        <w:fldChar w:fldCharType="begin"/>
      </w:r>
      <w:r>
        <w:instrText xml:space="preserve"> HYPERLINK \l _Toc1293279042_WPSOffice_Level2 </w:instrText>
      </w:r>
      <w:r>
        <w:fldChar w:fldCharType="separate"/>
      </w:r>
      <w:r>
        <w:rPr>
          <w:rFonts w:hint="eastAsia" w:ascii="仿宋" w:hAnsi="Cambria" w:eastAsia="仿宋" w:cs="Times New Roman"/>
        </w:rPr>
        <w:t>四、财政拨款收入支出决算总表</w:t>
      </w:r>
      <w:r>
        <w:tab/>
      </w:r>
      <w:bookmarkStart w:id="32" w:name="_Toc1293279042_WPSOffice_Level2Page"/>
      <w:r>
        <w:t>19</w:t>
      </w:r>
      <w:bookmarkEnd w:id="32"/>
      <w:r>
        <w:fldChar w:fldCharType="end"/>
      </w:r>
    </w:p>
    <w:p>
      <w:pPr>
        <w:pStyle w:val="21"/>
        <w:tabs>
          <w:tab w:val="right" w:leader="dot" w:pos="8306"/>
        </w:tabs>
      </w:pPr>
      <w:r>
        <w:fldChar w:fldCharType="begin"/>
      </w:r>
      <w:r>
        <w:instrText xml:space="preserve"> HYPERLINK \l _Toc133444310_WPSOffice_Level2 </w:instrText>
      </w:r>
      <w:r>
        <w:fldChar w:fldCharType="separate"/>
      </w:r>
      <w:r>
        <w:rPr>
          <w:rFonts w:hint="eastAsia" w:ascii="仿宋" w:hAnsi="Cambria" w:eastAsia="仿宋" w:cs="Times New Roman"/>
        </w:rPr>
        <w:t>五、财政拨款支出决算明细表</w:t>
      </w:r>
      <w:r>
        <w:tab/>
      </w:r>
      <w:bookmarkStart w:id="33" w:name="_Toc133444310_WPSOffice_Level2Page"/>
      <w:r>
        <w:t>19</w:t>
      </w:r>
      <w:bookmarkEnd w:id="33"/>
      <w:r>
        <w:fldChar w:fldCharType="end"/>
      </w:r>
    </w:p>
    <w:p>
      <w:pPr>
        <w:pStyle w:val="21"/>
        <w:tabs>
          <w:tab w:val="right" w:leader="dot" w:pos="8306"/>
        </w:tabs>
      </w:pPr>
      <w:r>
        <w:fldChar w:fldCharType="begin"/>
      </w:r>
      <w:r>
        <w:instrText xml:space="preserve"> HYPERLINK \l _Toc424523617_WPSOffice_Level2 </w:instrText>
      </w:r>
      <w:r>
        <w:fldChar w:fldCharType="separate"/>
      </w:r>
      <w:r>
        <w:rPr>
          <w:rFonts w:hint="eastAsia" w:ascii="仿宋" w:hAnsi="Cambria" w:eastAsia="仿宋" w:cs="Times New Roman"/>
        </w:rPr>
        <w:t>六、一般公共预算财政拨款支出决算表</w:t>
      </w:r>
      <w:r>
        <w:tab/>
      </w:r>
      <w:bookmarkStart w:id="34" w:name="_Toc424523617_WPSOffice_Level2Page"/>
      <w:r>
        <w:t>19</w:t>
      </w:r>
      <w:bookmarkEnd w:id="34"/>
      <w:r>
        <w:fldChar w:fldCharType="end"/>
      </w:r>
    </w:p>
    <w:p>
      <w:pPr>
        <w:pStyle w:val="21"/>
        <w:tabs>
          <w:tab w:val="right" w:leader="dot" w:pos="8306"/>
        </w:tabs>
      </w:pPr>
      <w:r>
        <w:fldChar w:fldCharType="begin"/>
      </w:r>
      <w:r>
        <w:instrText xml:space="preserve"> HYPERLINK \l _Toc59723813_WPSOffice_Level2 </w:instrText>
      </w:r>
      <w:r>
        <w:fldChar w:fldCharType="separate"/>
      </w:r>
      <w:r>
        <w:rPr>
          <w:rFonts w:hint="eastAsia" w:ascii="仿宋" w:hAnsi="Cambria" w:eastAsia="仿宋" w:cs="Times New Roman"/>
        </w:rPr>
        <w:t>七、一般公共预算财政拨款支出决算明细表</w:t>
      </w:r>
      <w:r>
        <w:tab/>
      </w:r>
      <w:bookmarkStart w:id="35" w:name="_Toc59723813_WPSOffice_Level2Page"/>
      <w:r>
        <w:t>19</w:t>
      </w:r>
      <w:bookmarkEnd w:id="35"/>
      <w:r>
        <w:fldChar w:fldCharType="end"/>
      </w:r>
    </w:p>
    <w:p>
      <w:pPr>
        <w:pStyle w:val="21"/>
        <w:tabs>
          <w:tab w:val="right" w:leader="dot" w:pos="8306"/>
        </w:tabs>
      </w:pPr>
      <w:r>
        <w:fldChar w:fldCharType="begin"/>
      </w:r>
      <w:r>
        <w:instrText xml:space="preserve"> HYPERLINK \l _Toc1832167109_WPSOffice_Level2 </w:instrText>
      </w:r>
      <w:r>
        <w:fldChar w:fldCharType="separate"/>
      </w:r>
      <w:r>
        <w:rPr>
          <w:rFonts w:hint="eastAsia" w:ascii="仿宋" w:hAnsi="Cambria" w:eastAsia="仿宋" w:cs="Times New Roman"/>
        </w:rPr>
        <w:t>八、一般公共预算财政拨款基本支出决算表</w:t>
      </w:r>
      <w:r>
        <w:tab/>
      </w:r>
      <w:bookmarkStart w:id="36" w:name="_Toc1832167109_WPSOffice_Level2Page"/>
      <w:r>
        <w:t>19</w:t>
      </w:r>
      <w:bookmarkEnd w:id="36"/>
      <w:r>
        <w:fldChar w:fldCharType="end"/>
      </w:r>
    </w:p>
    <w:p>
      <w:pPr>
        <w:pStyle w:val="21"/>
        <w:tabs>
          <w:tab w:val="right" w:leader="dot" w:pos="8306"/>
        </w:tabs>
      </w:pPr>
      <w:r>
        <w:fldChar w:fldCharType="begin"/>
      </w:r>
      <w:r>
        <w:instrText xml:space="preserve"> HYPERLINK \l _Toc1219441639_WPSOffice_Level2 </w:instrText>
      </w:r>
      <w:r>
        <w:fldChar w:fldCharType="separate"/>
      </w:r>
      <w:r>
        <w:rPr>
          <w:rFonts w:hint="eastAsia" w:ascii="仿宋" w:hAnsi="Cambria" w:eastAsia="仿宋" w:cs="Times New Roman"/>
        </w:rPr>
        <w:t>九、一般公共预算财政拨款项目支出决算表</w:t>
      </w:r>
      <w:r>
        <w:tab/>
      </w:r>
      <w:bookmarkStart w:id="37" w:name="_Toc1219441639_WPSOffice_Level2Page"/>
      <w:r>
        <w:t>19</w:t>
      </w:r>
      <w:bookmarkEnd w:id="37"/>
      <w:r>
        <w:fldChar w:fldCharType="end"/>
      </w:r>
    </w:p>
    <w:p>
      <w:pPr>
        <w:pStyle w:val="21"/>
        <w:tabs>
          <w:tab w:val="right" w:leader="dot" w:pos="8306"/>
        </w:tabs>
      </w:pPr>
      <w:r>
        <w:fldChar w:fldCharType="begin"/>
      </w:r>
      <w:r>
        <w:instrText xml:space="preserve"> HYPERLINK \l _Toc1396216870_WPSOffice_Level2 </w:instrText>
      </w:r>
      <w:r>
        <w:fldChar w:fldCharType="separate"/>
      </w:r>
      <w:r>
        <w:rPr>
          <w:rFonts w:hint="eastAsia" w:ascii="仿宋" w:hAnsi="Cambria" w:eastAsia="仿宋" w:cs="Times New Roman"/>
        </w:rPr>
        <w:t>十、一般公共预算财政拨款“三公”经费支出决算表</w:t>
      </w:r>
      <w:r>
        <w:tab/>
      </w:r>
      <w:bookmarkStart w:id="38" w:name="_Toc1396216870_WPSOffice_Level2Page"/>
      <w:r>
        <w:t>19</w:t>
      </w:r>
      <w:bookmarkEnd w:id="38"/>
      <w:r>
        <w:fldChar w:fldCharType="end"/>
      </w:r>
    </w:p>
    <w:p>
      <w:pPr>
        <w:pStyle w:val="21"/>
        <w:tabs>
          <w:tab w:val="right" w:leader="dot" w:pos="8306"/>
        </w:tabs>
      </w:pPr>
      <w:r>
        <w:fldChar w:fldCharType="begin"/>
      </w:r>
      <w:r>
        <w:instrText xml:space="preserve"> HYPERLINK \l _Toc821104821_WPSOffice_Level2 </w:instrText>
      </w:r>
      <w:r>
        <w:fldChar w:fldCharType="separate"/>
      </w:r>
      <w:r>
        <w:rPr>
          <w:rFonts w:hint="eastAsia" w:ascii="仿宋" w:hAnsi="Cambria" w:eastAsia="仿宋" w:cs="Times New Roman"/>
        </w:rPr>
        <w:t>十一、政府性基金预算财政拨款收入支出决算表</w:t>
      </w:r>
      <w:r>
        <w:tab/>
      </w:r>
      <w:bookmarkStart w:id="39" w:name="_Toc821104821_WPSOffice_Level2Page"/>
      <w:r>
        <w:t>19</w:t>
      </w:r>
      <w:bookmarkEnd w:id="39"/>
      <w:r>
        <w:fldChar w:fldCharType="end"/>
      </w:r>
    </w:p>
    <w:p>
      <w:pPr>
        <w:pStyle w:val="21"/>
        <w:tabs>
          <w:tab w:val="right" w:leader="dot" w:pos="8306"/>
        </w:tabs>
      </w:pPr>
      <w:r>
        <w:fldChar w:fldCharType="begin"/>
      </w:r>
      <w:r>
        <w:instrText xml:space="preserve"> HYPERLINK \l _Toc595193342_WPSOffice_Level2 </w:instrText>
      </w:r>
      <w:r>
        <w:fldChar w:fldCharType="separate"/>
      </w:r>
      <w:r>
        <w:rPr>
          <w:rFonts w:hint="eastAsia" w:ascii="仿宋" w:hAnsi="Cambria" w:eastAsia="仿宋" w:cs="Times New Roman"/>
        </w:rPr>
        <w:t>十二、政府性基金预算财政拨款“三公”经费支出决算表</w:t>
      </w:r>
      <w:r>
        <w:tab/>
      </w:r>
      <w:bookmarkStart w:id="40" w:name="_Toc595193342_WPSOffice_Level2Page"/>
      <w:r>
        <w:t>19</w:t>
      </w:r>
      <w:bookmarkEnd w:id="40"/>
      <w:r>
        <w:fldChar w:fldCharType="end"/>
      </w:r>
    </w:p>
    <w:p>
      <w:pPr>
        <w:pStyle w:val="21"/>
        <w:tabs>
          <w:tab w:val="right" w:leader="dot" w:pos="8306"/>
        </w:tabs>
      </w:pPr>
      <w:r>
        <w:fldChar w:fldCharType="begin"/>
      </w:r>
      <w:r>
        <w:instrText xml:space="preserve"> HYPERLINK \l _Toc1865671895_WPSOffice_Level2 </w:instrText>
      </w:r>
      <w:r>
        <w:fldChar w:fldCharType="separate"/>
      </w:r>
      <w:r>
        <w:rPr>
          <w:rFonts w:hint="eastAsia" w:ascii="仿宋" w:hAnsi="Cambria" w:eastAsia="仿宋" w:cs="Times New Roman"/>
        </w:rPr>
        <w:t>十三、国有资本经营预算财政拨款收入支出决算表</w:t>
      </w:r>
      <w:r>
        <w:tab/>
      </w:r>
      <w:bookmarkStart w:id="41" w:name="_Toc1865671895_WPSOffice_Level2Page"/>
      <w:r>
        <w:t>19</w:t>
      </w:r>
      <w:bookmarkEnd w:id="41"/>
      <w:r>
        <w:fldChar w:fldCharType="end"/>
      </w:r>
    </w:p>
    <w:p>
      <w:pPr>
        <w:pStyle w:val="21"/>
        <w:tabs>
          <w:tab w:val="right" w:leader="dot" w:pos="8306"/>
        </w:tabs>
      </w:pPr>
      <w:r>
        <w:fldChar w:fldCharType="begin"/>
      </w:r>
      <w:r>
        <w:instrText xml:space="preserve"> HYPERLINK \l _Toc1832653450_WPSOffice_Level2 </w:instrText>
      </w:r>
      <w:r>
        <w:fldChar w:fldCharType="separate"/>
      </w:r>
      <w:r>
        <w:rPr>
          <w:rFonts w:hint="eastAsia" w:ascii="仿宋" w:hAnsi="Cambria" w:eastAsia="仿宋" w:cs="Times New Roman"/>
        </w:rPr>
        <w:t>十四、国有资本经营预算财政拨款支出决算表</w:t>
      </w:r>
      <w:r>
        <w:tab/>
      </w:r>
      <w:bookmarkStart w:id="42" w:name="_Toc1832653450_WPSOffice_Level2Page"/>
      <w:r>
        <w:t>19</w:t>
      </w:r>
      <w:bookmarkEnd w:id="42"/>
      <w:r>
        <w:fldChar w:fldCharType="end"/>
      </w:r>
      <w:bookmarkEnd w:id="9"/>
    </w:p>
    <w:p>
      <w:pPr>
        <w:pStyle w:val="2"/>
        <w:wordWrap/>
        <w:spacing w:line="576" w:lineRule="exact"/>
        <w:rPr>
          <w:b/>
        </w:rPr>
      </w:pPr>
    </w:p>
    <w:p>
      <w:pPr>
        <w:pStyle w:val="2"/>
        <w:wordWrap/>
        <w:spacing w:line="576" w:lineRule="exact"/>
        <w:rPr>
          <w:b/>
        </w:rPr>
      </w:pPr>
    </w:p>
    <w:p>
      <w:pPr>
        <w:pStyle w:val="2"/>
        <w:wordWrap/>
        <w:spacing w:line="576" w:lineRule="exact"/>
        <w:rPr>
          <w:b/>
        </w:rPr>
      </w:pPr>
    </w:p>
    <w:p>
      <w:pPr>
        <w:pStyle w:val="3"/>
        <w:wordWrap/>
        <w:spacing w:line="576" w:lineRule="exact"/>
        <w:jc w:val="both"/>
        <w:rPr>
          <w:rFonts w:hint="eastAsia" w:ascii="黑体" w:eastAsia="黑体"/>
          <w:b w:val="0"/>
          <w:bCs/>
        </w:rPr>
        <w:sectPr>
          <w:headerReference r:id="rId4" w:type="default"/>
          <w:pgSz w:w="11906" w:h="16838"/>
          <w:pgMar w:top="1440" w:right="1800" w:bottom="1440" w:left="1800" w:header="851" w:footer="992" w:gutter="0"/>
          <w:pgNumType w:start="1"/>
          <w:cols w:space="720" w:num="1"/>
          <w:titlePg/>
          <w:docGrid w:type="lines" w:linePitch="312" w:charSpace="0"/>
        </w:sectPr>
      </w:pPr>
      <w:bookmarkStart w:id="43" w:name="_Toc27074"/>
      <w:bookmarkStart w:id="44" w:name="_Toc4977"/>
    </w:p>
    <w:p>
      <w:pPr>
        <w:pStyle w:val="3"/>
        <w:wordWrap/>
        <w:spacing w:line="576" w:lineRule="exact"/>
        <w:jc w:val="center"/>
        <w:rPr>
          <w:rFonts w:hint="eastAsia" w:ascii="黑体" w:eastAsia="黑体"/>
          <w:color w:val="000000"/>
          <w:sz w:val="32"/>
          <w:szCs w:val="32"/>
        </w:rPr>
      </w:pPr>
      <w:bookmarkStart w:id="45" w:name="_Toc1354870178_WPSOffice_Level1"/>
      <w:r>
        <w:rPr>
          <w:rFonts w:hint="eastAsia" w:ascii="黑体" w:eastAsia="黑体"/>
          <w:b w:val="0"/>
          <w:bCs/>
        </w:rPr>
        <w:t xml:space="preserve">第一部分 </w:t>
      </w:r>
      <w:r>
        <w:rPr>
          <w:rFonts w:hint="eastAsia" w:ascii="黑体" w:eastAsia="黑体"/>
          <w:b w:val="0"/>
          <w:bCs/>
          <w:lang w:eastAsia="zh-CN"/>
        </w:rPr>
        <w:t>单位</w:t>
      </w:r>
      <w:r>
        <w:rPr>
          <w:rStyle w:val="22"/>
          <w:rFonts w:hint="eastAsia" w:ascii="黑体" w:eastAsia="黑体"/>
          <w:b w:val="0"/>
          <w:bCs/>
        </w:rPr>
        <w:t>概况</w:t>
      </w:r>
      <w:bookmarkEnd w:id="43"/>
      <w:bookmarkEnd w:id="44"/>
      <w:bookmarkEnd w:id="45"/>
    </w:p>
    <w:p>
      <w:pPr>
        <w:pStyle w:val="4"/>
        <w:wordWrap/>
        <w:spacing w:line="576" w:lineRule="exact"/>
        <w:rPr>
          <w:rStyle w:val="23"/>
          <w:rFonts w:hint="eastAsia" w:ascii="仿宋" w:eastAsia="仿宋"/>
          <w:b/>
          <w:bCs/>
          <w:highlight w:val="none"/>
        </w:rPr>
      </w:pPr>
      <w:bookmarkStart w:id="46" w:name="_Toc30947"/>
      <w:bookmarkStart w:id="47" w:name="_Toc1646365855_WPSOffice_Level2"/>
      <w:bookmarkStart w:id="48" w:name="_Toc15396600"/>
      <w:bookmarkStart w:id="49" w:name="_Toc17827"/>
      <w:bookmarkStart w:id="50" w:name="_Toc15377197"/>
      <w:r>
        <w:rPr>
          <w:rFonts w:hint="eastAsia" w:ascii="黑体" w:eastAsia="黑体"/>
          <w:b w:val="0"/>
          <w:color w:val="000000"/>
          <w:highlight w:val="none"/>
        </w:rPr>
        <w:t>一、基</w:t>
      </w:r>
      <w:r>
        <w:rPr>
          <w:rStyle w:val="23"/>
          <w:rFonts w:hint="eastAsia" w:ascii="黑体" w:eastAsia="黑体"/>
          <w:b w:val="0"/>
          <w:bCs w:val="0"/>
          <w:highlight w:val="none"/>
        </w:rPr>
        <w:t>本职能及主要工作</w:t>
      </w:r>
      <w:bookmarkEnd w:id="46"/>
      <w:bookmarkEnd w:id="47"/>
      <w:bookmarkEnd w:id="48"/>
      <w:bookmarkEnd w:id="49"/>
      <w:bookmarkEnd w:id="50"/>
    </w:p>
    <w:p>
      <w:pPr>
        <w:pStyle w:val="6"/>
        <w:wordWrap/>
        <w:adjustRightInd w:val="0"/>
        <w:snapToGrid w:val="0"/>
        <w:spacing w:before="93" w:beforeLines="0" w:line="576" w:lineRule="exact"/>
        <w:ind w:firstLine="668" w:firstLineChars="208"/>
        <w:outlineLvl w:val="2"/>
        <w:rPr>
          <w:rFonts w:hint="eastAsia" w:ascii="仿宋_GB2312" w:hAnsi="仿宋_GB2312" w:eastAsia="仿宋_GB2312" w:cs="仿宋_GB2312"/>
          <w:kern w:val="2"/>
          <w:sz w:val="32"/>
          <w:szCs w:val="32"/>
          <w:lang w:val="en-US" w:eastAsia="zh-CN" w:bidi="ar-SA"/>
        </w:rPr>
      </w:pPr>
      <w:bookmarkStart w:id="51" w:name="_Toc15378445"/>
      <w:bookmarkStart w:id="52" w:name="_Toc15377198"/>
      <w:r>
        <w:rPr>
          <w:rFonts w:hint="eastAsia" w:ascii="楷体_GB2312" w:hAnsi="楷体_GB2312" w:eastAsia="楷体_GB2312" w:cs="楷体_GB2312"/>
          <w:b/>
          <w:bCs w:val="0"/>
          <w:color w:val="000000"/>
          <w:sz w:val="32"/>
          <w:szCs w:val="32"/>
          <w:highlight w:val="none"/>
        </w:rPr>
        <w:t>（一）主要职能。</w:t>
      </w:r>
      <w:bookmarkEnd w:id="51"/>
      <w:bookmarkEnd w:id="52"/>
      <w:r>
        <w:rPr>
          <w:rFonts w:hint="eastAsia" w:ascii="仿宋_GB2312" w:hAnsi="仿宋_GB2312" w:eastAsia="仿宋_GB2312" w:cs="仿宋_GB2312"/>
          <w:kern w:val="2"/>
          <w:sz w:val="32"/>
          <w:szCs w:val="32"/>
          <w:lang w:val="en-US" w:eastAsia="zh-CN" w:bidi="ar-SA"/>
        </w:rPr>
        <w:t>负责红星公园内开展的大型文体活动的组织协调工作；负责公园内的绿化（林木）补植和管护工作；承担公园内的景观及设施建设管理和维护工作；负责园区道路；步游道等的清扫和安全保卫等工作。</w:t>
      </w:r>
    </w:p>
    <w:p>
      <w:pPr>
        <w:pStyle w:val="6"/>
        <w:wordWrap/>
        <w:adjustRightInd w:val="0"/>
        <w:snapToGrid w:val="0"/>
        <w:spacing w:before="93" w:beforeLines="0" w:line="576" w:lineRule="exact"/>
        <w:ind w:firstLine="668" w:firstLineChars="208"/>
        <w:outlineLvl w:val="2"/>
        <w:rPr>
          <w:rFonts w:hint="eastAsia" w:ascii="楷体_GB2312" w:hAnsi="楷体_GB2312" w:eastAsia="楷体_GB2312" w:cs="楷体_GB2312"/>
          <w:b/>
          <w:bCs w:val="0"/>
          <w:color w:val="000000"/>
          <w:sz w:val="32"/>
          <w:szCs w:val="32"/>
          <w:highlight w:val="none"/>
        </w:rPr>
      </w:pPr>
      <w:bookmarkStart w:id="53" w:name="_Toc15378446"/>
      <w:bookmarkStart w:id="54" w:name="_Toc15377199"/>
      <w:r>
        <w:rPr>
          <w:rFonts w:hint="eastAsia" w:ascii="楷体_GB2312" w:hAnsi="楷体_GB2312" w:eastAsia="楷体_GB2312" w:cs="楷体_GB2312"/>
          <w:b/>
          <w:bCs w:val="0"/>
          <w:color w:val="000000"/>
          <w:sz w:val="32"/>
          <w:szCs w:val="32"/>
          <w:highlight w:val="none"/>
        </w:rPr>
        <w:t>（二）2020年重点工作完成情况。</w:t>
      </w:r>
      <w:bookmarkEnd w:id="53"/>
      <w:bookmarkEnd w:id="54"/>
    </w:p>
    <w:p>
      <w:pPr>
        <w:wordWrap/>
        <w:spacing w:line="576"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疫情防控方面。落实中央、省、市有关疫情防控的重要指示精神，研究制定了“五先行、八到位”各项措施，有力有序指导企业复工复产。细化制定印发了《做好在建项目新型冠状病毒感染肺炎疫情联防联控工作方案》，明确防控措施和落实疫情防控主体责任。</w:t>
      </w:r>
    </w:p>
    <w:p>
      <w:pPr>
        <w:wordWrap/>
        <w:spacing w:line="576"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2.爱国主义基地核心价值观宣传方面。中心严格按照市委市政府、局机关要求落实爱国主义教育和核心价值观宣传任务，有效发挥了公园爱国主义教育基地作用。</w:t>
      </w:r>
    </w:p>
    <w:p>
      <w:pPr>
        <w:wordWrap/>
        <w:spacing w:line="576"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落实园区安全生产管理工作方面。加强园区治安管理，确保园区各节点安全。实行节假日值班制度和安全巡逻制度，落实安全保卫力量；加强消防管理，杜绝重大火灾事故发生。中心认真贯彻“预防为主,防消结合”的方针，对园内的消防设施定期进行维护和保养。落实了“春节”期间燃放烟花爆竹安全管理和“清明节”、“中元节”祭祀防火等工作；落实园区林木防火工作。认真开展各项安全专项活动。开展安全生产大检查专项整治、森林防灭火和“安全生产月”等专项工作。落实园区经营设施安全监管工作。</w:t>
      </w:r>
    </w:p>
    <w:p>
      <w:pPr>
        <w:wordWrap/>
        <w:spacing w:line="576"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加强政治思想教育，推进支部党建工作方面。克服疫情影响，深入推进党员政治思想教育。采取集中学习和党员自学方式，组织全体党员干部认真学习习近平新时代中国特色社会主义思想以及中央、省委和市委重大决策部署等主要内容。</w:t>
      </w:r>
    </w:p>
    <w:p>
      <w:pPr>
        <w:pStyle w:val="4"/>
        <w:wordWrap/>
        <w:spacing w:line="576" w:lineRule="exact"/>
        <w:ind w:firstLine="640" w:firstLineChars="200"/>
        <w:rPr>
          <w:rStyle w:val="23"/>
          <w:rFonts w:hint="eastAsia" w:eastAsia="黑体"/>
          <w:b/>
          <w:bCs/>
          <w:highlight w:val="none"/>
          <w:lang w:val="en-US" w:eastAsia="zh-CN"/>
        </w:rPr>
      </w:pPr>
      <w:bookmarkStart w:id="55" w:name="_Toc21875"/>
      <w:bookmarkStart w:id="56" w:name="_Toc15377200"/>
      <w:bookmarkStart w:id="57" w:name="_Toc13215"/>
      <w:bookmarkStart w:id="58" w:name="_Toc860444723_WPSOffice_Level2"/>
      <w:bookmarkStart w:id="59" w:name="_Toc15396601"/>
      <w:r>
        <w:rPr>
          <w:rFonts w:hint="eastAsia" w:ascii="黑体" w:eastAsia="黑体"/>
          <w:b w:val="0"/>
          <w:color w:val="000000"/>
          <w:highlight w:val="none"/>
        </w:rPr>
        <w:t>二、机</w:t>
      </w:r>
      <w:r>
        <w:rPr>
          <w:rStyle w:val="23"/>
          <w:rFonts w:hint="eastAsia" w:ascii="黑体" w:eastAsia="黑体"/>
          <w:b w:val="0"/>
          <w:bCs w:val="0"/>
          <w:highlight w:val="none"/>
        </w:rPr>
        <w:t>构设置</w:t>
      </w:r>
      <w:bookmarkEnd w:id="55"/>
      <w:bookmarkEnd w:id="56"/>
      <w:bookmarkEnd w:id="57"/>
      <w:bookmarkEnd w:id="58"/>
      <w:bookmarkEnd w:id="59"/>
    </w:p>
    <w:p>
      <w:pPr>
        <w:wordWrap/>
        <w:spacing w:line="576"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广元市红星公园服务中心是财政全额拨款事业单位，无下属单位。截至2020年年末，中心编制人数5人，实际在职人数5人，因我中心人员较少，无内设科室。</w:t>
      </w:r>
    </w:p>
    <w:p>
      <w:pPr>
        <w:widowControl/>
        <w:wordWrap/>
        <w:spacing w:line="576" w:lineRule="exact"/>
        <w:jc w:val="left"/>
        <w:rPr>
          <w:rFonts w:hint="eastAsia" w:ascii="仿宋" w:eastAsia="仿宋"/>
          <w:color w:val="000000"/>
          <w:kern w:val="0"/>
          <w:sz w:val="32"/>
          <w:szCs w:val="32"/>
        </w:rPr>
      </w:pPr>
    </w:p>
    <w:p>
      <w:pPr>
        <w:widowControl/>
        <w:wordWrap/>
        <w:spacing w:line="576" w:lineRule="exact"/>
        <w:jc w:val="left"/>
        <w:rPr>
          <w:rFonts w:hint="eastAsia" w:ascii="仿宋" w:eastAsia="仿宋"/>
          <w:color w:val="000000"/>
          <w:kern w:val="0"/>
          <w:sz w:val="32"/>
          <w:szCs w:val="32"/>
        </w:rPr>
      </w:pPr>
    </w:p>
    <w:p>
      <w:pPr>
        <w:pStyle w:val="2"/>
        <w:wordWrap/>
        <w:spacing w:line="576" w:lineRule="exact"/>
        <w:rPr>
          <w:rFonts w:hint="eastAsia" w:ascii="仿宋" w:eastAsia="仿宋"/>
          <w:color w:val="000000"/>
          <w:kern w:val="0"/>
          <w:sz w:val="32"/>
          <w:szCs w:val="32"/>
        </w:rPr>
      </w:pPr>
    </w:p>
    <w:p>
      <w:pPr>
        <w:pStyle w:val="2"/>
        <w:wordWrap/>
        <w:spacing w:line="576" w:lineRule="exact"/>
        <w:rPr>
          <w:rFonts w:hint="eastAsia" w:ascii="仿宋" w:eastAsia="仿宋"/>
          <w:color w:val="000000"/>
          <w:kern w:val="0"/>
          <w:sz w:val="32"/>
          <w:szCs w:val="32"/>
        </w:rPr>
      </w:pPr>
    </w:p>
    <w:p>
      <w:pPr>
        <w:pStyle w:val="2"/>
        <w:wordWrap/>
        <w:spacing w:line="576" w:lineRule="exact"/>
        <w:rPr>
          <w:rFonts w:hint="eastAsia" w:ascii="仿宋" w:eastAsia="仿宋"/>
          <w:color w:val="000000"/>
          <w:kern w:val="0"/>
          <w:sz w:val="32"/>
          <w:szCs w:val="32"/>
        </w:rPr>
      </w:pPr>
    </w:p>
    <w:p>
      <w:pPr>
        <w:pStyle w:val="2"/>
        <w:wordWrap/>
        <w:spacing w:line="576" w:lineRule="exact"/>
        <w:rPr>
          <w:rFonts w:hint="eastAsia" w:ascii="仿宋" w:eastAsia="仿宋"/>
          <w:color w:val="000000"/>
          <w:kern w:val="0"/>
          <w:sz w:val="32"/>
          <w:szCs w:val="32"/>
        </w:rPr>
      </w:pPr>
    </w:p>
    <w:p>
      <w:pPr>
        <w:pStyle w:val="2"/>
        <w:wordWrap/>
        <w:spacing w:line="576" w:lineRule="exact"/>
        <w:rPr>
          <w:rFonts w:hint="eastAsia" w:ascii="仿宋" w:eastAsia="仿宋"/>
          <w:color w:val="000000"/>
          <w:kern w:val="0"/>
          <w:sz w:val="32"/>
          <w:szCs w:val="32"/>
        </w:rPr>
      </w:pPr>
    </w:p>
    <w:p>
      <w:pPr>
        <w:pStyle w:val="2"/>
        <w:wordWrap/>
        <w:spacing w:line="576" w:lineRule="exact"/>
        <w:rPr>
          <w:rFonts w:hint="eastAsia" w:ascii="仿宋" w:eastAsia="仿宋"/>
          <w:color w:val="000000"/>
          <w:kern w:val="0"/>
          <w:sz w:val="32"/>
          <w:szCs w:val="32"/>
        </w:rPr>
      </w:pPr>
    </w:p>
    <w:p>
      <w:pPr>
        <w:pStyle w:val="2"/>
        <w:wordWrap/>
        <w:spacing w:line="576" w:lineRule="exact"/>
        <w:rPr>
          <w:rFonts w:hint="eastAsia" w:ascii="仿宋" w:eastAsia="仿宋"/>
          <w:color w:val="000000"/>
          <w:kern w:val="0"/>
          <w:sz w:val="32"/>
          <w:szCs w:val="32"/>
        </w:rPr>
      </w:pPr>
    </w:p>
    <w:p>
      <w:pPr>
        <w:pStyle w:val="2"/>
        <w:wordWrap/>
        <w:spacing w:line="576" w:lineRule="exact"/>
        <w:rPr>
          <w:rFonts w:hint="eastAsia" w:ascii="仿宋" w:eastAsia="仿宋"/>
          <w:color w:val="000000"/>
          <w:kern w:val="0"/>
          <w:sz w:val="32"/>
          <w:szCs w:val="32"/>
        </w:rPr>
      </w:pPr>
    </w:p>
    <w:p>
      <w:pPr>
        <w:pStyle w:val="2"/>
        <w:wordWrap/>
        <w:spacing w:line="576" w:lineRule="exact"/>
        <w:rPr>
          <w:rFonts w:hint="eastAsia" w:ascii="仿宋" w:eastAsia="仿宋"/>
          <w:color w:val="000000"/>
          <w:kern w:val="0"/>
          <w:sz w:val="32"/>
          <w:szCs w:val="32"/>
        </w:rPr>
      </w:pPr>
    </w:p>
    <w:p>
      <w:pPr>
        <w:pStyle w:val="2"/>
        <w:wordWrap/>
        <w:spacing w:line="576" w:lineRule="exact"/>
        <w:rPr>
          <w:rFonts w:hint="eastAsia" w:ascii="仿宋" w:eastAsia="仿宋"/>
          <w:color w:val="000000"/>
          <w:kern w:val="0"/>
          <w:sz w:val="32"/>
          <w:szCs w:val="32"/>
        </w:rPr>
      </w:pPr>
    </w:p>
    <w:p>
      <w:pPr>
        <w:pStyle w:val="3"/>
        <w:wordWrap/>
        <w:spacing w:line="576" w:lineRule="exact"/>
        <w:ind w:right="440"/>
        <w:jc w:val="center"/>
      </w:pPr>
      <w:bookmarkStart w:id="60" w:name="_Toc15396602"/>
      <w:bookmarkStart w:id="61" w:name="_Toc15377204"/>
      <w:r>
        <w:rPr>
          <w:rFonts w:hint="eastAsia" w:ascii="黑体" w:eastAsia="黑体"/>
          <w:b w:val="0"/>
          <w:color w:val="000000"/>
          <w:lang w:val="en-US" w:eastAsia="zh-CN"/>
        </w:rPr>
        <w:t xml:space="preserve">  </w:t>
      </w:r>
      <w:bookmarkStart w:id="62" w:name="_Toc913928418_WPSOffice_Level1"/>
      <w:bookmarkStart w:id="63" w:name="_Toc9628"/>
      <w:bookmarkStart w:id="64" w:name="_Toc18660"/>
      <w:r>
        <w:rPr>
          <w:rFonts w:hint="eastAsia" w:ascii="黑体" w:eastAsia="黑体"/>
          <w:b w:val="0"/>
          <w:color w:val="000000"/>
        </w:rPr>
        <w:t>第二部分</w:t>
      </w:r>
      <w:r>
        <w:rPr>
          <w:rFonts w:hint="eastAsia" w:ascii="黑体" w:eastAsia="黑体"/>
          <w:color w:val="000000"/>
        </w:rPr>
        <w:t xml:space="preserve"> </w:t>
      </w:r>
      <w:r>
        <w:rPr>
          <w:rStyle w:val="22"/>
          <w:rFonts w:hint="eastAsia" w:ascii="黑体" w:eastAsia="黑体"/>
          <w:b w:val="0"/>
          <w:bCs w:val="0"/>
        </w:rPr>
        <w:t>2020年度部门决算情况说明</w:t>
      </w:r>
      <w:bookmarkEnd w:id="60"/>
      <w:bookmarkEnd w:id="61"/>
      <w:bookmarkEnd w:id="62"/>
      <w:bookmarkEnd w:id="63"/>
      <w:bookmarkEnd w:id="64"/>
    </w:p>
    <w:p>
      <w:pPr>
        <w:pStyle w:val="18"/>
        <w:numPr>
          <w:ilvl w:val="0"/>
          <w:numId w:val="1"/>
        </w:numPr>
        <w:wordWrap/>
        <w:spacing w:line="576" w:lineRule="exact"/>
        <w:ind w:firstLineChars="0"/>
        <w:outlineLvl w:val="1"/>
        <w:rPr>
          <w:rStyle w:val="23"/>
          <w:rFonts w:hint="eastAsia" w:ascii="黑体" w:eastAsia="黑体"/>
          <w:b w:val="0"/>
        </w:rPr>
      </w:pPr>
      <w:bookmarkStart w:id="65" w:name="_Toc14465"/>
      <w:bookmarkStart w:id="66" w:name="_Toc1698722799_WPSOffice_Level2"/>
      <w:bookmarkStart w:id="67" w:name="_Toc15377205"/>
      <w:bookmarkStart w:id="68" w:name="_Toc15396603"/>
      <w:bookmarkStart w:id="69" w:name="_Toc25749"/>
      <w:r>
        <w:rPr>
          <w:rFonts w:hint="eastAsia" w:ascii="黑体" w:eastAsia="黑体"/>
          <w:color w:val="000000"/>
          <w:sz w:val="32"/>
          <w:szCs w:val="32"/>
        </w:rPr>
        <w:t>收</w:t>
      </w:r>
      <w:r>
        <w:rPr>
          <w:rStyle w:val="23"/>
          <w:rFonts w:hint="eastAsia" w:ascii="黑体" w:eastAsia="黑体"/>
          <w:b w:val="0"/>
        </w:rPr>
        <w:t>入支出决算总体情况说明</w:t>
      </w:r>
      <w:bookmarkEnd w:id="65"/>
      <w:bookmarkEnd w:id="66"/>
      <w:bookmarkEnd w:id="67"/>
      <w:bookmarkEnd w:id="68"/>
      <w:bookmarkEnd w:id="69"/>
    </w:p>
    <w:p>
      <w:pPr>
        <w:wordWrap/>
        <w:spacing w:line="576"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2020年度收、支总计84.17万元。与2019年相比，收、支总计各减少13.41万元，下降13.74%。主要变动原因是2020年无年末结余。</w:t>
      </w:r>
    </w:p>
    <w:p>
      <w:pPr>
        <w:wordWrap/>
        <w:spacing w:line="576" w:lineRule="exact"/>
        <w:ind w:firstLine="420" w:firstLineChars="200"/>
        <w:rPr>
          <w:rFonts w:hint="eastAsia" w:ascii="仿宋" w:eastAsia="仿宋"/>
          <w:color w:val="000000"/>
          <w:sz w:val="32"/>
          <w:szCs w:val="32"/>
          <w:lang w:eastAsia="zh-CN"/>
        </w:rPr>
      </w:pPr>
      <w:r>
        <w:rPr>
          <w:rFonts w:ascii="Times New Roman" w:hAnsi="Times New Roman" w:eastAsia="宋体" w:cs="Times New Roman"/>
          <w:kern w:val="2"/>
          <w:sz w:val="21"/>
          <w:szCs w:val="24"/>
          <w:lang w:val="en-US" w:eastAsia="zh-CN" w:bidi="ar-SA"/>
        </w:rPr>
        <w:pict>
          <v:shape id="图片 7" o:spid="_x0000_s1028" type="#_x0000_t75" style="position:absolute;left:0;margin-left:109.05pt;margin-top:14.55pt;height:159.45pt;width:203.4pt;rotation:0f;z-index:251660288;" o:ole="f" fillcolor="#FFFFFF" filled="f" o:preferrelative="t" stroked="f" coordorigin="0,0" coordsize="21600,21600">
            <v:fill on="f" color2="#FFFFFF" focus="0%"/>
            <v:imagedata gain="65536f" blacklevel="0f" gamma="0" o:title="" r:id="rId8"/>
            <o:lock v:ext="edit" position="f" selection="f" grouping="f" rotation="f" cropping="f" text="f" aspectratio="t"/>
          </v:shape>
        </w:pict>
      </w:r>
    </w:p>
    <w:p>
      <w:pPr>
        <w:wordWrap/>
        <w:spacing w:line="576" w:lineRule="exact"/>
        <w:ind w:firstLine="640" w:firstLineChars="200"/>
        <w:rPr>
          <w:rFonts w:hint="eastAsia" w:ascii="仿宋" w:eastAsia="仿宋"/>
          <w:color w:val="000000"/>
          <w:sz w:val="32"/>
          <w:szCs w:val="32"/>
          <w:lang w:eastAsia="zh-CN"/>
        </w:rPr>
      </w:pPr>
    </w:p>
    <w:p>
      <w:pPr>
        <w:wordWrap/>
        <w:spacing w:line="576" w:lineRule="exact"/>
        <w:ind w:firstLine="640" w:firstLineChars="200"/>
        <w:rPr>
          <w:rFonts w:hint="eastAsia" w:ascii="仿宋" w:eastAsia="仿宋"/>
          <w:color w:val="000000"/>
          <w:sz w:val="32"/>
          <w:szCs w:val="32"/>
          <w:lang w:eastAsia="zh-CN"/>
        </w:rPr>
      </w:pPr>
    </w:p>
    <w:p>
      <w:pPr>
        <w:wordWrap/>
        <w:spacing w:line="576" w:lineRule="exact"/>
        <w:rPr>
          <w:rFonts w:hint="eastAsia" w:ascii="仿宋" w:eastAsia="仿宋"/>
          <w:color w:val="000000"/>
          <w:sz w:val="32"/>
          <w:szCs w:val="32"/>
          <w:lang w:eastAsia="zh-CN"/>
        </w:rPr>
      </w:pPr>
    </w:p>
    <w:p>
      <w:pPr>
        <w:wordWrap/>
        <w:spacing w:line="576" w:lineRule="exact"/>
        <w:ind w:firstLine="640" w:firstLineChars="200"/>
        <w:rPr>
          <w:rFonts w:hint="eastAsia" w:ascii="仿宋" w:eastAsia="仿宋"/>
          <w:color w:val="000000"/>
          <w:sz w:val="32"/>
          <w:szCs w:val="32"/>
          <w:lang w:eastAsia="zh-CN"/>
        </w:rPr>
      </w:pPr>
    </w:p>
    <w:p>
      <w:pPr>
        <w:wordWrap/>
        <w:spacing w:line="576" w:lineRule="exact"/>
        <w:rPr>
          <w:rFonts w:hint="eastAsia" w:ascii="仿宋" w:eastAsia="仿宋"/>
          <w:color w:val="000000"/>
          <w:sz w:val="32"/>
          <w:szCs w:val="32"/>
          <w:lang w:eastAsia="zh-CN"/>
        </w:rPr>
      </w:pPr>
    </w:p>
    <w:p>
      <w:pPr>
        <w:wordWrap/>
        <w:spacing w:line="576" w:lineRule="exact"/>
        <w:ind w:firstLine="1920" w:firstLineChars="600"/>
        <w:rPr>
          <w:rFonts w:hint="eastAsia" w:ascii="仿宋_GB2312" w:eastAsia="仿宋_GB2312"/>
          <w:color w:val="000000"/>
          <w:sz w:val="32"/>
          <w:szCs w:val="32"/>
        </w:rPr>
      </w:pPr>
      <w:r>
        <w:rPr>
          <w:rFonts w:hint="eastAsia" w:ascii="仿宋" w:eastAsia="仿宋"/>
          <w:color w:val="000000"/>
          <w:sz w:val="32"/>
          <w:szCs w:val="32"/>
        </w:rPr>
        <w:t>图1：收、支决算总计变动情况图</w:t>
      </w:r>
    </w:p>
    <w:p>
      <w:pPr>
        <w:pStyle w:val="18"/>
        <w:numPr>
          <w:ilvl w:val="0"/>
          <w:numId w:val="1"/>
        </w:numPr>
        <w:wordWrap/>
        <w:spacing w:line="576" w:lineRule="exact"/>
        <w:ind w:firstLineChars="0"/>
        <w:outlineLvl w:val="1"/>
        <w:rPr>
          <w:rStyle w:val="23"/>
          <w:rFonts w:hint="eastAsia" w:ascii="黑体" w:eastAsia="黑体"/>
          <w:b w:val="0"/>
        </w:rPr>
      </w:pPr>
      <w:bookmarkStart w:id="70" w:name="_Toc15151"/>
      <w:bookmarkStart w:id="71" w:name="_Toc794918022_WPSOffice_Level2"/>
      <w:bookmarkStart w:id="72" w:name="_Toc15377206"/>
      <w:bookmarkStart w:id="73" w:name="_Toc15396604"/>
      <w:bookmarkStart w:id="74" w:name="_Toc12066"/>
      <w:r>
        <w:rPr>
          <w:rFonts w:hint="eastAsia" w:ascii="黑体" w:eastAsia="黑体"/>
          <w:color w:val="000000"/>
          <w:sz w:val="32"/>
          <w:szCs w:val="32"/>
        </w:rPr>
        <w:t>收</w:t>
      </w:r>
      <w:r>
        <w:rPr>
          <w:rStyle w:val="23"/>
          <w:rFonts w:hint="eastAsia" w:ascii="黑体" w:eastAsia="黑体"/>
          <w:b w:val="0"/>
        </w:rPr>
        <w:t>入决算情况说明</w:t>
      </w:r>
      <w:bookmarkEnd w:id="70"/>
      <w:bookmarkEnd w:id="71"/>
      <w:bookmarkEnd w:id="72"/>
      <w:bookmarkEnd w:id="73"/>
      <w:bookmarkEnd w:id="74"/>
    </w:p>
    <w:p>
      <w:pPr>
        <w:wordWrap/>
        <w:spacing w:line="576" w:lineRule="exact"/>
        <w:ind w:firstLine="640" w:firstLineChars="200"/>
        <w:jc w:val="both"/>
        <w:rPr>
          <w:rFonts w:hint="eastAsia" w:ascii="仿宋_GB2312" w:hAnsi="仿宋_GB2312" w:eastAsia="仿宋_GB2312" w:cs="仿宋_GB2312"/>
          <w:sz w:val="32"/>
          <w:szCs w:val="32"/>
          <w:lang w:val="en-US" w:eastAsia="zh-CN"/>
        </w:rPr>
      </w:pPr>
      <w:bookmarkStart w:id="75" w:name="_Toc20732"/>
      <w:bookmarkStart w:id="76" w:name="_Toc17870"/>
      <w:r>
        <w:rPr>
          <w:rFonts w:hint="eastAsia" w:ascii="仿宋_GB2312" w:hAnsi="仿宋_GB2312" w:eastAsia="仿宋_GB2312" w:cs="仿宋_GB2312"/>
          <w:sz w:val="32"/>
          <w:szCs w:val="32"/>
          <w:lang w:val="en-US" w:eastAsia="zh-CN"/>
        </w:rPr>
        <w:t>2020年本年收入合计70.31万元，其中：一般公共预算财政拨款收入70.31万元，占100%。</w:t>
      </w:r>
      <w:bookmarkEnd w:id="75"/>
      <w:bookmarkEnd w:id="76"/>
    </w:p>
    <w:p>
      <w:pPr>
        <w:wordWrap/>
        <w:spacing w:line="576" w:lineRule="exact"/>
        <w:ind w:firstLine="420" w:firstLineChars="200"/>
        <w:outlineLvl w:val="9"/>
        <w:rPr>
          <w:rFonts w:hint="eastAsia" w:ascii="仿宋" w:eastAsia="仿宋"/>
          <w:color w:val="000000"/>
          <w:sz w:val="32"/>
          <w:szCs w:val="32"/>
        </w:rPr>
      </w:pPr>
      <w:r>
        <w:rPr>
          <w:rFonts w:ascii="Times New Roman" w:hAnsi="Times New Roman" w:eastAsia="宋体" w:cs="Times New Roman"/>
          <w:kern w:val="2"/>
          <w:sz w:val="21"/>
          <w:szCs w:val="24"/>
          <w:lang w:val="en-US" w:eastAsia="zh-CN" w:bidi="ar-SA"/>
        </w:rPr>
        <w:pict>
          <v:shape id="图表 3" o:spid="_x0000_s1029" type="#_x0000_t75" style="position:absolute;left:0;margin-left:114.95pt;margin-top:17.45pt;height:127.4pt;width:215.1pt;rotation:0f;z-index:251658240;" o:ole="f" fillcolor="#FFFFFF" filled="f" o:preferrelative="t" stroked="f" coordorigin="0,0" coordsize="21600,21600">
            <v:fill on="f" color2="#FFFFFF" focus="0%"/>
            <v:imagedata gain="65536f" blacklevel="0f" gamma="0" o:title="" r:id="rId9"/>
            <o:lock v:ext="edit" position="f" selection="f" grouping="f" rotation="f" cropping="f" text="f" aspectratio="t"/>
          </v:shape>
        </w:pict>
      </w:r>
    </w:p>
    <w:p>
      <w:pPr>
        <w:wordWrap/>
        <w:spacing w:line="576" w:lineRule="exact"/>
        <w:ind w:firstLine="640" w:firstLineChars="200"/>
        <w:outlineLvl w:val="9"/>
        <w:rPr>
          <w:rFonts w:hint="eastAsia" w:ascii="仿宋" w:eastAsia="仿宋"/>
          <w:color w:val="000000"/>
          <w:sz w:val="32"/>
          <w:szCs w:val="32"/>
        </w:rPr>
      </w:pPr>
    </w:p>
    <w:p>
      <w:pPr>
        <w:wordWrap/>
        <w:spacing w:line="576" w:lineRule="exact"/>
        <w:ind w:firstLine="640" w:firstLineChars="200"/>
        <w:outlineLvl w:val="9"/>
        <w:rPr>
          <w:rFonts w:hint="eastAsia" w:ascii="仿宋" w:eastAsia="仿宋"/>
          <w:color w:val="000000"/>
          <w:sz w:val="32"/>
          <w:szCs w:val="32"/>
        </w:rPr>
      </w:pPr>
    </w:p>
    <w:p>
      <w:pPr>
        <w:wordWrap/>
        <w:spacing w:line="576" w:lineRule="exact"/>
        <w:ind w:firstLine="640" w:firstLineChars="200"/>
        <w:outlineLvl w:val="9"/>
        <w:rPr>
          <w:rFonts w:hint="eastAsia" w:ascii="仿宋" w:eastAsia="仿宋"/>
          <w:color w:val="000000"/>
          <w:sz w:val="32"/>
          <w:szCs w:val="32"/>
        </w:rPr>
      </w:pPr>
    </w:p>
    <w:p>
      <w:pPr>
        <w:wordWrap/>
        <w:spacing w:line="576" w:lineRule="exact"/>
        <w:outlineLvl w:val="9"/>
        <w:rPr>
          <w:rFonts w:hint="eastAsia" w:ascii="仿宋" w:eastAsia="仿宋"/>
          <w:color w:val="000000"/>
          <w:sz w:val="32"/>
          <w:szCs w:val="32"/>
        </w:rPr>
      </w:pPr>
    </w:p>
    <w:p>
      <w:pPr>
        <w:wordWrap/>
        <w:spacing w:line="576" w:lineRule="exact"/>
        <w:ind w:firstLine="2880" w:firstLineChars="900"/>
        <w:rPr>
          <w:rFonts w:hint="eastAsia" w:ascii="仿宋_GB2312" w:eastAsia="仿宋_GB2312"/>
          <w:color w:val="FF0000"/>
          <w:sz w:val="32"/>
          <w:szCs w:val="32"/>
        </w:rPr>
      </w:pPr>
      <w:r>
        <w:rPr>
          <w:rFonts w:hint="eastAsia" w:ascii="仿宋" w:eastAsia="仿宋"/>
          <w:color w:val="000000"/>
          <w:sz w:val="32"/>
          <w:szCs w:val="32"/>
        </w:rPr>
        <w:t>图2：收入决算结构图</w:t>
      </w:r>
    </w:p>
    <w:p>
      <w:pPr>
        <w:pStyle w:val="18"/>
        <w:numPr>
          <w:ilvl w:val="0"/>
          <w:numId w:val="1"/>
        </w:numPr>
        <w:wordWrap/>
        <w:spacing w:line="576" w:lineRule="exact"/>
        <w:ind w:firstLineChars="0"/>
        <w:outlineLvl w:val="1"/>
        <w:rPr>
          <w:rStyle w:val="23"/>
          <w:rFonts w:hint="eastAsia" w:ascii="黑体" w:eastAsia="黑体"/>
          <w:b w:val="0"/>
        </w:rPr>
      </w:pPr>
      <w:bookmarkStart w:id="77" w:name="_Toc15377207"/>
      <w:bookmarkStart w:id="78" w:name="_Toc6237"/>
      <w:bookmarkStart w:id="79" w:name="_Toc15396605"/>
      <w:bookmarkStart w:id="80" w:name="_Toc1336493057_WPSOffice_Level2"/>
      <w:bookmarkStart w:id="81" w:name="_Toc24361"/>
      <w:r>
        <w:rPr>
          <w:rFonts w:hint="eastAsia" w:ascii="黑体" w:eastAsia="黑体"/>
          <w:color w:val="000000"/>
          <w:sz w:val="32"/>
          <w:szCs w:val="32"/>
        </w:rPr>
        <w:t>支</w:t>
      </w:r>
      <w:r>
        <w:rPr>
          <w:rStyle w:val="23"/>
          <w:rFonts w:hint="eastAsia" w:ascii="黑体" w:eastAsia="黑体"/>
          <w:b w:val="0"/>
        </w:rPr>
        <w:t>出决算情况说明</w:t>
      </w:r>
      <w:bookmarkEnd w:id="77"/>
      <w:bookmarkEnd w:id="78"/>
      <w:bookmarkEnd w:id="79"/>
      <w:bookmarkEnd w:id="80"/>
      <w:bookmarkEnd w:id="81"/>
    </w:p>
    <w:p>
      <w:pPr>
        <w:wordWrap/>
        <w:spacing w:line="576" w:lineRule="exact"/>
        <w:ind w:firstLine="640" w:firstLineChars="200"/>
        <w:jc w:val="both"/>
        <w:rPr>
          <w:rFonts w:hint="eastAsia" w:ascii="仿宋_GB2312" w:hAnsi="仿宋_GB2312" w:eastAsia="仿宋_GB2312" w:cs="仿宋_GB2312"/>
          <w:sz w:val="32"/>
          <w:szCs w:val="32"/>
          <w:lang w:val="en-US" w:eastAsia="zh-CN"/>
        </w:rPr>
      </w:pPr>
      <w:bookmarkStart w:id="82" w:name="_Toc2722"/>
      <w:bookmarkStart w:id="83" w:name="_Toc12377"/>
      <w:r>
        <w:rPr>
          <w:rFonts w:hint="eastAsia" w:ascii="仿宋_GB2312" w:hAnsi="仿宋_GB2312" w:eastAsia="仿宋_GB2312" w:cs="仿宋_GB2312"/>
          <w:sz w:val="32"/>
          <w:szCs w:val="32"/>
          <w:lang w:val="en-US" w:eastAsia="zh-CN"/>
        </w:rPr>
        <w:t>2020年本年支出合计84.17万元，其中：出83.43万元，占99.12%；项目支出0.74万元，占0.88%。</w:t>
      </w:r>
      <w:bookmarkEnd w:id="82"/>
      <w:bookmarkEnd w:id="83"/>
    </w:p>
    <w:p>
      <w:pPr>
        <w:wordWrap/>
        <w:spacing w:line="576" w:lineRule="exact"/>
        <w:ind w:firstLine="420" w:firstLineChars="200"/>
        <w:outlineLvl w:val="9"/>
        <w:rPr>
          <w:rFonts w:hint="eastAsia" w:ascii="仿宋" w:eastAsia="仿宋"/>
          <w:color w:val="000000"/>
          <w:sz w:val="32"/>
          <w:szCs w:val="32"/>
          <w:lang w:eastAsia="zh-CN"/>
        </w:rPr>
      </w:pPr>
      <w:r>
        <w:rPr>
          <w:rFonts w:ascii="Times New Roman" w:hAnsi="Times New Roman" w:eastAsia="宋体" w:cs="Times New Roman"/>
          <w:kern w:val="2"/>
          <w:sz w:val="21"/>
          <w:szCs w:val="24"/>
          <w:lang w:val="en-US" w:eastAsia="zh-CN" w:bidi="ar-SA"/>
        </w:rPr>
        <w:pict>
          <v:shape id="图表 3" o:spid="_x0000_s1030" type="#_x0000_t75" style="position:absolute;left:0;margin-left:67.75pt;margin-top:9.25pt;height:143pt;width:255.45pt;rotation:0f;z-index:251659264;" o:ole="f" fillcolor="#FFFFFF" filled="f" o:preferrelative="t" stroked="f" coordorigin="0,0" coordsize="21600,21600">
            <v:fill on="f" color2="#FFFFFF" focus="0%"/>
            <v:imagedata gain="65536f" blacklevel="0f" gamma="0" o:title="" r:id="rId10"/>
            <o:lock v:ext="edit" position="f" selection="f" grouping="f" rotation="f" cropping="f" text="f" aspectratio="t"/>
          </v:shape>
        </w:pict>
      </w:r>
    </w:p>
    <w:p>
      <w:pPr>
        <w:wordWrap/>
        <w:spacing w:line="576" w:lineRule="exact"/>
        <w:ind w:firstLine="640" w:firstLineChars="200"/>
        <w:outlineLvl w:val="9"/>
        <w:rPr>
          <w:rFonts w:hint="eastAsia" w:ascii="仿宋" w:eastAsia="仿宋"/>
          <w:color w:val="000000"/>
          <w:sz w:val="32"/>
          <w:szCs w:val="32"/>
          <w:lang w:eastAsia="zh-CN"/>
        </w:rPr>
      </w:pPr>
    </w:p>
    <w:p>
      <w:pPr>
        <w:wordWrap/>
        <w:spacing w:line="576" w:lineRule="exact"/>
        <w:ind w:firstLine="640" w:firstLineChars="200"/>
        <w:outlineLvl w:val="9"/>
        <w:rPr>
          <w:rFonts w:hint="eastAsia" w:ascii="仿宋" w:eastAsia="仿宋"/>
          <w:color w:val="000000"/>
          <w:sz w:val="32"/>
          <w:szCs w:val="32"/>
          <w:lang w:eastAsia="zh-CN"/>
        </w:rPr>
      </w:pPr>
    </w:p>
    <w:p>
      <w:pPr>
        <w:wordWrap/>
        <w:spacing w:line="576" w:lineRule="exact"/>
        <w:ind w:firstLine="640" w:firstLineChars="200"/>
        <w:outlineLvl w:val="9"/>
        <w:rPr>
          <w:rFonts w:hint="eastAsia" w:ascii="仿宋" w:eastAsia="仿宋"/>
          <w:color w:val="000000"/>
          <w:sz w:val="32"/>
          <w:szCs w:val="32"/>
          <w:lang w:eastAsia="zh-CN"/>
        </w:rPr>
      </w:pPr>
    </w:p>
    <w:p>
      <w:pPr>
        <w:wordWrap/>
        <w:spacing w:line="576" w:lineRule="exact"/>
        <w:ind w:firstLine="640"/>
        <w:rPr>
          <w:rFonts w:hint="eastAsia" w:ascii="仿宋" w:eastAsia="仿宋"/>
          <w:color w:val="000000"/>
          <w:sz w:val="32"/>
          <w:szCs w:val="32"/>
          <w:shd w:val="pct10" w:color="auto" w:fill="FFFFFF"/>
        </w:rPr>
      </w:pPr>
    </w:p>
    <w:p>
      <w:pPr>
        <w:wordWrap/>
        <w:spacing w:line="576" w:lineRule="exact"/>
        <w:ind w:firstLine="2240" w:firstLineChars="700"/>
        <w:rPr>
          <w:rFonts w:hint="eastAsia" w:ascii="仿宋_GB2312" w:eastAsia="仿宋_GB2312"/>
          <w:color w:val="FF0000"/>
          <w:sz w:val="32"/>
          <w:szCs w:val="32"/>
        </w:rPr>
      </w:pPr>
      <w:r>
        <w:rPr>
          <w:rFonts w:hint="eastAsia" w:ascii="仿宋" w:eastAsia="仿宋"/>
          <w:color w:val="000000"/>
          <w:sz w:val="32"/>
          <w:szCs w:val="32"/>
        </w:rPr>
        <w:t>图3：支出决算结构图</w:t>
      </w:r>
    </w:p>
    <w:p>
      <w:pPr>
        <w:wordWrap/>
        <w:spacing w:line="576" w:lineRule="exact"/>
        <w:ind w:firstLine="640" w:firstLineChars="200"/>
        <w:outlineLvl w:val="1"/>
        <w:rPr>
          <w:rStyle w:val="23"/>
          <w:rFonts w:hint="eastAsia" w:ascii="黑体" w:eastAsia="黑体"/>
          <w:b w:val="0"/>
        </w:rPr>
      </w:pPr>
      <w:bookmarkStart w:id="84" w:name="_Toc1136421359_WPSOffice_Level2"/>
      <w:bookmarkStart w:id="85" w:name="_Toc17561"/>
      <w:bookmarkStart w:id="86" w:name="_Toc15396606"/>
      <w:bookmarkStart w:id="87" w:name="_Toc15377208"/>
      <w:bookmarkStart w:id="88" w:name="_Toc12968"/>
      <w:r>
        <w:rPr>
          <w:rFonts w:hint="eastAsia" w:ascii="黑体" w:eastAsia="黑体"/>
          <w:color w:val="000000"/>
          <w:sz w:val="32"/>
          <w:szCs w:val="32"/>
        </w:rPr>
        <w:t>四、财</w:t>
      </w:r>
      <w:r>
        <w:rPr>
          <w:rStyle w:val="23"/>
          <w:rFonts w:hint="eastAsia" w:ascii="黑体" w:eastAsia="黑体"/>
          <w:b w:val="0"/>
        </w:rPr>
        <w:t>政拨款收入支出决算总体情况说明</w:t>
      </w:r>
      <w:bookmarkEnd w:id="84"/>
      <w:bookmarkEnd w:id="85"/>
      <w:bookmarkEnd w:id="86"/>
      <w:bookmarkEnd w:id="87"/>
      <w:bookmarkEnd w:id="88"/>
    </w:p>
    <w:p>
      <w:pPr>
        <w:wordWrap/>
        <w:spacing w:line="576"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2020年财政拨款收、支总计84.17万元。与2019年相比，财政拨款收、支总计各减少13.41万元，下降13.74%。主要变动原因是2020年无年末结余。</w:t>
      </w:r>
    </w:p>
    <w:p>
      <w:pPr>
        <w:wordWrap/>
        <w:spacing w:line="576" w:lineRule="exact"/>
        <w:ind w:firstLine="640"/>
        <w:rPr>
          <w:rFonts w:hint="eastAsia" w:ascii="仿宋" w:eastAsia="仿宋"/>
          <w:color w:val="000000"/>
          <w:sz w:val="32"/>
          <w:szCs w:val="32"/>
          <w:lang w:val="en-US" w:eastAsia="zh-CN"/>
        </w:rPr>
      </w:pPr>
      <w:r>
        <w:rPr>
          <w:rFonts w:ascii="Times New Roman" w:hAnsi="Times New Roman" w:eastAsia="宋体" w:cs="Times New Roman"/>
          <w:kern w:val="2"/>
          <w:sz w:val="21"/>
          <w:szCs w:val="24"/>
          <w:lang w:val="en-US" w:eastAsia="zh-CN" w:bidi="ar-SA"/>
        </w:rPr>
        <w:pict>
          <v:shape id="图表 2" o:spid="_x0000_s1031" type="#_x0000_t75" style="position:absolute;left:0;margin-left:90.75pt;margin-top:13.8pt;height:158.45pt;width:225.2pt;rotation:0f;z-index:251661312;" o:ole="f" fillcolor="#FFFFFF" filled="f" o:preferrelative="t" stroked="f" coordorigin="0,0" coordsize="21600,21600">
            <v:fill on="f" color2="#FFFFFF" focus="0%"/>
            <v:imagedata gain="65536f" blacklevel="0f" gamma="0" o:title="" r:id="rId8"/>
            <o:lock v:ext="edit" position="f" selection="f" grouping="f" rotation="f" cropping="f" text="f" aspectratio="t"/>
          </v:shape>
        </w:pict>
      </w:r>
    </w:p>
    <w:p>
      <w:pPr>
        <w:wordWrap/>
        <w:spacing w:line="576" w:lineRule="exact"/>
        <w:ind w:firstLine="640"/>
        <w:rPr>
          <w:rFonts w:hint="eastAsia" w:ascii="仿宋" w:eastAsia="仿宋"/>
          <w:color w:val="000000"/>
          <w:sz w:val="32"/>
          <w:szCs w:val="32"/>
          <w:lang w:val="en-US" w:eastAsia="zh-CN"/>
        </w:rPr>
      </w:pPr>
    </w:p>
    <w:p>
      <w:pPr>
        <w:wordWrap/>
        <w:spacing w:line="576" w:lineRule="exact"/>
        <w:ind w:firstLine="640"/>
        <w:rPr>
          <w:rFonts w:hint="eastAsia" w:ascii="仿宋" w:eastAsia="仿宋"/>
          <w:color w:val="000000"/>
          <w:sz w:val="32"/>
          <w:szCs w:val="32"/>
          <w:lang w:val="en-US" w:eastAsia="zh-CN"/>
        </w:rPr>
      </w:pPr>
    </w:p>
    <w:p>
      <w:pPr>
        <w:wordWrap/>
        <w:spacing w:line="576" w:lineRule="exact"/>
        <w:ind w:firstLine="640"/>
        <w:rPr>
          <w:rFonts w:hint="eastAsia" w:ascii="仿宋" w:eastAsia="仿宋"/>
          <w:color w:val="000000"/>
          <w:sz w:val="32"/>
          <w:szCs w:val="32"/>
          <w:lang w:val="en-US" w:eastAsia="zh-CN"/>
        </w:rPr>
      </w:pPr>
    </w:p>
    <w:p>
      <w:pPr>
        <w:wordWrap/>
        <w:spacing w:line="576" w:lineRule="exact"/>
        <w:ind w:firstLine="640"/>
        <w:rPr>
          <w:rFonts w:hint="default" w:ascii="仿宋" w:eastAsia="仿宋"/>
          <w:color w:val="000000"/>
          <w:sz w:val="32"/>
          <w:szCs w:val="32"/>
          <w:lang w:val="en-US" w:eastAsia="zh-CN"/>
        </w:rPr>
      </w:pPr>
    </w:p>
    <w:p>
      <w:pPr>
        <w:wordWrap/>
        <w:spacing w:line="576" w:lineRule="exact"/>
        <w:rPr>
          <w:rFonts w:hint="eastAsia" w:ascii="仿宋" w:eastAsia="仿宋"/>
          <w:color w:val="000000"/>
          <w:sz w:val="32"/>
          <w:szCs w:val="32"/>
        </w:rPr>
      </w:pPr>
    </w:p>
    <w:p>
      <w:pPr>
        <w:wordWrap/>
        <w:spacing w:line="576" w:lineRule="exact"/>
        <w:ind w:firstLine="960" w:firstLineChars="300"/>
        <w:outlineLvl w:val="1"/>
        <w:rPr>
          <w:rFonts w:hint="eastAsia" w:ascii="仿宋" w:eastAsia="仿宋"/>
          <w:color w:val="000000"/>
          <w:sz w:val="32"/>
          <w:szCs w:val="32"/>
        </w:rPr>
      </w:pPr>
      <w:bookmarkStart w:id="89" w:name="_Toc30200"/>
      <w:bookmarkStart w:id="90" w:name="_Toc4524"/>
      <w:r>
        <w:rPr>
          <w:rFonts w:hint="eastAsia" w:ascii="仿宋" w:eastAsia="仿宋"/>
          <w:color w:val="000000"/>
          <w:sz w:val="32"/>
          <w:szCs w:val="32"/>
        </w:rPr>
        <w:t>图4：财政拨款收、支决算总计变动情况</w:t>
      </w:r>
      <w:bookmarkEnd w:id="89"/>
      <w:bookmarkEnd w:id="90"/>
      <w:bookmarkStart w:id="91" w:name="_Toc15396607"/>
      <w:bookmarkStart w:id="92" w:name="_Toc15377209"/>
    </w:p>
    <w:p>
      <w:pPr>
        <w:wordWrap/>
        <w:spacing w:line="576" w:lineRule="exact"/>
        <w:ind w:firstLine="640" w:firstLineChars="200"/>
        <w:outlineLvl w:val="1"/>
        <w:rPr>
          <w:rStyle w:val="23"/>
          <w:rFonts w:hint="eastAsia" w:ascii="黑体" w:eastAsia="黑体"/>
          <w:b w:val="0"/>
        </w:rPr>
      </w:pPr>
      <w:bookmarkStart w:id="93" w:name="_Toc2512"/>
      <w:bookmarkStart w:id="94" w:name="_Toc1523235350_WPSOffice_Level2"/>
      <w:bookmarkStart w:id="95" w:name="_Toc29103"/>
      <w:r>
        <w:rPr>
          <w:rFonts w:hint="eastAsia" w:ascii="黑体" w:eastAsia="黑体"/>
          <w:color w:val="000000"/>
          <w:sz w:val="32"/>
          <w:szCs w:val="32"/>
        </w:rPr>
        <w:t>五、</w:t>
      </w:r>
      <w:r>
        <w:rPr>
          <w:rFonts w:hint="eastAsia" w:ascii="黑体" w:eastAsia="黑体"/>
          <w:b/>
          <w:color w:val="000000"/>
          <w:sz w:val="32"/>
          <w:szCs w:val="32"/>
        </w:rPr>
        <w:t>一</w:t>
      </w:r>
      <w:r>
        <w:rPr>
          <w:rStyle w:val="23"/>
          <w:rFonts w:hint="eastAsia" w:ascii="黑体" w:eastAsia="黑体"/>
          <w:b w:val="0"/>
        </w:rPr>
        <w:t>般公共预算财政拨款支出决算情况说明</w:t>
      </w:r>
      <w:bookmarkEnd w:id="91"/>
      <w:bookmarkEnd w:id="92"/>
      <w:bookmarkEnd w:id="93"/>
      <w:bookmarkEnd w:id="94"/>
      <w:bookmarkEnd w:id="95"/>
    </w:p>
    <w:p>
      <w:pPr>
        <w:wordWrap/>
        <w:spacing w:line="576" w:lineRule="exact"/>
        <w:ind w:firstLine="643" w:firstLineChars="200"/>
        <w:outlineLvl w:val="2"/>
        <w:rPr>
          <w:rFonts w:hint="eastAsia" w:ascii="楷体_GB2312" w:hAnsi="楷体_GB2312" w:eastAsia="楷体_GB2312" w:cs="楷体_GB2312"/>
          <w:b/>
          <w:color w:val="000000"/>
          <w:sz w:val="32"/>
          <w:szCs w:val="32"/>
          <w:lang w:eastAsia="zh-CN"/>
        </w:rPr>
      </w:pPr>
      <w:bookmarkStart w:id="96" w:name="_Toc15377210"/>
      <w:r>
        <w:rPr>
          <w:rFonts w:hint="eastAsia" w:ascii="楷体_GB2312" w:hAnsi="楷体_GB2312" w:eastAsia="楷体_GB2312" w:cs="楷体_GB2312"/>
          <w:b/>
          <w:color w:val="000000"/>
          <w:sz w:val="32"/>
          <w:szCs w:val="32"/>
        </w:rPr>
        <w:t>（一）一般公共预算财政拨款支出决算总体情况</w:t>
      </w:r>
      <w:bookmarkEnd w:id="96"/>
      <w:r>
        <w:rPr>
          <w:rFonts w:hint="eastAsia" w:ascii="楷体_GB2312" w:hAnsi="楷体_GB2312" w:eastAsia="楷体_GB2312" w:cs="楷体_GB2312"/>
          <w:b/>
          <w:color w:val="000000"/>
          <w:sz w:val="32"/>
          <w:szCs w:val="32"/>
          <w:lang w:eastAsia="zh-CN"/>
        </w:rPr>
        <w:t>。</w:t>
      </w:r>
    </w:p>
    <w:p>
      <w:pPr>
        <w:wordWrap/>
        <w:spacing w:line="576" w:lineRule="exact"/>
        <w:ind w:firstLine="640" w:firstLineChars="20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2020年一般公共预算财政拨款支出84.17万元，占本年支出合计的100%。与2019年相比，一般公共预算财政拨款增加7.26万元，增长9.44%。主要变动原因是2020年公用经费支出较多。</w:t>
      </w:r>
    </w:p>
    <w:p>
      <w:pPr>
        <w:wordWrap/>
        <w:spacing w:line="576" w:lineRule="exact"/>
        <w:ind w:firstLine="420" w:firstLineChars="200"/>
        <w:rPr>
          <w:rFonts w:hint="eastAsia" w:ascii="仿宋" w:eastAsia="仿宋"/>
          <w:color w:val="000000"/>
          <w:sz w:val="32"/>
          <w:szCs w:val="32"/>
        </w:rPr>
      </w:pPr>
      <w:r>
        <w:rPr>
          <w:rFonts w:ascii="Times New Roman" w:hAnsi="Times New Roman" w:eastAsia="宋体" w:cs="Times New Roman"/>
          <w:kern w:val="2"/>
          <w:sz w:val="21"/>
          <w:szCs w:val="24"/>
          <w:lang w:val="en-US" w:eastAsia="zh-CN" w:bidi="ar-SA"/>
        </w:rPr>
        <w:pict>
          <v:shape id="图表 2" o:spid="_x0000_s1032" type="#_x0000_t75" style="position:absolute;left:0;margin-left:104.6pt;margin-top:6.95pt;height:140.95pt;width:231.05pt;rotation:0f;z-index:251662336;" o:ole="f" fillcolor="#FFFFFF" filled="f" o:preferrelative="t" stroked="f" coordorigin="0,0" coordsize="21600,21600">
            <v:fill on="f" color2="#FFFFFF" focus="0%"/>
            <v:imagedata gain="65536f" blacklevel="0f" gamma="0" o:title="" r:id="rId8"/>
            <o:lock v:ext="edit" position="f" selection="f" grouping="f" rotation="f" cropping="f" text="f" aspectratio="t"/>
          </v:shape>
        </w:pict>
      </w:r>
    </w:p>
    <w:p>
      <w:pPr>
        <w:wordWrap/>
        <w:spacing w:line="576" w:lineRule="exact"/>
        <w:ind w:firstLine="640" w:firstLineChars="200"/>
        <w:rPr>
          <w:rFonts w:hint="eastAsia" w:ascii="仿宋" w:eastAsia="仿宋"/>
          <w:color w:val="000000"/>
          <w:sz w:val="32"/>
          <w:szCs w:val="32"/>
        </w:rPr>
      </w:pPr>
    </w:p>
    <w:p>
      <w:pPr>
        <w:wordWrap/>
        <w:spacing w:line="576" w:lineRule="exact"/>
        <w:ind w:firstLine="640" w:firstLineChars="200"/>
        <w:rPr>
          <w:rFonts w:hint="eastAsia" w:ascii="仿宋" w:eastAsia="仿宋"/>
          <w:color w:val="000000"/>
          <w:sz w:val="32"/>
          <w:szCs w:val="32"/>
        </w:rPr>
      </w:pPr>
    </w:p>
    <w:p>
      <w:pPr>
        <w:wordWrap/>
        <w:spacing w:line="576" w:lineRule="exact"/>
        <w:ind w:firstLine="640" w:firstLineChars="200"/>
        <w:rPr>
          <w:rFonts w:hint="eastAsia" w:ascii="仿宋" w:eastAsia="仿宋"/>
          <w:color w:val="000000"/>
          <w:sz w:val="32"/>
          <w:szCs w:val="32"/>
        </w:rPr>
      </w:pPr>
    </w:p>
    <w:p>
      <w:pPr>
        <w:wordWrap/>
        <w:spacing w:line="576" w:lineRule="exact"/>
        <w:ind w:firstLine="640" w:firstLineChars="200"/>
        <w:rPr>
          <w:rFonts w:hint="eastAsia" w:ascii="仿宋" w:eastAsia="仿宋"/>
          <w:color w:val="000000"/>
          <w:sz w:val="32"/>
          <w:szCs w:val="32"/>
        </w:rPr>
      </w:pPr>
    </w:p>
    <w:p>
      <w:pPr>
        <w:wordWrap/>
        <w:spacing w:line="576" w:lineRule="exact"/>
        <w:ind w:firstLine="960" w:firstLineChars="300"/>
        <w:rPr>
          <w:rFonts w:hint="eastAsia" w:ascii="仿宋" w:eastAsia="仿宋"/>
          <w:color w:val="000000"/>
          <w:sz w:val="32"/>
          <w:szCs w:val="32"/>
        </w:rPr>
      </w:pPr>
      <w:r>
        <w:rPr>
          <w:rFonts w:hint="eastAsia" w:ascii="仿宋" w:eastAsia="仿宋"/>
          <w:color w:val="000000"/>
          <w:sz w:val="32"/>
          <w:szCs w:val="32"/>
        </w:rPr>
        <w:t>图5：一般公共预算财政拨款支出决算变动情况</w:t>
      </w:r>
    </w:p>
    <w:p>
      <w:pPr>
        <w:wordWrap/>
        <w:spacing w:line="576" w:lineRule="exact"/>
        <w:ind w:firstLine="643" w:firstLineChars="200"/>
        <w:outlineLvl w:val="2"/>
        <w:rPr>
          <w:rFonts w:hint="eastAsia" w:ascii="楷体_GB2312" w:hAnsi="楷体_GB2312" w:eastAsia="楷体_GB2312" w:cs="楷体_GB2312"/>
          <w:b/>
          <w:color w:val="000000"/>
          <w:sz w:val="32"/>
          <w:szCs w:val="32"/>
          <w:lang w:eastAsia="zh-CN"/>
        </w:rPr>
      </w:pPr>
      <w:bookmarkStart w:id="97" w:name="_Toc15377211"/>
      <w:r>
        <w:rPr>
          <w:rFonts w:hint="eastAsia" w:ascii="楷体_GB2312" w:hAnsi="楷体_GB2312" w:eastAsia="楷体_GB2312" w:cs="楷体_GB2312"/>
          <w:b/>
          <w:color w:val="000000"/>
          <w:sz w:val="32"/>
          <w:szCs w:val="32"/>
        </w:rPr>
        <w:t>（二）一般公共预算财政拨款支出决算结构情况</w:t>
      </w:r>
      <w:bookmarkEnd w:id="97"/>
      <w:r>
        <w:rPr>
          <w:rFonts w:hint="eastAsia" w:ascii="楷体_GB2312" w:hAnsi="楷体_GB2312" w:eastAsia="楷体_GB2312" w:cs="楷体_GB2312"/>
          <w:b/>
          <w:color w:val="000000"/>
          <w:sz w:val="32"/>
          <w:szCs w:val="32"/>
          <w:lang w:eastAsia="zh-CN"/>
        </w:rPr>
        <w:t>。</w:t>
      </w:r>
    </w:p>
    <w:p>
      <w:pPr>
        <w:wordWrap/>
        <w:spacing w:line="576"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2020年一般公共预算财政拨款支出84.17万元，主要用于以下方面:一般公共服务（类）支出0万元，占0%；教育支出（类）0万元，占0%；科学技术（类）支出0万元，占0%；文化旅游体育与传媒（类）支出0万元，占0%；社会保障和就业（类）支出5.69万元，占6.76%；卫生健康支出3.25万元，占3.86%；住房保障支出5.74万元，占6.82%；城乡社区支出70.23万元,占83.44%。</w:t>
      </w:r>
    </w:p>
    <w:p>
      <w:pPr>
        <w:wordWrap/>
        <w:spacing w:line="576" w:lineRule="exact"/>
        <w:ind w:firstLine="640"/>
        <w:rPr>
          <w:rFonts w:hint="eastAsia" w:ascii="仿宋" w:eastAsia="仿宋"/>
          <w:color w:val="000000"/>
          <w:sz w:val="32"/>
          <w:szCs w:val="32"/>
          <w:lang w:eastAsia="zh-CN"/>
        </w:rPr>
      </w:pPr>
      <w:r>
        <w:rPr>
          <w:rFonts w:ascii="Times New Roman" w:hAnsi="Times New Roman" w:eastAsia="宋体" w:cs="Times New Roman"/>
          <w:kern w:val="2"/>
          <w:sz w:val="21"/>
          <w:szCs w:val="24"/>
          <w:lang w:val="en-US" w:eastAsia="zh-CN" w:bidi="ar-SA"/>
        </w:rPr>
        <w:pict>
          <v:shape id="图表 3" o:spid="_x0000_s1033" type="#_x0000_t75" style="position:absolute;left:0;margin-left:79.5pt;margin-top:16.75pt;height:154.95pt;width:271.9pt;rotation:0f;z-index:251663360;" o:ole="f" fillcolor="#FFFFFF" filled="f" o:preferrelative="t" stroked="f" coordorigin="0,0" coordsize="21600,21600">
            <v:fill on="f" color2="#FFFFFF" focus="0%"/>
            <v:imagedata gain="65536f" blacklevel="0f" gamma="0" o:title="" r:id="rId11"/>
            <o:lock v:ext="edit" position="f" selection="f" grouping="f" rotation="f" cropping="f" text="f" aspectratio="t"/>
          </v:shape>
        </w:pict>
      </w:r>
    </w:p>
    <w:p>
      <w:pPr>
        <w:wordWrap/>
        <w:spacing w:line="576" w:lineRule="exact"/>
        <w:ind w:firstLine="640"/>
        <w:rPr>
          <w:rFonts w:hint="eastAsia" w:ascii="仿宋" w:eastAsia="仿宋"/>
          <w:color w:val="000000"/>
          <w:sz w:val="32"/>
          <w:szCs w:val="32"/>
          <w:lang w:eastAsia="zh-CN"/>
        </w:rPr>
      </w:pPr>
    </w:p>
    <w:p>
      <w:pPr>
        <w:wordWrap/>
        <w:spacing w:line="576" w:lineRule="exact"/>
        <w:ind w:firstLine="640"/>
        <w:rPr>
          <w:rFonts w:hint="eastAsia" w:ascii="仿宋" w:eastAsia="仿宋"/>
          <w:color w:val="000000"/>
          <w:sz w:val="32"/>
          <w:szCs w:val="32"/>
          <w:lang w:eastAsia="zh-CN"/>
        </w:rPr>
      </w:pPr>
    </w:p>
    <w:p>
      <w:pPr>
        <w:wordWrap/>
        <w:spacing w:line="576" w:lineRule="exact"/>
        <w:ind w:firstLine="640"/>
        <w:rPr>
          <w:rFonts w:hint="eastAsia" w:ascii="仿宋" w:eastAsia="仿宋"/>
          <w:color w:val="000000"/>
          <w:sz w:val="32"/>
          <w:szCs w:val="32"/>
          <w:lang w:eastAsia="zh-CN"/>
        </w:rPr>
      </w:pPr>
    </w:p>
    <w:p>
      <w:pPr>
        <w:wordWrap/>
        <w:spacing w:line="576" w:lineRule="exact"/>
        <w:ind w:firstLine="640"/>
        <w:rPr>
          <w:rFonts w:hint="eastAsia" w:ascii="仿宋" w:eastAsia="仿宋"/>
          <w:color w:val="000000"/>
          <w:sz w:val="32"/>
          <w:szCs w:val="32"/>
          <w:lang w:eastAsia="zh-CN"/>
        </w:rPr>
      </w:pPr>
    </w:p>
    <w:p>
      <w:pPr>
        <w:wordWrap/>
        <w:spacing w:line="576" w:lineRule="exact"/>
        <w:ind w:firstLine="640"/>
        <w:rPr>
          <w:rFonts w:hint="eastAsia" w:ascii="仿宋" w:eastAsia="仿宋"/>
          <w:color w:val="000000"/>
          <w:sz w:val="32"/>
          <w:szCs w:val="32"/>
          <w:lang w:eastAsia="zh-CN"/>
        </w:rPr>
      </w:pPr>
    </w:p>
    <w:p>
      <w:pPr>
        <w:wordWrap/>
        <w:spacing w:line="576" w:lineRule="exact"/>
        <w:ind w:firstLine="1280" w:firstLineChars="400"/>
        <w:outlineLvl w:val="2"/>
        <w:rPr>
          <w:rFonts w:hint="eastAsia" w:ascii="仿宋" w:eastAsia="仿宋"/>
          <w:color w:val="000000"/>
          <w:sz w:val="32"/>
          <w:szCs w:val="32"/>
        </w:rPr>
      </w:pPr>
      <w:r>
        <w:rPr>
          <w:rFonts w:hint="eastAsia" w:ascii="仿宋" w:eastAsia="仿宋"/>
          <w:color w:val="000000"/>
          <w:sz w:val="32"/>
          <w:szCs w:val="32"/>
        </w:rPr>
        <w:t>图6：一般公共预算财政拨款支出决算结构</w:t>
      </w:r>
      <w:bookmarkStart w:id="98" w:name="_Toc15377212"/>
    </w:p>
    <w:p>
      <w:pPr>
        <w:wordWrap/>
        <w:spacing w:line="576" w:lineRule="exact"/>
        <w:ind w:firstLine="643" w:firstLineChars="200"/>
        <w:outlineLvl w:val="2"/>
        <w:rPr>
          <w:rFonts w:hint="eastAsia" w:ascii="楷体_GB2312" w:hAnsi="楷体_GB2312" w:eastAsia="楷体_GB2312" w:cs="楷体_GB2312"/>
          <w:b/>
          <w:color w:val="000000"/>
          <w:sz w:val="32"/>
          <w:szCs w:val="32"/>
          <w:lang w:eastAsia="zh-CN"/>
        </w:rPr>
      </w:pPr>
      <w:r>
        <w:rPr>
          <w:rFonts w:hint="eastAsia" w:ascii="楷体_GB2312" w:hAnsi="楷体_GB2312" w:eastAsia="楷体_GB2312" w:cs="楷体_GB2312"/>
          <w:b/>
          <w:color w:val="000000"/>
          <w:sz w:val="32"/>
          <w:szCs w:val="32"/>
        </w:rPr>
        <w:t>（三）一般公共预算财政拨款支出决算具体情况</w:t>
      </w:r>
      <w:bookmarkEnd w:id="98"/>
      <w:r>
        <w:rPr>
          <w:rFonts w:hint="eastAsia" w:ascii="楷体_GB2312" w:hAnsi="楷体_GB2312" w:eastAsia="楷体_GB2312" w:cs="楷体_GB2312"/>
          <w:b/>
          <w:color w:val="000000"/>
          <w:sz w:val="32"/>
          <w:szCs w:val="32"/>
          <w:lang w:eastAsia="zh-CN"/>
        </w:rPr>
        <w:t>。</w:t>
      </w:r>
    </w:p>
    <w:p>
      <w:pPr>
        <w:wordWrap/>
        <w:spacing w:line="576" w:lineRule="exact"/>
        <w:ind w:firstLine="640" w:firstLineChars="200"/>
        <w:jc w:val="both"/>
        <w:rPr>
          <w:rFonts w:hint="eastAsia" w:ascii="仿宋_GB2312" w:hAnsi="仿宋_GB2312" w:eastAsia="仿宋_GB2312" w:cs="仿宋_GB2312"/>
          <w:sz w:val="32"/>
          <w:szCs w:val="32"/>
          <w:lang w:val="en-US" w:eastAsia="zh-CN"/>
        </w:rPr>
      </w:pPr>
      <w:bookmarkStart w:id="99" w:name="_Toc15377213"/>
      <w:bookmarkStart w:id="100" w:name="_Toc15377444"/>
      <w:bookmarkStart w:id="101" w:name="_Toc15378460"/>
      <w:r>
        <w:rPr>
          <w:rFonts w:hint="eastAsia" w:ascii="仿宋_GB2312" w:hAnsi="仿宋_GB2312" w:eastAsia="仿宋_GB2312" w:cs="仿宋_GB2312"/>
          <w:sz w:val="32"/>
          <w:szCs w:val="32"/>
          <w:lang w:val="en-US" w:eastAsia="zh-CN"/>
        </w:rPr>
        <w:t>2020年一般公共预算支出决算数为84.17万元，完成预算100%。其中：</w:t>
      </w:r>
      <w:bookmarkEnd w:id="99"/>
      <w:bookmarkEnd w:id="100"/>
      <w:bookmarkEnd w:id="101"/>
    </w:p>
    <w:p>
      <w:pPr>
        <w:wordWrap/>
        <w:spacing w:line="576"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1.社会保障和就业（类）行政事业单位养老支出（款）机关事业单位基本养老保险缴费支出（项）: 支出决算为5.69万元，完成预算100%。</w:t>
      </w:r>
    </w:p>
    <w:p>
      <w:pPr>
        <w:wordWrap/>
        <w:spacing w:line="576"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2.卫生健康支出（类）行政事业单位医疗（款）事业单位医疗（项）: 支出决算为3.25万元，完成预算100%。</w:t>
      </w:r>
    </w:p>
    <w:p>
      <w:pPr>
        <w:wordWrap/>
        <w:spacing w:line="576"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3.城乡社区支出（类）城乡社区公共设施（款）其他城乡社区公共设施支出（项）: 支出决算为70.23万元，完成预算100%。</w:t>
      </w:r>
    </w:p>
    <w:p>
      <w:pPr>
        <w:wordWrap/>
        <w:spacing w:line="576" w:lineRule="exact"/>
        <w:ind w:firstLine="640" w:firstLineChars="200"/>
        <w:jc w:val="both"/>
        <w:rPr>
          <w:rFonts w:hint="eastAsia" w:ascii="仿宋" w:eastAsia="仿宋"/>
          <w:b/>
          <w:color w:val="000000"/>
          <w:sz w:val="32"/>
          <w:szCs w:val="32"/>
        </w:rPr>
      </w:pPr>
      <w:r>
        <w:rPr>
          <w:rFonts w:hint="eastAsia" w:ascii="仿宋_GB2312" w:hAnsi="仿宋_GB2312" w:eastAsia="仿宋_GB2312" w:cs="仿宋_GB2312"/>
          <w:sz w:val="32"/>
          <w:szCs w:val="32"/>
          <w:lang w:val="en-US" w:eastAsia="zh-CN"/>
        </w:rPr>
        <w:t>4.住房保障支出（类）住房改革支出（款）住房公积金（项）: 支出决算为5.74万元，完成预算100%。</w:t>
      </w:r>
    </w:p>
    <w:p>
      <w:pPr>
        <w:tabs>
          <w:tab w:val="right" w:pos="8306"/>
        </w:tabs>
        <w:wordWrap/>
        <w:spacing w:line="576" w:lineRule="exact"/>
        <w:ind w:firstLine="640"/>
        <w:outlineLvl w:val="1"/>
        <w:rPr>
          <w:rStyle w:val="23"/>
        </w:rPr>
      </w:pPr>
      <w:bookmarkStart w:id="102" w:name="_Toc17700"/>
      <w:bookmarkStart w:id="103" w:name="_Toc15377214"/>
      <w:bookmarkStart w:id="104" w:name="_Toc15396608"/>
      <w:bookmarkStart w:id="105" w:name="_Toc469455024_WPSOffice_Level2"/>
      <w:bookmarkStart w:id="106" w:name="_Toc3554"/>
      <w:r>
        <w:rPr>
          <w:rFonts w:hint="eastAsia" w:ascii="黑体" w:eastAsia="黑体"/>
          <w:color w:val="000000"/>
          <w:sz w:val="32"/>
          <w:szCs w:val="32"/>
        </w:rPr>
        <w:t>六</w:t>
      </w:r>
      <w:r>
        <w:rPr>
          <w:rFonts w:hint="eastAsia" w:ascii="黑体" w:eastAsia="黑体"/>
          <w:b/>
          <w:color w:val="000000"/>
          <w:sz w:val="32"/>
          <w:szCs w:val="32"/>
        </w:rPr>
        <w:t>、一</w:t>
      </w:r>
      <w:r>
        <w:rPr>
          <w:rStyle w:val="23"/>
          <w:rFonts w:hint="eastAsia" w:ascii="黑体" w:eastAsia="黑体"/>
          <w:b w:val="0"/>
        </w:rPr>
        <w:t>般公共预算财政拨款基本支出决算情况说明</w:t>
      </w:r>
      <w:bookmarkEnd w:id="102"/>
      <w:bookmarkEnd w:id="103"/>
      <w:bookmarkEnd w:id="104"/>
      <w:bookmarkEnd w:id="105"/>
      <w:bookmarkEnd w:id="106"/>
      <w:r>
        <w:rPr>
          <w:rStyle w:val="23"/>
          <w:rFonts w:hint="eastAsia" w:ascii="黑体" w:eastAsia="黑体"/>
          <w:b w:val="0"/>
        </w:rPr>
        <w:tab/>
      </w:r>
    </w:p>
    <w:p>
      <w:pPr>
        <w:wordWrap/>
        <w:spacing w:line="576"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2020年一般公共预算财政拨款基本支出83.43万元，其中：</w:t>
      </w:r>
    </w:p>
    <w:p>
      <w:pPr>
        <w:wordWrap/>
        <w:spacing w:line="576" w:lineRule="exact"/>
        <w:ind w:firstLine="640" w:firstLineChars="200"/>
        <w:jc w:val="both"/>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人员经费75.98万元，主要包括：基本工资、津贴补贴、奖金、绩效工资、机关事业单位基本养老保险缴费、职业年金缴费、其他社会保障缴费、其他工资福利支出、退休费、抚恤金、生活补助、医疗费补助、奖励金、住房公积金、其他对个人和家庭的补助支出等。</w:t>
      </w:r>
    </w:p>
    <w:p>
      <w:pPr>
        <w:wordWrap/>
        <w:spacing w:line="576" w:lineRule="exact"/>
        <w:ind w:firstLine="640" w:firstLineChars="200"/>
        <w:jc w:val="both"/>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日常公用经费7.45万元，主要包括培训费。</w:t>
      </w:r>
    </w:p>
    <w:p>
      <w:pPr>
        <w:wordWrap/>
        <w:spacing w:line="576" w:lineRule="exact"/>
        <w:ind w:firstLine="640"/>
        <w:outlineLvl w:val="1"/>
        <w:rPr>
          <w:rStyle w:val="23"/>
          <w:rFonts w:hint="eastAsia" w:ascii="黑体" w:eastAsia="黑体"/>
          <w:b w:val="0"/>
        </w:rPr>
      </w:pPr>
      <w:bookmarkStart w:id="107" w:name="_Toc1011548629_WPSOffice_Level2"/>
      <w:bookmarkStart w:id="108" w:name="_Toc15396609"/>
      <w:bookmarkStart w:id="109" w:name="_Toc15873"/>
      <w:bookmarkStart w:id="110" w:name="_Toc15377215"/>
      <w:bookmarkStart w:id="111" w:name="_Toc3780"/>
      <w:r>
        <w:rPr>
          <w:rFonts w:hint="eastAsia" w:ascii="黑体" w:eastAsia="黑体"/>
          <w:color w:val="000000"/>
          <w:sz w:val="32"/>
          <w:szCs w:val="32"/>
        </w:rPr>
        <w:t>七、</w:t>
      </w:r>
      <w:r>
        <w:rPr>
          <w:rStyle w:val="23"/>
          <w:rFonts w:hint="eastAsia" w:ascii="黑体" w:eastAsia="黑体"/>
        </w:rPr>
        <w:t>“</w:t>
      </w:r>
      <w:r>
        <w:rPr>
          <w:rStyle w:val="23"/>
          <w:rFonts w:hint="eastAsia" w:ascii="黑体" w:eastAsia="黑体"/>
          <w:b w:val="0"/>
        </w:rPr>
        <w:t>三公”经费财政拨款支出决算情况说明</w:t>
      </w:r>
      <w:bookmarkEnd w:id="107"/>
      <w:bookmarkEnd w:id="108"/>
      <w:bookmarkEnd w:id="109"/>
      <w:bookmarkEnd w:id="110"/>
      <w:bookmarkEnd w:id="111"/>
    </w:p>
    <w:p>
      <w:pPr>
        <w:spacing w:line="600" w:lineRule="exact"/>
        <w:ind w:firstLine="640"/>
        <w:outlineLvl w:val="2"/>
        <w:rPr>
          <w:rFonts w:ascii="仿宋" w:hAnsi="仿宋" w:eastAsia="仿宋"/>
          <w:b/>
          <w:color w:val="000000"/>
          <w:sz w:val="32"/>
          <w:szCs w:val="32"/>
        </w:rPr>
      </w:pPr>
      <w:bookmarkStart w:id="112" w:name="_Toc15377218"/>
      <w:bookmarkStart w:id="113" w:name="_Toc15396610"/>
      <w:bookmarkStart w:id="114" w:name="_Toc25742"/>
      <w:bookmarkStart w:id="115" w:name="_Toc867368695_WPSOffice_Level2"/>
      <w:bookmarkStart w:id="116" w:name="_Toc11553"/>
      <w:r>
        <w:rPr>
          <w:rFonts w:hint="eastAsia" w:ascii="仿宋" w:hAnsi="仿宋" w:eastAsia="仿宋"/>
          <w:b/>
          <w:color w:val="000000"/>
          <w:sz w:val="32"/>
          <w:szCs w:val="32"/>
        </w:rPr>
        <w:t>（一）“三公”经费财政拨款支出决算总体情况说明</w:t>
      </w:r>
    </w:p>
    <w:p>
      <w:pPr>
        <w:spacing w:line="600" w:lineRule="exact"/>
        <w:ind w:firstLine="640"/>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2020年“三公”经费财政拨款支出决算为0万元，完成预算0%，决算数与预算数持平</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主要原因是未</w:t>
      </w:r>
      <w:r>
        <w:rPr>
          <w:rFonts w:hint="eastAsia" w:ascii="仿宋_GB2312" w:hAnsi="仿宋_GB2312" w:eastAsia="仿宋_GB2312" w:cs="仿宋_GB2312"/>
          <w:color w:val="000000"/>
          <w:sz w:val="32"/>
          <w:szCs w:val="32"/>
          <w:lang w:eastAsia="zh-CN"/>
        </w:rPr>
        <w:t>安排预算，无实际发生</w:t>
      </w:r>
      <w:r>
        <w:rPr>
          <w:rFonts w:hint="eastAsia" w:ascii="仿宋_GB2312" w:hAnsi="仿宋_GB2312" w:eastAsia="仿宋_GB2312" w:cs="仿宋_GB2312"/>
          <w:color w:val="000000"/>
          <w:sz w:val="32"/>
          <w:szCs w:val="32"/>
        </w:rPr>
        <w:t>公务接待</w:t>
      </w:r>
      <w:r>
        <w:rPr>
          <w:rFonts w:hint="eastAsia" w:ascii="仿宋_GB2312" w:hAnsi="仿宋_GB2312" w:eastAsia="仿宋_GB2312" w:cs="仿宋_GB2312"/>
          <w:color w:val="000000"/>
          <w:sz w:val="32"/>
          <w:szCs w:val="32"/>
          <w:lang w:eastAsia="zh-CN"/>
        </w:rPr>
        <w:t>，无公务用车，无因公出国</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2019年三公经费未安排预算，无实际发生，2020年</w:t>
      </w:r>
      <w:r>
        <w:rPr>
          <w:rFonts w:hint="eastAsia" w:ascii="仿宋_GB2312" w:hAnsi="仿宋_GB2312" w:eastAsia="仿宋_GB2312" w:cs="仿宋_GB2312"/>
          <w:color w:val="000000"/>
          <w:sz w:val="32"/>
          <w:szCs w:val="32"/>
          <w:lang w:eastAsia="zh-CN"/>
        </w:rPr>
        <w:t>与</w:t>
      </w:r>
      <w:r>
        <w:rPr>
          <w:rFonts w:hint="eastAsia" w:ascii="仿宋_GB2312" w:hAnsi="仿宋_GB2312" w:eastAsia="仿宋_GB2312" w:cs="仿宋_GB2312"/>
          <w:color w:val="000000"/>
          <w:sz w:val="32"/>
          <w:szCs w:val="32"/>
          <w:lang w:val="en-US" w:eastAsia="zh-CN"/>
        </w:rPr>
        <w:t>2019年比无变化。</w:t>
      </w:r>
    </w:p>
    <w:p>
      <w:pPr>
        <w:spacing w:line="600" w:lineRule="exact"/>
        <w:ind w:firstLine="640"/>
        <w:outlineLvl w:val="2"/>
        <w:rPr>
          <w:rFonts w:ascii="仿宋" w:hAnsi="仿宋" w:eastAsia="仿宋"/>
          <w:b/>
          <w:color w:val="000000"/>
          <w:sz w:val="32"/>
          <w:szCs w:val="32"/>
        </w:rPr>
      </w:pPr>
      <w:bookmarkStart w:id="117" w:name="_Toc15377217"/>
      <w:r>
        <w:rPr>
          <w:rFonts w:hint="eastAsia" w:ascii="仿宋" w:hAnsi="仿宋" w:eastAsia="仿宋"/>
          <w:b/>
          <w:color w:val="000000"/>
          <w:sz w:val="32"/>
          <w:szCs w:val="32"/>
        </w:rPr>
        <w:t>（二）“三公”经费财政拨款支出决算具体情况说明</w:t>
      </w:r>
      <w:bookmarkEnd w:id="117"/>
    </w:p>
    <w:p>
      <w:pPr>
        <w:spacing w:line="600" w:lineRule="exact"/>
        <w:ind w:firstLine="64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2020年“三公”经费财政拨款支出决算中，因公出国（境）费支出决算0万元，占0%；公务用车购置及运行维护费支出决算0万元，占0%；公务接待费支出决算0万元，占0%。</w:t>
      </w:r>
      <w:r>
        <w:rPr>
          <w:rFonts w:hint="eastAsia" w:ascii="仿宋_GB2312" w:hAnsi="仿宋_GB2312" w:eastAsia="仿宋_GB2312" w:cs="仿宋_GB2312"/>
          <w:color w:val="000000"/>
          <w:sz w:val="32"/>
          <w:szCs w:val="32"/>
          <w:lang w:val="en-US" w:eastAsia="zh-CN"/>
        </w:rPr>
        <w:t xml:space="preserve"> </w:t>
      </w:r>
    </w:p>
    <w:p>
      <w:pPr>
        <w:spacing w:line="60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2019</w:t>
      </w:r>
      <w:r>
        <w:rPr>
          <w:rFonts w:hint="eastAsia" w:ascii="仿宋_GB2312" w:hAnsi="仿宋_GB2312" w:eastAsia="仿宋_GB2312" w:cs="仿宋_GB2312"/>
          <w:color w:val="000000"/>
          <w:sz w:val="32"/>
          <w:szCs w:val="32"/>
        </w:rPr>
        <w:t>年“三公”经费财政拨款支出决算中，因公出国（境）费支出决算0万元，占0%；公务用车购置及运行维护费支出决算0万元，占0%；公务接待费支出决算0万元，占0%</w:t>
      </w:r>
      <w:r>
        <w:rPr>
          <w:rFonts w:hint="eastAsia" w:ascii="仿宋_GB2312" w:hAnsi="仿宋_GB2312" w:eastAsia="仿宋_GB2312" w:cs="仿宋_GB2312"/>
          <w:color w:val="000000"/>
          <w:sz w:val="32"/>
          <w:szCs w:val="32"/>
          <w:lang w:eastAsia="zh-CN"/>
        </w:rPr>
        <w:t>与</w:t>
      </w:r>
      <w:r>
        <w:rPr>
          <w:rFonts w:hint="eastAsia" w:ascii="仿宋_GB2312" w:hAnsi="仿宋_GB2312" w:eastAsia="仿宋_GB2312" w:cs="仿宋_GB2312"/>
          <w:color w:val="000000"/>
          <w:sz w:val="32"/>
          <w:szCs w:val="32"/>
          <w:lang w:val="en-US" w:eastAsia="zh-CN"/>
        </w:rPr>
        <w:t>2020年与2019年比无变化。</w:t>
      </w:r>
    </w:p>
    <w:p>
      <w:pPr>
        <w:wordWrap/>
        <w:spacing w:line="576" w:lineRule="exact"/>
        <w:ind w:firstLine="640"/>
        <w:outlineLvl w:val="1"/>
        <w:rPr>
          <w:rStyle w:val="23"/>
          <w:rFonts w:hint="eastAsia" w:ascii="黑体" w:eastAsia="黑体"/>
        </w:rPr>
      </w:pPr>
      <w:r>
        <w:rPr>
          <w:rFonts w:hint="eastAsia" w:ascii="黑体" w:eastAsia="黑体"/>
          <w:color w:val="000000"/>
          <w:sz w:val="32"/>
          <w:szCs w:val="32"/>
        </w:rPr>
        <w:t>八、</w:t>
      </w:r>
      <w:r>
        <w:rPr>
          <w:rStyle w:val="23"/>
          <w:rFonts w:hint="eastAsia" w:ascii="黑体" w:eastAsia="黑体"/>
          <w:b w:val="0"/>
        </w:rPr>
        <w:t>政府性基金预算支出决算情况说明</w:t>
      </w:r>
      <w:bookmarkEnd w:id="112"/>
      <w:bookmarkEnd w:id="113"/>
      <w:bookmarkEnd w:id="114"/>
      <w:bookmarkEnd w:id="115"/>
      <w:bookmarkEnd w:id="116"/>
    </w:p>
    <w:p>
      <w:pPr>
        <w:wordWrap/>
        <w:spacing w:line="576"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2020年政府性基金预算拨款支出0万元。</w:t>
      </w:r>
    </w:p>
    <w:p>
      <w:pPr>
        <w:wordWrap/>
        <w:spacing w:line="576"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2020年本单位未在政府性基金预算拨款安排“三公”经费支出。</w:t>
      </w:r>
    </w:p>
    <w:p>
      <w:pPr>
        <w:numPr>
          <w:ilvl w:val="0"/>
          <w:numId w:val="2"/>
        </w:numPr>
        <w:wordWrap/>
        <w:spacing w:line="576" w:lineRule="exact"/>
        <w:ind w:left="0" w:firstLine="640"/>
        <w:outlineLvl w:val="1"/>
        <w:rPr>
          <w:rStyle w:val="23"/>
          <w:rFonts w:hint="eastAsia" w:ascii="黑体" w:eastAsia="黑体"/>
          <w:b w:val="0"/>
        </w:rPr>
      </w:pPr>
      <w:bookmarkStart w:id="118" w:name="_Toc15396611"/>
      <w:bookmarkStart w:id="119" w:name="_Toc969230914_WPSOffice_Level2"/>
      <w:bookmarkStart w:id="120" w:name="_Toc18534"/>
      <w:bookmarkStart w:id="121" w:name="_Toc15377219"/>
      <w:bookmarkStart w:id="122" w:name="_Toc19121"/>
      <w:r>
        <w:rPr>
          <w:rStyle w:val="23"/>
          <w:rFonts w:hint="eastAsia" w:ascii="黑体" w:eastAsia="黑体"/>
          <w:b w:val="0"/>
        </w:rPr>
        <w:t>国有资本经营预算支出决算情况说明</w:t>
      </w:r>
      <w:bookmarkEnd w:id="118"/>
      <w:bookmarkEnd w:id="119"/>
      <w:bookmarkEnd w:id="120"/>
      <w:bookmarkEnd w:id="121"/>
      <w:bookmarkEnd w:id="122"/>
    </w:p>
    <w:p>
      <w:pPr>
        <w:wordWrap/>
        <w:spacing w:line="576" w:lineRule="exact"/>
        <w:ind w:firstLine="640" w:firstLineChars="200"/>
        <w:jc w:val="both"/>
        <w:rPr>
          <w:rFonts w:hint="eastAsia" w:ascii="方正小标宋简体" w:eastAsia="方正小标宋简体" w:cs="方正小标宋简体"/>
          <w:sz w:val="44"/>
          <w:szCs w:val="44"/>
          <w:lang w:bidi="ar-SA"/>
        </w:rPr>
      </w:pPr>
      <w:r>
        <w:rPr>
          <w:rFonts w:hint="eastAsia" w:ascii="仿宋_GB2312" w:hAnsi="仿宋_GB2312" w:eastAsia="仿宋_GB2312" w:cs="仿宋_GB2312"/>
          <w:sz w:val="32"/>
          <w:szCs w:val="32"/>
          <w:lang w:val="en-US" w:eastAsia="zh-CN"/>
        </w:rPr>
        <w:t>2020年国有资本经营预算拨款支出0万元。</w:t>
      </w:r>
    </w:p>
    <w:p>
      <w:pPr>
        <w:numPr>
          <w:ilvl w:val="0"/>
          <w:numId w:val="2"/>
        </w:numPr>
        <w:wordWrap/>
        <w:spacing w:line="576" w:lineRule="exact"/>
        <w:ind w:left="0" w:firstLine="640"/>
        <w:outlineLvl w:val="1"/>
        <w:rPr>
          <w:rStyle w:val="23"/>
          <w:rFonts w:hint="eastAsia" w:ascii="黑体" w:eastAsia="黑体"/>
          <w:b w:val="0"/>
          <w:bCs w:val="0"/>
        </w:rPr>
      </w:pPr>
      <w:bookmarkStart w:id="123" w:name="_Toc13564"/>
      <w:bookmarkStart w:id="124" w:name="_Toc1438569766_WPSOffice_Level2"/>
      <w:bookmarkStart w:id="125" w:name="_Toc15396612"/>
      <w:bookmarkStart w:id="126" w:name="_Toc15377221"/>
      <w:bookmarkStart w:id="127" w:name="_Toc13717"/>
      <w:r>
        <w:rPr>
          <w:rStyle w:val="23"/>
          <w:rFonts w:hint="eastAsia" w:ascii="黑体" w:eastAsia="黑体"/>
          <w:b w:val="0"/>
          <w:bCs w:val="0"/>
        </w:rPr>
        <w:t>其他重要事项的情况说明</w:t>
      </w:r>
      <w:bookmarkEnd w:id="123"/>
      <w:bookmarkEnd w:id="124"/>
      <w:bookmarkEnd w:id="125"/>
      <w:bookmarkEnd w:id="126"/>
      <w:bookmarkEnd w:id="127"/>
    </w:p>
    <w:p>
      <w:pPr>
        <w:wordWrap/>
        <w:spacing w:line="576" w:lineRule="exact"/>
        <w:ind w:firstLine="643" w:firstLineChars="200"/>
        <w:outlineLvl w:val="2"/>
        <w:rPr>
          <w:rFonts w:hint="eastAsia" w:ascii="楷体_GB2312" w:hAnsi="楷体_GB2312" w:eastAsia="楷体_GB2312" w:cs="楷体_GB2312"/>
          <w:color w:val="000000"/>
          <w:sz w:val="32"/>
          <w:szCs w:val="32"/>
          <w:lang w:eastAsia="zh-CN"/>
        </w:rPr>
      </w:pPr>
      <w:bookmarkStart w:id="128" w:name="_Toc15377222"/>
      <w:r>
        <w:rPr>
          <w:rFonts w:hint="eastAsia" w:ascii="楷体_GB2312" w:hAnsi="楷体_GB2312" w:eastAsia="楷体_GB2312" w:cs="楷体_GB2312"/>
          <w:b/>
          <w:color w:val="000000"/>
          <w:sz w:val="32"/>
          <w:szCs w:val="32"/>
        </w:rPr>
        <w:t>（一）机关运行经费支出情况</w:t>
      </w:r>
      <w:bookmarkEnd w:id="128"/>
      <w:r>
        <w:rPr>
          <w:rFonts w:hint="eastAsia" w:ascii="楷体_GB2312" w:hAnsi="楷体_GB2312" w:eastAsia="楷体_GB2312" w:cs="楷体_GB2312"/>
          <w:b/>
          <w:color w:val="000000"/>
          <w:sz w:val="32"/>
          <w:szCs w:val="32"/>
          <w:lang w:eastAsia="zh-CN"/>
        </w:rPr>
        <w:t>。</w:t>
      </w:r>
    </w:p>
    <w:p>
      <w:pPr>
        <w:wordWrap/>
        <w:spacing w:line="576"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2020年，广元市红星公园服务中心机关运行经费支出0万元。</w:t>
      </w:r>
    </w:p>
    <w:p>
      <w:pPr>
        <w:wordWrap/>
        <w:autoSpaceDE w:val="0"/>
        <w:autoSpaceDN w:val="0"/>
        <w:adjustRightInd w:val="0"/>
        <w:spacing w:line="576" w:lineRule="exact"/>
        <w:ind w:firstLine="643" w:firstLineChars="200"/>
        <w:jc w:val="left"/>
        <w:outlineLvl w:val="2"/>
        <w:rPr>
          <w:rFonts w:hint="eastAsia" w:ascii="楷体_GB2312" w:hAnsi="楷体_GB2312" w:eastAsia="楷体_GB2312" w:cs="楷体_GB2312"/>
          <w:b/>
          <w:color w:val="000000"/>
          <w:sz w:val="32"/>
          <w:szCs w:val="32"/>
          <w:lang w:eastAsia="zh-CN"/>
        </w:rPr>
      </w:pPr>
      <w:bookmarkStart w:id="129" w:name="_Toc15377223"/>
      <w:r>
        <w:rPr>
          <w:rFonts w:hint="eastAsia" w:ascii="楷体_GB2312" w:hAnsi="楷体_GB2312" w:eastAsia="楷体_GB2312" w:cs="楷体_GB2312"/>
          <w:b/>
          <w:color w:val="000000"/>
          <w:sz w:val="32"/>
          <w:szCs w:val="32"/>
        </w:rPr>
        <w:t>（二）政府采购支出情况</w:t>
      </w:r>
      <w:bookmarkEnd w:id="129"/>
      <w:r>
        <w:rPr>
          <w:rFonts w:hint="eastAsia" w:ascii="楷体_GB2312" w:hAnsi="楷体_GB2312" w:eastAsia="楷体_GB2312" w:cs="楷体_GB2312"/>
          <w:b/>
          <w:color w:val="000000"/>
          <w:sz w:val="32"/>
          <w:szCs w:val="32"/>
          <w:lang w:eastAsia="zh-CN"/>
        </w:rPr>
        <w:t>。</w:t>
      </w:r>
    </w:p>
    <w:p>
      <w:pPr>
        <w:wordWrap/>
        <w:spacing w:line="576"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2020年，广元市红星公园服务中心政府采购支出总额0万元。</w:t>
      </w:r>
    </w:p>
    <w:p>
      <w:pPr>
        <w:wordWrap/>
        <w:autoSpaceDE w:val="0"/>
        <w:autoSpaceDN w:val="0"/>
        <w:adjustRightInd w:val="0"/>
        <w:spacing w:line="576" w:lineRule="exact"/>
        <w:ind w:firstLine="643" w:firstLineChars="200"/>
        <w:jc w:val="left"/>
        <w:outlineLvl w:val="2"/>
        <w:rPr>
          <w:rFonts w:hint="eastAsia" w:ascii="楷体_GB2312" w:hAnsi="楷体_GB2312" w:eastAsia="楷体_GB2312" w:cs="楷体_GB2312"/>
          <w:b/>
          <w:color w:val="000000"/>
          <w:sz w:val="32"/>
          <w:szCs w:val="32"/>
          <w:lang w:eastAsia="zh-CN"/>
        </w:rPr>
      </w:pPr>
      <w:bookmarkStart w:id="130" w:name="_Toc15377224"/>
      <w:r>
        <w:rPr>
          <w:rFonts w:hint="eastAsia" w:ascii="楷体_GB2312" w:hAnsi="楷体_GB2312" w:eastAsia="楷体_GB2312" w:cs="楷体_GB2312"/>
          <w:b/>
          <w:color w:val="000000"/>
          <w:sz w:val="32"/>
          <w:szCs w:val="32"/>
        </w:rPr>
        <w:t>（三）国有资产占有使用情况</w:t>
      </w:r>
      <w:bookmarkEnd w:id="130"/>
      <w:r>
        <w:rPr>
          <w:rFonts w:hint="eastAsia" w:ascii="楷体_GB2312" w:hAnsi="楷体_GB2312" w:eastAsia="楷体_GB2312" w:cs="楷体_GB2312"/>
          <w:b/>
          <w:color w:val="000000"/>
          <w:sz w:val="32"/>
          <w:szCs w:val="32"/>
          <w:lang w:eastAsia="zh-CN"/>
        </w:rPr>
        <w:t>。</w:t>
      </w:r>
    </w:p>
    <w:p>
      <w:pPr>
        <w:wordWrap/>
        <w:spacing w:line="576"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截至2020年12月31日，广元市红星公园服务中心共有车辆0辆 。</w:t>
      </w:r>
    </w:p>
    <w:p>
      <w:pPr>
        <w:wordWrap/>
        <w:autoSpaceDE w:val="0"/>
        <w:autoSpaceDN w:val="0"/>
        <w:adjustRightInd w:val="0"/>
        <w:spacing w:line="576" w:lineRule="exact"/>
        <w:ind w:firstLine="643" w:firstLineChars="200"/>
        <w:jc w:val="left"/>
        <w:outlineLvl w:val="2"/>
        <w:rPr>
          <w:rFonts w:hint="eastAsia" w:ascii="楷体_GB2312" w:hAnsi="楷体_GB2312" w:eastAsia="楷体_GB2312" w:cs="楷体_GB2312"/>
          <w:b/>
          <w:color w:val="000000"/>
          <w:sz w:val="32"/>
          <w:szCs w:val="32"/>
        </w:rPr>
      </w:pPr>
      <w:r>
        <w:rPr>
          <w:rFonts w:hint="eastAsia" w:ascii="楷体_GB2312" w:hAnsi="楷体_GB2312" w:eastAsia="楷体_GB2312" w:cs="楷体_GB2312"/>
          <w:b/>
          <w:color w:val="000000"/>
          <w:sz w:val="32"/>
          <w:szCs w:val="32"/>
        </w:rPr>
        <w:t>（四）预算绩效管理情况。</w:t>
      </w:r>
    </w:p>
    <w:p>
      <w:pPr>
        <w:wordWrap/>
        <w:spacing w:line="576"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预算绩效管理要求，本部门开展的项目不属于重点建设项目，因此不需要开展预算事前绩效评估。按照工作要求，自行对2个项目编制了绩效目标，预算执行过程中，对2个项目开展绩效监控，年终执行完毕后，对2个项目开展了绩效评价。</w:t>
      </w:r>
    </w:p>
    <w:p>
      <w:pPr>
        <w:wordWrap/>
        <w:spacing w:line="576"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部门按要求对2020年部门整体支出开展绩效自评，从评价情况来看合理编制了计划、当年要完成的工作任务和预期要完成的绩效目标。项目绩效目标进一步明确和量化，包括数量、质量、成本、时效、社会效益、满意度等能较完整细致地反映部门年度预算执行情况及职责履行情况。项目实施中，加强项目实施监控，严肃财政纪律，规范财务管理，没有违纪违规情况，做到了资金专款专用。</w:t>
      </w:r>
    </w:p>
    <w:p>
      <w:pPr>
        <w:wordWrap/>
        <w:spacing w:line="576" w:lineRule="exact"/>
        <w:ind w:firstLine="643" w:firstLineChars="200"/>
        <w:rPr>
          <w:rFonts w:hint="eastAsia" w:ascii="仿宋" w:eastAsia="仿宋"/>
          <w:b/>
          <w:bCs/>
          <w:color w:val="000000"/>
          <w:sz w:val="32"/>
          <w:szCs w:val="32"/>
          <w:lang w:eastAsia="zh-CN"/>
        </w:rPr>
      </w:pPr>
      <w:r>
        <w:rPr>
          <w:rFonts w:hint="eastAsia" w:ascii="仿宋" w:eastAsia="仿宋"/>
          <w:b/>
          <w:bCs/>
          <w:color w:val="000000"/>
          <w:sz w:val="32"/>
          <w:szCs w:val="32"/>
        </w:rPr>
        <w:t>1.项目绩效目标完成情况。</w:t>
      </w:r>
    </w:p>
    <w:p>
      <w:pPr>
        <w:wordWrap/>
        <w:spacing w:line="576"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本部门在2020年度部门决算中反映爱国主义基地核心价值观宣传费项目绩效目标实际完成情况。</w:t>
      </w:r>
    </w:p>
    <w:p>
      <w:pPr>
        <w:wordWrap/>
        <w:spacing w:line="576"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（1）爱国主义基地核心价值观宣传费项目绩效目标完成情况综述。项目全年预算数0.54万元，执行数为0.54万元，完成预算的100%。通过项目实施，有力支持了我市爱国主义宣传教育和核心价值观宣传活动。</w:t>
      </w:r>
    </w:p>
    <w:p>
      <w:pPr>
        <w:wordWrap/>
        <w:spacing w:line="576" w:lineRule="exact"/>
        <w:ind w:firstLine="640" w:firstLineChars="200"/>
        <w:rPr>
          <w:rFonts w:hint="eastAsia" w:ascii="仿宋" w:eastAsia="仿宋"/>
          <w:color w:val="000000"/>
          <w:sz w:val="32"/>
          <w:szCs w:val="32"/>
        </w:rPr>
      </w:pPr>
    </w:p>
    <w:p>
      <w:pPr>
        <w:pStyle w:val="2"/>
        <w:wordWrap/>
        <w:spacing w:line="576" w:lineRule="exact"/>
        <w:rPr>
          <w:rFonts w:hint="eastAsia" w:ascii="仿宋" w:eastAsia="仿宋"/>
          <w:color w:val="000000"/>
          <w:sz w:val="32"/>
          <w:szCs w:val="32"/>
        </w:rPr>
      </w:pPr>
    </w:p>
    <w:p>
      <w:pPr>
        <w:pStyle w:val="2"/>
        <w:wordWrap/>
        <w:spacing w:line="576" w:lineRule="exact"/>
        <w:rPr>
          <w:rFonts w:hint="eastAsia" w:ascii="仿宋" w:eastAsia="仿宋"/>
          <w:color w:val="000000"/>
          <w:sz w:val="32"/>
          <w:szCs w:val="32"/>
        </w:rPr>
      </w:pPr>
    </w:p>
    <w:p>
      <w:pPr>
        <w:pStyle w:val="2"/>
        <w:wordWrap/>
        <w:spacing w:line="576" w:lineRule="exact"/>
        <w:rPr>
          <w:rFonts w:hint="eastAsia" w:ascii="仿宋" w:eastAsia="仿宋"/>
          <w:color w:val="000000"/>
          <w:sz w:val="32"/>
          <w:szCs w:val="32"/>
        </w:rPr>
      </w:pPr>
    </w:p>
    <w:p>
      <w:pPr>
        <w:pStyle w:val="2"/>
        <w:wordWrap/>
        <w:spacing w:line="576" w:lineRule="exact"/>
        <w:rPr>
          <w:rFonts w:hint="eastAsia" w:ascii="仿宋" w:eastAsia="仿宋"/>
          <w:color w:val="000000"/>
          <w:sz w:val="32"/>
          <w:szCs w:val="32"/>
        </w:rPr>
      </w:pPr>
    </w:p>
    <w:p>
      <w:pPr>
        <w:pStyle w:val="2"/>
        <w:wordWrap/>
        <w:spacing w:line="576" w:lineRule="exact"/>
        <w:rPr>
          <w:rFonts w:hint="eastAsia" w:ascii="仿宋" w:eastAsia="仿宋"/>
          <w:color w:val="000000"/>
          <w:sz w:val="32"/>
          <w:szCs w:val="32"/>
        </w:rPr>
      </w:pPr>
    </w:p>
    <w:p>
      <w:pPr>
        <w:pStyle w:val="2"/>
        <w:wordWrap/>
        <w:spacing w:line="576" w:lineRule="exact"/>
        <w:rPr>
          <w:rFonts w:hint="eastAsia" w:ascii="仿宋" w:eastAsia="仿宋"/>
          <w:color w:val="000000"/>
          <w:sz w:val="32"/>
          <w:szCs w:val="32"/>
        </w:rPr>
      </w:pPr>
    </w:p>
    <w:p>
      <w:pPr>
        <w:pStyle w:val="2"/>
        <w:wordWrap/>
        <w:spacing w:line="576" w:lineRule="exact"/>
        <w:rPr>
          <w:rFonts w:hint="eastAsia" w:ascii="仿宋" w:eastAsia="仿宋"/>
          <w:color w:val="000000"/>
          <w:sz w:val="32"/>
          <w:szCs w:val="32"/>
        </w:rPr>
      </w:pPr>
    </w:p>
    <w:p>
      <w:pPr>
        <w:wordWrap/>
        <w:spacing w:line="576" w:lineRule="exact"/>
        <w:rPr>
          <w:rFonts w:hint="eastAsia" w:ascii="仿宋" w:eastAsia="仿宋"/>
          <w:color w:val="000000"/>
          <w:sz w:val="32"/>
          <w:szCs w:val="32"/>
        </w:rPr>
      </w:pPr>
    </w:p>
    <w:tbl>
      <w:tblPr>
        <w:tblStyle w:val="15"/>
        <w:tblpPr w:leftFromText="180" w:rightFromText="180" w:vertAnchor="text" w:horzAnchor="page" w:tblpXSpec="center" w:tblpY="423"/>
        <w:tblOverlap w:val="never"/>
        <w:tblW w:w="9960"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390"/>
        <w:gridCol w:w="1367"/>
        <w:gridCol w:w="1025"/>
        <w:gridCol w:w="2392"/>
        <w:gridCol w:w="2394"/>
        <w:gridCol w:w="23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034" w:hRule="atLeast"/>
        </w:trPr>
        <w:tc>
          <w:tcPr>
            <w:tcW w:w="9960" w:type="dxa"/>
            <w:gridSpan w:val="6"/>
            <w:tcBorders>
              <w:top w:val="nil"/>
              <w:left w:val="nil"/>
              <w:bottom w:val="nil"/>
              <w:right w:val="nil"/>
            </w:tcBorders>
            <w:tcMar>
              <w:top w:w="15" w:type="dxa"/>
              <w:left w:w="15" w:type="dxa"/>
              <w:right w:w="15" w:type="dxa"/>
            </w:tcMar>
            <w:vAlign w:val="center"/>
          </w:tcPr>
          <w:p>
            <w:pPr>
              <w:widowControl/>
              <w:wordWrap/>
              <w:spacing w:line="576" w:lineRule="exact"/>
              <w:jc w:val="center"/>
              <w:textAlignment w:val="center"/>
              <w:rPr>
                <w:rFonts w:hint="eastAsia" w:ascii="宋体" w:eastAsia="宋体" w:cs="宋体"/>
                <w:b/>
                <w:bCs/>
                <w:color w:val="000000"/>
                <w:kern w:val="0"/>
                <w:sz w:val="36"/>
                <w:szCs w:val="36"/>
                <w:lang w:eastAsia="zh-CN"/>
              </w:rPr>
            </w:pPr>
            <w:r>
              <w:rPr>
                <w:rFonts w:hint="eastAsia" w:ascii="宋体" w:cs="宋体"/>
                <w:b/>
                <w:bCs/>
                <w:color w:val="000000"/>
                <w:kern w:val="0"/>
                <w:sz w:val="36"/>
                <w:szCs w:val="36"/>
                <w:lang/>
              </w:rPr>
              <w:t>项目绩效目标完成情况表</w:t>
            </w:r>
          </w:p>
          <w:p>
            <w:pPr>
              <w:widowControl/>
              <w:wordWrap/>
              <w:spacing w:line="576" w:lineRule="exact"/>
              <w:jc w:val="center"/>
              <w:textAlignment w:val="center"/>
              <w:rPr>
                <w:rFonts w:hint="eastAsia" w:ascii="宋体" w:cs="宋体"/>
                <w:color w:val="000000"/>
                <w:sz w:val="36"/>
                <w:szCs w:val="36"/>
                <w:lang w:bidi="ar-SA"/>
              </w:rPr>
            </w:pPr>
            <w:r>
              <w:rPr>
                <w:rFonts w:hint="eastAsia" w:ascii="宋体" w:cs="宋体"/>
                <w:color w:val="000000"/>
                <w:kern w:val="0"/>
                <w:sz w:val="36"/>
                <w:szCs w:val="36"/>
                <w:lang/>
              </w:rPr>
              <w:t>(2020年度)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spacing w:line="576" w:lineRule="exact"/>
              <w:jc w:val="center"/>
              <w:textAlignment w:val="center"/>
              <w:rPr>
                <w:rFonts w:hint="eastAsia" w:ascii="宋体" w:cs="宋体"/>
                <w:color w:val="000000"/>
                <w:sz w:val="24"/>
                <w:lang w:bidi="ar-SA"/>
              </w:rPr>
            </w:pPr>
            <w:r>
              <w:rPr>
                <w:rFonts w:hint="eastAsia" w:ascii="宋体" w:cs="宋体"/>
                <w:color w:val="000000"/>
                <w:kern w:val="0"/>
                <w:sz w:val="24"/>
                <w:lang/>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spacing w:line="576" w:lineRule="exact"/>
              <w:jc w:val="center"/>
              <w:textAlignment w:val="center"/>
              <w:rPr>
                <w:rFonts w:hint="eastAsia" w:ascii="宋体" w:cs="宋体"/>
                <w:color w:val="000000"/>
                <w:sz w:val="24"/>
                <w:lang w:bidi="ar-SA"/>
              </w:rPr>
            </w:pPr>
            <w:r>
              <w:rPr>
                <w:rFonts w:hint="eastAsia" w:ascii="宋体" w:hAnsi="宋体" w:eastAsia="宋体" w:cs="宋体"/>
                <w:color w:val="000000"/>
                <w:sz w:val="24"/>
                <w:szCs w:val="24"/>
                <w:lang w:eastAsia="zh-CN"/>
              </w:rPr>
              <w:t>爱国主义基地核心价值观宣传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spacing w:line="576" w:lineRule="exact"/>
              <w:jc w:val="center"/>
              <w:textAlignment w:val="center"/>
              <w:rPr>
                <w:rFonts w:hint="eastAsia" w:ascii="宋体" w:cs="宋体"/>
                <w:color w:val="000000"/>
                <w:sz w:val="24"/>
                <w:lang w:bidi="ar-SA"/>
              </w:rPr>
            </w:pPr>
            <w:r>
              <w:rPr>
                <w:rFonts w:hint="eastAsia" w:ascii="宋体" w:cs="宋体"/>
                <w:color w:val="000000"/>
                <w:kern w:val="0"/>
                <w:sz w:val="24"/>
                <w:lang/>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spacing w:line="576" w:lineRule="exact"/>
              <w:jc w:val="center"/>
              <w:textAlignment w:val="center"/>
              <w:rPr>
                <w:rFonts w:hint="eastAsia" w:ascii="宋体" w:eastAsia="宋体" w:cs="宋体"/>
                <w:color w:val="000000"/>
                <w:sz w:val="24"/>
                <w:lang w:eastAsia="zh-CN" w:bidi="ar-SA"/>
              </w:rPr>
            </w:pPr>
            <w:r>
              <w:rPr>
                <w:rFonts w:hint="eastAsia" w:ascii="宋体" w:cs="宋体"/>
                <w:color w:val="000000"/>
                <w:sz w:val="24"/>
                <w:lang w:eastAsia="zh-CN" w:bidi="ar-SA"/>
              </w:rPr>
              <w:t>广元市红星公园服务中心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spacing w:line="576" w:lineRule="exact"/>
              <w:jc w:val="center"/>
              <w:textAlignment w:val="center"/>
              <w:rPr>
                <w:rFonts w:hint="eastAsia" w:ascii="宋体" w:cs="宋体"/>
                <w:color w:val="000000"/>
                <w:sz w:val="24"/>
                <w:lang w:bidi="ar-SA"/>
              </w:rPr>
            </w:pPr>
            <w:r>
              <w:rPr>
                <w:rFonts w:hint="eastAsia" w:ascii="宋体" w:cs="宋体"/>
                <w:color w:val="000000"/>
                <w:kern w:val="0"/>
                <w:sz w:val="24"/>
                <w:lang/>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spacing w:line="576" w:lineRule="exact"/>
              <w:jc w:val="center"/>
              <w:textAlignment w:val="center"/>
              <w:rPr>
                <w:rFonts w:hint="eastAsia" w:ascii="宋体" w:cs="宋体"/>
                <w:color w:val="000000"/>
                <w:sz w:val="24"/>
                <w:lang w:bidi="ar-SA"/>
              </w:rPr>
            </w:pPr>
            <w:r>
              <w:rPr>
                <w:rFonts w:hint="eastAsia" w:ascii="宋体" w:cs="宋体"/>
                <w:color w:val="000000"/>
                <w:kern w:val="0"/>
                <w:sz w:val="24"/>
                <w:lang/>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spacing w:line="576" w:lineRule="exact"/>
              <w:jc w:val="center"/>
              <w:textAlignment w:val="center"/>
              <w:rPr>
                <w:rFonts w:hint="default" w:ascii="宋体" w:eastAsia="宋体" w:cs="宋体"/>
                <w:color w:val="000000"/>
                <w:sz w:val="24"/>
                <w:lang w:val="en-US" w:eastAsia="zh-CN" w:bidi="ar-SA"/>
              </w:rPr>
            </w:pPr>
            <w:r>
              <w:rPr>
                <w:rFonts w:hint="eastAsia" w:ascii="宋体" w:cs="宋体"/>
                <w:color w:val="000000"/>
                <w:sz w:val="24"/>
                <w:lang w:val="en-US" w:eastAsia="zh-CN" w:bidi="ar-SA"/>
              </w:rPr>
              <w:t>0.54</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spacing w:line="576" w:lineRule="exact"/>
              <w:jc w:val="center"/>
              <w:textAlignment w:val="center"/>
              <w:rPr>
                <w:rFonts w:hint="eastAsia" w:ascii="宋体" w:cs="宋体"/>
                <w:color w:val="000000"/>
                <w:sz w:val="24"/>
                <w:lang w:bidi="ar-SA"/>
              </w:rPr>
            </w:pPr>
            <w:r>
              <w:rPr>
                <w:rFonts w:hint="eastAsia" w:ascii="宋体" w:cs="宋体"/>
                <w:color w:val="000000"/>
                <w:kern w:val="0"/>
                <w:sz w:val="24"/>
                <w:lang/>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spacing w:line="576" w:lineRule="exact"/>
              <w:jc w:val="center"/>
              <w:textAlignment w:val="center"/>
              <w:rPr>
                <w:rFonts w:hint="default" w:ascii="宋体" w:eastAsia="宋体" w:cs="宋体"/>
                <w:color w:val="000000"/>
                <w:sz w:val="24"/>
                <w:lang w:val="en-US" w:eastAsia="zh-CN" w:bidi="ar-SA"/>
              </w:rPr>
            </w:pPr>
            <w:r>
              <w:rPr>
                <w:rFonts w:hint="eastAsia" w:ascii="宋体" w:cs="宋体"/>
                <w:color w:val="000000"/>
                <w:sz w:val="24"/>
                <w:lang w:val="en-US" w:eastAsia="zh-CN" w:bidi="ar-SA"/>
              </w:rPr>
              <w:t>0.54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6" w:hRule="atLeast"/>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spacing w:line="576" w:lineRule="exact"/>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spacing w:line="576" w:lineRule="exact"/>
              <w:jc w:val="center"/>
              <w:textAlignment w:val="center"/>
              <w:rPr>
                <w:rFonts w:hint="eastAsia" w:ascii="宋体" w:cs="宋体"/>
                <w:color w:val="000000"/>
                <w:sz w:val="24"/>
                <w:lang w:bidi="ar-SA"/>
              </w:rPr>
            </w:pPr>
            <w:r>
              <w:rPr>
                <w:rFonts w:hint="eastAsia" w:ascii="宋体" w:cs="宋体"/>
                <w:color w:val="000000"/>
                <w:kern w:val="0"/>
                <w:sz w:val="24"/>
                <w:lang/>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spacing w:line="576" w:lineRule="exact"/>
              <w:jc w:val="center"/>
              <w:textAlignment w:val="center"/>
              <w:rPr>
                <w:rFonts w:hint="default" w:ascii="宋体" w:eastAsia="宋体" w:cs="宋体"/>
                <w:color w:val="000000"/>
                <w:sz w:val="24"/>
                <w:lang w:val="en-US" w:eastAsia="zh-CN" w:bidi="ar-SA"/>
              </w:rPr>
            </w:pPr>
            <w:r>
              <w:rPr>
                <w:rFonts w:hint="eastAsia" w:ascii="宋体" w:cs="宋体"/>
                <w:color w:val="000000"/>
                <w:sz w:val="24"/>
                <w:lang w:val="en-US" w:eastAsia="zh-CN" w:bidi="ar-SA"/>
              </w:rPr>
              <w:t>0.54</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spacing w:line="576" w:lineRule="exact"/>
              <w:jc w:val="center"/>
              <w:textAlignment w:val="center"/>
              <w:rPr>
                <w:rFonts w:hint="eastAsia" w:ascii="宋体" w:cs="宋体"/>
                <w:color w:val="000000"/>
                <w:sz w:val="24"/>
                <w:lang w:bidi="ar-SA"/>
              </w:rPr>
            </w:pPr>
            <w:r>
              <w:rPr>
                <w:rFonts w:hint="eastAsia" w:ascii="宋体" w:cs="宋体"/>
                <w:color w:val="000000"/>
                <w:kern w:val="0"/>
                <w:sz w:val="24"/>
                <w:lang/>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spacing w:line="576" w:lineRule="exact"/>
              <w:jc w:val="center"/>
              <w:textAlignment w:val="center"/>
              <w:rPr>
                <w:rFonts w:hint="default" w:ascii="宋体" w:eastAsia="宋体" w:cs="宋体"/>
                <w:color w:val="000000"/>
                <w:sz w:val="24"/>
                <w:lang w:val="en-US" w:eastAsia="zh-CN" w:bidi="ar-SA"/>
              </w:rPr>
            </w:pPr>
            <w:r>
              <w:rPr>
                <w:rFonts w:hint="eastAsia" w:ascii="宋体" w:cs="宋体"/>
                <w:color w:val="000000"/>
                <w:sz w:val="24"/>
                <w:lang w:val="en-US" w:eastAsia="zh-CN" w:bidi="ar-SA"/>
              </w:rPr>
              <w:t>0.54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511" w:hRule="atLeast"/>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spacing w:line="576" w:lineRule="exact"/>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spacing w:line="576" w:lineRule="exact"/>
              <w:jc w:val="center"/>
              <w:textAlignment w:val="center"/>
              <w:rPr>
                <w:rFonts w:hint="eastAsia" w:ascii="宋体" w:cs="宋体"/>
                <w:color w:val="000000"/>
                <w:sz w:val="24"/>
                <w:lang w:bidi="ar-SA"/>
              </w:rPr>
            </w:pPr>
            <w:r>
              <w:rPr>
                <w:rFonts w:hint="eastAsia" w:ascii="宋体" w:cs="宋体"/>
                <w:color w:val="000000"/>
                <w:kern w:val="0"/>
                <w:sz w:val="24"/>
                <w:lang/>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spacing w:line="576" w:lineRule="exact"/>
              <w:jc w:val="center"/>
              <w:textAlignment w:val="center"/>
              <w:rPr>
                <w:rFonts w:hint="eastAsia" w:ascii="宋体" w:eastAsia="宋体" w:cs="宋体"/>
                <w:color w:val="000000"/>
                <w:sz w:val="24"/>
                <w:lang w:val="en-US" w:eastAsia="zh-CN" w:bidi="ar-SA"/>
              </w:rPr>
            </w:pPr>
            <w:r>
              <w:rPr>
                <w:rFonts w:hint="eastAsia" w:ascii="宋体" w:cs="宋体"/>
                <w:color w:val="000000"/>
                <w:sz w:val="24"/>
                <w:lang w:val="en-US" w:eastAsia="zh-CN" w:bidi="ar-SA"/>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spacing w:line="576" w:lineRule="exact"/>
              <w:jc w:val="center"/>
              <w:textAlignment w:val="center"/>
              <w:rPr>
                <w:rFonts w:hint="eastAsia" w:ascii="宋体" w:cs="宋体"/>
                <w:color w:val="000000"/>
                <w:sz w:val="24"/>
                <w:lang w:bidi="ar-SA"/>
              </w:rPr>
            </w:pPr>
            <w:r>
              <w:rPr>
                <w:rFonts w:hint="eastAsia" w:ascii="宋体" w:cs="宋体"/>
                <w:color w:val="000000"/>
                <w:kern w:val="0"/>
                <w:sz w:val="24"/>
                <w:lang/>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spacing w:line="576" w:lineRule="exact"/>
              <w:jc w:val="center"/>
              <w:rPr>
                <w:rFonts w:hint="eastAsia" w:ascii="宋体" w:eastAsia="宋体" w:cs="宋体"/>
                <w:color w:val="000000"/>
                <w:sz w:val="24"/>
                <w:lang w:val="en-US" w:eastAsia="zh-CN" w:bidi="ar-SA"/>
              </w:rPr>
            </w:pPr>
            <w:r>
              <w:rPr>
                <w:rFonts w:hint="eastAsia" w:ascii="宋体" w:cs="宋体"/>
                <w:color w:val="000000"/>
                <w:sz w:val="24"/>
                <w:lang w:val="en-US" w:eastAsia="zh-CN" w:bidi="ar-SA"/>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spacing w:line="576" w:lineRule="exact"/>
              <w:jc w:val="center"/>
              <w:textAlignment w:val="center"/>
              <w:rPr>
                <w:rFonts w:hint="eastAsia" w:ascii="宋体" w:cs="宋体"/>
                <w:color w:val="000000"/>
                <w:sz w:val="24"/>
                <w:lang w:bidi="ar-SA"/>
              </w:rPr>
            </w:pPr>
            <w:r>
              <w:rPr>
                <w:rFonts w:hint="eastAsia" w:ascii="宋体" w:cs="宋体"/>
                <w:color w:val="000000"/>
                <w:kern w:val="0"/>
                <w:sz w:val="24"/>
                <w:lang/>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spacing w:line="576" w:lineRule="exact"/>
              <w:jc w:val="center"/>
              <w:textAlignment w:val="center"/>
              <w:rPr>
                <w:rFonts w:hint="eastAsia" w:ascii="宋体" w:cs="宋体"/>
                <w:color w:val="000000"/>
                <w:sz w:val="24"/>
                <w:lang w:bidi="ar-SA"/>
              </w:rPr>
            </w:pPr>
            <w:r>
              <w:rPr>
                <w:rFonts w:hint="eastAsia" w:ascii="宋体" w:cs="宋体"/>
                <w:color w:val="000000"/>
                <w:kern w:val="0"/>
                <w:sz w:val="24"/>
                <w:lang/>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spacing w:line="576" w:lineRule="exact"/>
              <w:jc w:val="center"/>
              <w:textAlignment w:val="center"/>
              <w:rPr>
                <w:rFonts w:hint="eastAsia" w:ascii="宋体" w:cs="宋体"/>
                <w:color w:val="000000"/>
                <w:sz w:val="24"/>
                <w:lang w:bidi="ar-SA"/>
              </w:rPr>
            </w:pPr>
            <w:r>
              <w:rPr>
                <w:rFonts w:hint="eastAsia" w:ascii="宋体" w:cs="宋体"/>
                <w:color w:val="000000"/>
                <w:kern w:val="0"/>
                <w:sz w:val="24"/>
                <w:lang/>
              </w:rPr>
              <w:t>实际完成目标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159" w:hRule="atLeast"/>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spacing w:line="576" w:lineRule="exact"/>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spacing w:line="576" w:lineRule="exact"/>
              <w:jc w:val="center"/>
              <w:textAlignment w:val="center"/>
              <w:rPr>
                <w:rFonts w:hint="eastAsia" w:ascii="宋体" w:eastAsia="宋体" w:cs="宋体"/>
                <w:color w:val="000000"/>
                <w:sz w:val="24"/>
                <w:lang w:eastAsia="zh-CN" w:bidi="ar-SA"/>
              </w:rPr>
            </w:pPr>
            <w:r>
              <w:rPr>
                <w:rFonts w:hint="eastAsia" w:ascii="宋体" w:cs="宋体"/>
                <w:color w:val="000000"/>
                <w:sz w:val="24"/>
                <w:lang w:eastAsia="zh-CN" w:bidi="ar-SA"/>
              </w:rPr>
              <w:t>支持我市爱国主义教育和核心价值观宣传</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spacing w:line="576" w:lineRule="exact"/>
              <w:jc w:val="center"/>
              <w:textAlignment w:val="center"/>
              <w:rPr>
                <w:rFonts w:hint="eastAsia" w:ascii="宋体" w:cs="宋体"/>
                <w:color w:val="000000"/>
                <w:sz w:val="24"/>
                <w:lang w:bidi="ar-SA"/>
              </w:rPr>
            </w:pPr>
            <w:r>
              <w:rPr>
                <w:rFonts w:hint="eastAsia" w:ascii="宋体" w:cs="宋体"/>
                <w:color w:val="000000"/>
                <w:sz w:val="24"/>
                <w:lang w:eastAsia="zh-CN" w:bidi="ar-SA"/>
              </w:rPr>
              <w:t>支持我市爱国主义教育和核心价值观宣传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042" w:hRule="atLeast"/>
        </w:trPr>
        <w:tc>
          <w:tcPr>
            <w:tcW w:w="390" w:type="dxa"/>
            <w:vMerge w:val="restart"/>
            <w:tcBorders>
              <w:top w:val="single" w:color="000000" w:sz="4" w:space="0"/>
              <w:left w:val="single" w:color="000000" w:sz="4" w:space="0"/>
              <w:bottom w:val="nil"/>
              <w:right w:val="single" w:color="000000" w:sz="4" w:space="0"/>
            </w:tcBorders>
            <w:tcMar>
              <w:top w:w="15" w:type="dxa"/>
              <w:left w:w="15" w:type="dxa"/>
              <w:right w:w="15" w:type="dxa"/>
            </w:tcMar>
            <w:vAlign w:val="center"/>
          </w:tcPr>
          <w:p>
            <w:pPr>
              <w:widowControl/>
              <w:wordWrap/>
              <w:spacing w:line="576" w:lineRule="exact"/>
              <w:jc w:val="center"/>
              <w:textAlignment w:val="center"/>
              <w:rPr>
                <w:rFonts w:hint="eastAsia" w:ascii="宋体" w:cs="宋体"/>
                <w:color w:val="000000"/>
                <w:sz w:val="24"/>
                <w:lang w:bidi="ar-SA"/>
              </w:rPr>
            </w:pPr>
            <w:r>
              <w:rPr>
                <w:rFonts w:hint="eastAsia" w:ascii="宋体" w:cs="宋体"/>
                <w:color w:val="000000"/>
                <w:sz w:val="24"/>
                <w:lang w:bidi="ar-SA"/>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spacing w:line="576" w:lineRule="exact"/>
              <w:jc w:val="center"/>
              <w:textAlignment w:val="center"/>
              <w:rPr>
                <w:rFonts w:hint="eastAsia" w:ascii="宋体" w:cs="宋体"/>
                <w:color w:val="000000"/>
                <w:sz w:val="24"/>
                <w:lang w:bidi="ar-SA"/>
              </w:rPr>
            </w:pPr>
            <w:r>
              <w:rPr>
                <w:rFonts w:hint="eastAsia" w:ascii="宋体" w:cs="宋体"/>
                <w:color w:val="000000"/>
                <w:kern w:val="0"/>
                <w:sz w:val="24"/>
                <w:lang/>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spacing w:line="576" w:lineRule="exact"/>
              <w:jc w:val="center"/>
              <w:textAlignment w:val="center"/>
              <w:rPr>
                <w:rFonts w:hint="eastAsia" w:ascii="宋体" w:cs="宋体"/>
                <w:color w:val="000000"/>
                <w:sz w:val="24"/>
                <w:lang w:bidi="ar-SA"/>
              </w:rPr>
            </w:pPr>
            <w:r>
              <w:rPr>
                <w:rFonts w:hint="eastAsia" w:ascii="宋体" w:cs="宋体"/>
                <w:color w:val="000000"/>
                <w:kern w:val="0"/>
                <w:sz w:val="24"/>
                <w:lang/>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spacing w:line="576" w:lineRule="exact"/>
              <w:jc w:val="center"/>
              <w:textAlignment w:val="center"/>
              <w:rPr>
                <w:rFonts w:hint="eastAsia" w:ascii="宋体" w:cs="宋体"/>
                <w:color w:val="000000"/>
                <w:sz w:val="24"/>
                <w:lang w:bidi="ar-SA"/>
              </w:rPr>
            </w:pPr>
            <w:r>
              <w:rPr>
                <w:rFonts w:hint="eastAsia" w:ascii="宋体" w:cs="宋体"/>
                <w:color w:val="000000"/>
                <w:kern w:val="0"/>
                <w:sz w:val="24"/>
                <w:lang/>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spacing w:line="576" w:lineRule="exact"/>
              <w:jc w:val="center"/>
              <w:textAlignment w:val="center"/>
              <w:rPr>
                <w:rFonts w:hint="eastAsia" w:ascii="宋体" w:cs="宋体"/>
                <w:color w:val="000000"/>
                <w:sz w:val="24"/>
                <w:lang w:bidi="ar-SA"/>
              </w:rPr>
            </w:pPr>
            <w:r>
              <w:rPr>
                <w:rFonts w:hint="eastAsia" w:ascii="宋体" w:cs="宋体"/>
                <w:color w:val="000000"/>
                <w:kern w:val="0"/>
                <w:sz w:val="24"/>
                <w:lang/>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spacing w:line="576" w:lineRule="exact"/>
              <w:jc w:val="center"/>
              <w:textAlignment w:val="center"/>
              <w:rPr>
                <w:rFonts w:hint="eastAsia" w:ascii="宋体" w:cs="宋体"/>
                <w:color w:val="000000"/>
                <w:sz w:val="24"/>
                <w:lang w:bidi="ar-SA"/>
              </w:rPr>
            </w:pPr>
            <w:r>
              <w:rPr>
                <w:rFonts w:hint="eastAsia" w:ascii="宋体" w:cs="宋体"/>
                <w:color w:val="000000"/>
                <w:kern w:val="0"/>
                <w:sz w:val="24"/>
                <w:lang/>
              </w:rPr>
              <w:t>实际完成指标值(包含数字及文字描述)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53" w:hRule="atLeast"/>
        </w:trPr>
        <w:tc>
          <w:tcPr>
            <w:tcW w:w="390" w:type="dxa"/>
            <w:vMerge w:val="continue"/>
            <w:tcBorders>
              <w:top w:val="nil"/>
              <w:left w:val="single" w:color="000000" w:sz="4" w:space="0"/>
              <w:bottom w:val="nil"/>
              <w:right w:val="single" w:color="000000" w:sz="4" w:space="0"/>
            </w:tcBorders>
            <w:tcMar>
              <w:top w:w="15" w:type="dxa"/>
              <w:left w:w="15" w:type="dxa"/>
              <w:right w:w="15" w:type="dxa"/>
            </w:tcMar>
            <w:vAlign w:val="center"/>
          </w:tcPr>
          <w:p>
            <w:pPr>
              <w:wordWrap/>
              <w:spacing w:line="576" w:lineRule="exact"/>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spacing w:line="576" w:lineRule="exact"/>
              <w:jc w:val="center"/>
              <w:textAlignment w:val="center"/>
              <w:rPr>
                <w:rFonts w:hint="eastAsia" w:ascii="宋体" w:cs="宋体"/>
                <w:color w:val="000000"/>
                <w:sz w:val="24"/>
                <w:lang w:bidi="ar-SA"/>
              </w:rPr>
            </w:pPr>
            <w:r>
              <w:rPr>
                <w:rFonts w:hint="eastAsia" w:ascii="宋体" w:cs="宋体"/>
                <w:color w:val="000000"/>
                <w:kern w:val="0"/>
                <w:sz w:val="24"/>
                <w:lang/>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spacing w:line="576" w:lineRule="exact"/>
              <w:jc w:val="center"/>
              <w:textAlignment w:val="center"/>
              <w:rPr>
                <w:rFonts w:hint="eastAsia" w:ascii="宋体" w:eastAsia="宋体" w:cs="宋体"/>
                <w:color w:val="000000"/>
                <w:sz w:val="24"/>
                <w:lang w:eastAsia="zh-CN" w:bidi="ar-SA"/>
              </w:rPr>
            </w:pPr>
            <w:r>
              <w:rPr>
                <w:rFonts w:hint="eastAsia" w:ascii="宋体" w:cs="宋体"/>
                <w:color w:val="000000"/>
                <w:sz w:val="24"/>
                <w:lang w:eastAsia="zh-CN" w:bidi="ar-SA"/>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spacing w:line="576" w:lineRule="exact"/>
              <w:jc w:val="center"/>
              <w:textAlignment w:val="center"/>
              <w:rPr>
                <w:rFonts w:hint="eastAsia" w:ascii="宋体" w:eastAsia="宋体" w:cs="宋体"/>
                <w:color w:val="000000"/>
                <w:sz w:val="24"/>
                <w:lang w:eastAsia="zh-CN" w:bidi="ar-SA"/>
              </w:rPr>
            </w:pPr>
            <w:r>
              <w:rPr>
                <w:rFonts w:hint="eastAsia" w:ascii="宋体" w:cs="宋体"/>
                <w:color w:val="000000"/>
                <w:sz w:val="24"/>
                <w:lang w:eastAsia="zh-CN" w:bidi="ar-SA"/>
              </w:rPr>
              <w:t>完成宣传活动</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spacing w:line="576" w:lineRule="exact"/>
              <w:jc w:val="center"/>
              <w:textAlignment w:val="center"/>
              <w:rPr>
                <w:rFonts w:hint="eastAsia" w:ascii="宋体" w:eastAsia="宋体" w:cs="宋体"/>
                <w:color w:val="000000"/>
                <w:sz w:val="24"/>
                <w:lang w:val="en-US" w:eastAsia="zh-CN" w:bidi="ar-SA"/>
              </w:rPr>
            </w:pPr>
            <w:r>
              <w:rPr>
                <w:rFonts w:hint="eastAsia" w:ascii="宋体" w:cs="宋体"/>
                <w:color w:val="000000"/>
                <w:sz w:val="24"/>
                <w:lang w:val="en-US" w:eastAsia="zh-CN" w:bidi="ar-SA"/>
              </w:rPr>
              <w:t>3次</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spacing w:line="576" w:lineRule="exact"/>
              <w:jc w:val="center"/>
              <w:textAlignment w:val="center"/>
              <w:rPr>
                <w:rFonts w:hint="eastAsia" w:ascii="宋体" w:eastAsia="宋体" w:cs="宋体"/>
                <w:color w:val="000000"/>
                <w:sz w:val="24"/>
                <w:lang w:val="en-US" w:eastAsia="zh-CN" w:bidi="ar-SA"/>
              </w:rPr>
            </w:pPr>
            <w:r>
              <w:rPr>
                <w:rFonts w:hint="eastAsia" w:ascii="宋体" w:cs="宋体"/>
                <w:color w:val="000000"/>
                <w:sz w:val="24"/>
                <w:lang w:val="en-US" w:eastAsia="zh-CN" w:bidi="ar-SA"/>
              </w:rPr>
              <w:t>3次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042" w:hRule="atLeast"/>
        </w:trPr>
        <w:tc>
          <w:tcPr>
            <w:tcW w:w="390" w:type="dxa"/>
            <w:vMerge w:val="continue"/>
            <w:tcBorders>
              <w:top w:val="nil"/>
              <w:left w:val="single" w:color="000000" w:sz="4" w:space="0"/>
              <w:bottom w:val="nil"/>
              <w:right w:val="single" w:color="000000" w:sz="4" w:space="0"/>
            </w:tcBorders>
            <w:tcMar>
              <w:top w:w="15" w:type="dxa"/>
              <w:left w:w="15" w:type="dxa"/>
              <w:right w:w="15" w:type="dxa"/>
            </w:tcMar>
            <w:vAlign w:val="center"/>
          </w:tcPr>
          <w:p>
            <w:pPr>
              <w:wordWrap/>
              <w:spacing w:line="576" w:lineRule="exact"/>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spacing w:line="576" w:lineRule="exact"/>
              <w:jc w:val="center"/>
              <w:textAlignment w:val="center"/>
              <w:rPr>
                <w:rFonts w:hint="eastAsia" w:ascii="宋体" w:cs="宋体"/>
                <w:color w:val="000000"/>
                <w:sz w:val="24"/>
                <w:lang w:bidi="ar-SA"/>
              </w:rPr>
            </w:pPr>
            <w:r>
              <w:rPr>
                <w:rFonts w:hint="eastAsia" w:ascii="宋体" w:cs="宋体"/>
                <w:color w:val="000000"/>
                <w:kern w:val="0"/>
                <w:sz w:val="24"/>
                <w:lang/>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spacing w:line="576" w:lineRule="exact"/>
              <w:jc w:val="center"/>
              <w:textAlignment w:val="center"/>
              <w:rPr>
                <w:rFonts w:hint="eastAsia" w:ascii="宋体" w:eastAsia="宋体" w:cs="宋体"/>
                <w:color w:val="000000"/>
                <w:sz w:val="24"/>
                <w:lang w:eastAsia="zh-CN" w:bidi="ar-SA"/>
              </w:rPr>
            </w:pPr>
            <w:r>
              <w:rPr>
                <w:rFonts w:hint="eastAsia" w:ascii="宋体" w:cs="宋体"/>
                <w:color w:val="000000"/>
                <w:sz w:val="24"/>
                <w:lang w:eastAsia="zh-CN" w:bidi="ar-SA"/>
              </w:rPr>
              <w:t>社会效益指标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spacing w:line="576" w:lineRule="exact"/>
              <w:jc w:val="center"/>
              <w:textAlignment w:val="center"/>
              <w:rPr>
                <w:rFonts w:hint="eastAsia" w:ascii="宋体" w:eastAsia="宋体" w:cs="宋体"/>
                <w:color w:val="000000"/>
                <w:sz w:val="24"/>
                <w:lang w:eastAsia="zh-CN" w:bidi="ar-SA"/>
              </w:rPr>
            </w:pPr>
            <w:r>
              <w:rPr>
                <w:rFonts w:hint="eastAsia" w:ascii="宋体" w:cs="宋体"/>
                <w:color w:val="000000"/>
                <w:sz w:val="24"/>
                <w:lang w:eastAsia="zh-CN" w:bidi="ar-SA"/>
              </w:rPr>
              <w:t>弘扬爱国主义和社会主义核心价值观</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spacing w:line="576" w:lineRule="exact"/>
              <w:jc w:val="center"/>
              <w:textAlignment w:val="center"/>
              <w:rPr>
                <w:rFonts w:hint="eastAsia" w:ascii="宋体" w:eastAsia="宋体" w:cs="宋体"/>
                <w:color w:val="000000"/>
                <w:sz w:val="24"/>
                <w:lang w:eastAsia="zh-CN" w:bidi="ar-SA"/>
              </w:rPr>
            </w:pPr>
            <w:r>
              <w:rPr>
                <w:rFonts w:hint="eastAsia" w:ascii="宋体" w:cs="宋体"/>
                <w:color w:val="000000"/>
                <w:sz w:val="24"/>
                <w:lang w:eastAsia="zh-CN" w:bidi="ar-SA"/>
              </w:rPr>
              <w:t>深刻教育</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spacing w:line="576" w:lineRule="exact"/>
              <w:jc w:val="center"/>
              <w:textAlignment w:val="center"/>
              <w:rPr>
                <w:rFonts w:hint="eastAsia" w:ascii="宋体" w:cs="宋体"/>
                <w:color w:val="000000"/>
                <w:sz w:val="24"/>
                <w:lang w:bidi="ar-SA"/>
              </w:rPr>
            </w:pPr>
            <w:r>
              <w:rPr>
                <w:rFonts w:hint="eastAsia" w:ascii="宋体" w:cs="宋体"/>
                <w:color w:val="000000"/>
                <w:sz w:val="24"/>
                <w:lang w:eastAsia="zh-CN" w:bidi="ar-SA"/>
              </w:rPr>
              <w:t>深刻教育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050" w:hRule="atLeast"/>
        </w:trPr>
        <w:tc>
          <w:tcPr>
            <w:tcW w:w="390"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wordWrap/>
              <w:spacing w:line="576" w:lineRule="exact"/>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spacing w:line="576" w:lineRule="exact"/>
              <w:jc w:val="center"/>
              <w:textAlignment w:val="center"/>
              <w:rPr>
                <w:rFonts w:hint="eastAsia" w:ascii="宋体" w:cs="宋体"/>
                <w:color w:val="000000"/>
                <w:sz w:val="24"/>
                <w:lang w:bidi="ar-SA"/>
              </w:rPr>
            </w:pPr>
            <w:r>
              <w:rPr>
                <w:rFonts w:hint="eastAsia" w:ascii="宋体" w:cs="宋体"/>
                <w:color w:val="000000"/>
                <w:kern w:val="0"/>
                <w:sz w:val="24"/>
                <w:lang/>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spacing w:line="576" w:lineRule="exact"/>
              <w:jc w:val="center"/>
              <w:textAlignment w:val="center"/>
              <w:rPr>
                <w:rFonts w:hint="eastAsia" w:ascii="宋体" w:eastAsia="宋体" w:cs="宋体"/>
                <w:color w:val="000000"/>
                <w:sz w:val="24"/>
                <w:lang w:eastAsia="zh-CN" w:bidi="ar-SA"/>
              </w:rPr>
            </w:pPr>
            <w:r>
              <w:rPr>
                <w:rFonts w:hint="eastAsia" w:ascii="宋体" w:cs="宋体"/>
                <w:color w:val="000000"/>
                <w:sz w:val="24"/>
                <w:lang w:eastAsia="zh-CN" w:bidi="ar-SA"/>
              </w:rPr>
              <w:t>群众满意度指标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spacing w:line="576" w:lineRule="exact"/>
              <w:jc w:val="center"/>
              <w:textAlignment w:val="center"/>
              <w:rPr>
                <w:rFonts w:hint="eastAsia" w:ascii="宋体" w:eastAsia="宋体" w:cs="宋体"/>
                <w:color w:val="000000"/>
                <w:sz w:val="24"/>
                <w:lang w:eastAsia="zh-CN" w:bidi="ar-SA"/>
              </w:rPr>
            </w:pPr>
            <w:r>
              <w:rPr>
                <w:rFonts w:hint="eastAsia" w:ascii="宋体" w:cs="宋体"/>
                <w:color w:val="000000"/>
                <w:sz w:val="24"/>
                <w:lang w:eastAsia="zh-CN" w:bidi="ar-SA"/>
              </w:rPr>
              <w:t>群众对教育活动的满意度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spacing w:line="576" w:lineRule="exact"/>
              <w:jc w:val="center"/>
              <w:textAlignment w:val="center"/>
              <w:rPr>
                <w:rFonts w:hint="default" w:ascii="宋体" w:eastAsia="宋体" w:cs="宋体"/>
                <w:color w:val="000000"/>
                <w:sz w:val="24"/>
                <w:lang w:val="en-US" w:eastAsia="zh-CN" w:bidi="ar-SA"/>
              </w:rPr>
            </w:pPr>
            <w:r>
              <w:rPr>
                <w:rFonts w:hint="eastAsia" w:ascii="宋体" w:cs="宋体"/>
                <w:color w:val="000000"/>
                <w:sz w:val="24"/>
                <w:lang w:eastAsia="zh-CN" w:bidi="ar-SA"/>
              </w:rPr>
              <w:t>≥</w:t>
            </w:r>
            <w:r>
              <w:rPr>
                <w:rFonts w:hint="eastAsia" w:ascii="宋体" w:cs="宋体"/>
                <w:color w:val="000000"/>
                <w:sz w:val="24"/>
                <w:lang w:val="en-US" w:eastAsia="zh-CN" w:bidi="ar-SA"/>
              </w:rPr>
              <w:t>90%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spacing w:line="576" w:lineRule="exact"/>
              <w:jc w:val="center"/>
              <w:textAlignment w:val="center"/>
              <w:rPr>
                <w:rFonts w:hint="eastAsia" w:ascii="宋体" w:cs="宋体"/>
                <w:color w:val="000000"/>
                <w:sz w:val="24"/>
                <w:lang w:bidi="ar-SA"/>
              </w:rPr>
            </w:pPr>
            <w:r>
              <w:rPr>
                <w:rFonts w:hint="eastAsia" w:ascii="宋体" w:cs="宋体"/>
                <w:color w:val="000000"/>
                <w:sz w:val="24"/>
                <w:lang w:eastAsia="zh-CN" w:bidi="ar-SA"/>
              </w:rPr>
              <w:t>≥</w:t>
            </w:r>
            <w:r>
              <w:rPr>
                <w:rFonts w:hint="eastAsia" w:ascii="宋体" w:cs="宋体"/>
                <w:color w:val="000000"/>
                <w:sz w:val="24"/>
                <w:lang w:val="en-US" w:eastAsia="zh-CN" w:bidi="ar-SA"/>
              </w:rPr>
              <w:t>90%</w:t>
            </w:r>
          </w:p>
        </w:tc>
      </w:tr>
    </w:tbl>
    <w:p>
      <w:pPr>
        <w:wordWrap/>
        <w:spacing w:line="576" w:lineRule="exact"/>
        <w:ind w:firstLine="643" w:firstLineChars="200"/>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2.部门绩效评价结果。</w:t>
      </w:r>
    </w:p>
    <w:p>
      <w:pPr>
        <w:wordWrap/>
        <w:spacing w:line="576"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本部门按要求对2020年部门整体支出绩效评价情况开展自评，《广元市红星公园服务中心2020年部门整体支出绩效评价报告》见附件1。</w:t>
      </w:r>
    </w:p>
    <w:p>
      <w:pPr>
        <w:wordWrap/>
        <w:spacing w:line="576"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本部门自行组织对爱国主义教育基地核心价值观宣传项目开展了绩效评价，《爱国主义教育基地核心价值观宣传项目2020年绩效评价报告》见附件2。</w:t>
      </w:r>
    </w:p>
    <w:p>
      <w:pPr>
        <w:pStyle w:val="2"/>
        <w:wordWrap/>
        <w:spacing w:line="576" w:lineRule="exact"/>
        <w:rPr>
          <w:rFonts w:hint="eastAsia" w:ascii="仿宋" w:eastAsia="仿宋"/>
          <w:color w:val="000000"/>
          <w:sz w:val="32"/>
          <w:szCs w:val="32"/>
        </w:rPr>
      </w:pPr>
    </w:p>
    <w:p>
      <w:pPr>
        <w:pStyle w:val="2"/>
        <w:wordWrap/>
        <w:spacing w:line="576" w:lineRule="exact"/>
        <w:rPr>
          <w:rFonts w:hint="eastAsia" w:ascii="仿宋" w:eastAsia="仿宋"/>
          <w:color w:val="000000"/>
          <w:sz w:val="32"/>
          <w:szCs w:val="32"/>
        </w:rPr>
      </w:pPr>
    </w:p>
    <w:p>
      <w:pPr>
        <w:pStyle w:val="2"/>
        <w:wordWrap/>
        <w:spacing w:line="576" w:lineRule="exact"/>
        <w:rPr>
          <w:rFonts w:hint="eastAsia" w:ascii="仿宋" w:eastAsia="仿宋"/>
          <w:color w:val="000000"/>
          <w:sz w:val="32"/>
          <w:szCs w:val="32"/>
        </w:rPr>
      </w:pPr>
    </w:p>
    <w:p>
      <w:pPr>
        <w:pStyle w:val="2"/>
        <w:wordWrap/>
        <w:spacing w:line="576" w:lineRule="exact"/>
        <w:rPr>
          <w:rFonts w:hint="eastAsia" w:ascii="仿宋" w:eastAsia="仿宋"/>
          <w:color w:val="000000"/>
          <w:sz w:val="32"/>
          <w:szCs w:val="32"/>
        </w:rPr>
      </w:pPr>
    </w:p>
    <w:p>
      <w:pPr>
        <w:pStyle w:val="2"/>
        <w:wordWrap/>
        <w:spacing w:line="576" w:lineRule="exact"/>
        <w:rPr>
          <w:rFonts w:hint="eastAsia" w:ascii="仿宋" w:eastAsia="仿宋"/>
          <w:color w:val="000000"/>
          <w:sz w:val="32"/>
          <w:szCs w:val="32"/>
        </w:rPr>
      </w:pPr>
    </w:p>
    <w:p>
      <w:pPr>
        <w:pStyle w:val="2"/>
        <w:wordWrap/>
        <w:spacing w:line="576" w:lineRule="exact"/>
        <w:rPr>
          <w:rFonts w:hint="eastAsia" w:ascii="仿宋" w:eastAsia="仿宋"/>
          <w:color w:val="000000"/>
          <w:sz w:val="32"/>
          <w:szCs w:val="32"/>
        </w:rPr>
      </w:pPr>
    </w:p>
    <w:p>
      <w:pPr>
        <w:pStyle w:val="2"/>
        <w:wordWrap/>
        <w:spacing w:line="576" w:lineRule="exact"/>
        <w:rPr>
          <w:rFonts w:hint="eastAsia" w:ascii="仿宋" w:eastAsia="仿宋"/>
          <w:color w:val="000000"/>
          <w:sz w:val="32"/>
          <w:szCs w:val="32"/>
        </w:rPr>
      </w:pPr>
    </w:p>
    <w:p>
      <w:pPr>
        <w:pStyle w:val="2"/>
        <w:wordWrap/>
        <w:spacing w:line="576" w:lineRule="exact"/>
        <w:rPr>
          <w:rFonts w:hint="eastAsia" w:ascii="仿宋" w:eastAsia="仿宋"/>
          <w:color w:val="000000"/>
          <w:sz w:val="32"/>
          <w:szCs w:val="32"/>
        </w:rPr>
      </w:pPr>
    </w:p>
    <w:p>
      <w:pPr>
        <w:pStyle w:val="2"/>
        <w:wordWrap/>
        <w:spacing w:line="576" w:lineRule="exact"/>
        <w:rPr>
          <w:rFonts w:hint="eastAsia" w:ascii="仿宋" w:eastAsia="仿宋"/>
          <w:color w:val="000000"/>
          <w:sz w:val="32"/>
          <w:szCs w:val="32"/>
        </w:rPr>
      </w:pPr>
    </w:p>
    <w:p>
      <w:pPr>
        <w:pStyle w:val="2"/>
        <w:wordWrap/>
        <w:spacing w:line="576" w:lineRule="exact"/>
        <w:rPr>
          <w:rFonts w:hint="eastAsia" w:ascii="仿宋" w:eastAsia="仿宋"/>
          <w:color w:val="000000"/>
          <w:sz w:val="32"/>
          <w:szCs w:val="32"/>
        </w:rPr>
      </w:pPr>
    </w:p>
    <w:p>
      <w:pPr>
        <w:pStyle w:val="2"/>
        <w:wordWrap/>
        <w:spacing w:line="576" w:lineRule="exact"/>
        <w:rPr>
          <w:rFonts w:hint="eastAsia" w:ascii="仿宋" w:eastAsia="仿宋"/>
          <w:color w:val="000000"/>
          <w:sz w:val="32"/>
          <w:szCs w:val="32"/>
        </w:rPr>
      </w:pPr>
    </w:p>
    <w:p>
      <w:pPr>
        <w:numPr>
          <w:ilvl w:val="0"/>
          <w:numId w:val="3"/>
        </w:numPr>
        <w:wordWrap/>
        <w:spacing w:line="576" w:lineRule="exact"/>
        <w:ind w:left="0" w:firstLine="660" w:firstLineChars="150"/>
        <w:jc w:val="center"/>
        <w:outlineLvl w:val="0"/>
        <w:rPr>
          <w:rStyle w:val="22"/>
          <w:rFonts w:hint="eastAsia" w:ascii="黑体" w:eastAsia="黑体"/>
          <w:b w:val="0"/>
        </w:rPr>
      </w:pPr>
      <w:bookmarkStart w:id="131" w:name="_Toc15396613"/>
      <w:bookmarkStart w:id="132" w:name="_Toc15377225"/>
      <w:bookmarkStart w:id="133" w:name="_Toc26198"/>
      <w:bookmarkStart w:id="134" w:name="_Toc1335246547_WPSOffice_Level1"/>
      <w:bookmarkStart w:id="135" w:name="_Toc1622"/>
      <w:r>
        <w:rPr>
          <w:rFonts w:hint="eastAsia" w:ascii="黑体" w:eastAsia="黑体"/>
          <w:color w:val="000000"/>
          <w:sz w:val="44"/>
          <w:szCs w:val="44"/>
        </w:rPr>
        <w:t>名</w:t>
      </w:r>
      <w:r>
        <w:rPr>
          <w:rStyle w:val="22"/>
          <w:rFonts w:hint="eastAsia" w:ascii="黑体" w:eastAsia="黑体"/>
          <w:b w:val="0"/>
        </w:rPr>
        <w:t>词解释</w:t>
      </w:r>
      <w:bookmarkEnd w:id="131"/>
      <w:bookmarkEnd w:id="132"/>
      <w:bookmarkEnd w:id="133"/>
      <w:bookmarkEnd w:id="134"/>
      <w:bookmarkEnd w:id="135"/>
    </w:p>
    <w:p>
      <w:pPr>
        <w:wordWrap/>
        <w:spacing w:line="576" w:lineRule="exact"/>
        <w:jc w:val="left"/>
        <w:rPr>
          <w:rFonts w:hint="eastAsia" w:ascii="宋体"/>
          <w:b/>
          <w:color w:val="000000"/>
          <w:sz w:val="44"/>
          <w:szCs w:val="44"/>
        </w:rPr>
      </w:pPr>
    </w:p>
    <w:p>
      <w:pPr>
        <w:pStyle w:val="16"/>
        <w:wordWrap/>
        <w:spacing w:line="576" w:lineRule="exact"/>
        <w:ind w:firstLine="640" w:firstLineChars="200"/>
        <w:rPr>
          <w:rFonts w:hint="eastAsia" w:ascii="仿宋_GB2312" w:hAnsi="仿宋_GB2312" w:eastAsia="仿宋_GB2312" w:cs="仿宋_GB2312"/>
          <w:color w:val="auto"/>
          <w:kern w:val="2"/>
          <w:sz w:val="32"/>
          <w:szCs w:val="32"/>
          <w:lang w:val="en-US" w:eastAsia="zh-CN" w:bidi="ar-SA"/>
        </w:rPr>
      </w:pPr>
      <w:bookmarkStart w:id="136" w:name="_Toc15377226"/>
      <w:r>
        <w:rPr>
          <w:rFonts w:hint="eastAsia" w:ascii="仿宋_GB2312" w:hAnsi="仿宋_GB2312" w:eastAsia="仿宋_GB2312" w:cs="仿宋_GB2312"/>
          <w:color w:val="auto"/>
          <w:kern w:val="2"/>
          <w:sz w:val="32"/>
          <w:szCs w:val="32"/>
          <w:lang w:val="en-US" w:eastAsia="zh-CN" w:bidi="ar-SA"/>
        </w:rPr>
        <w:t>1.财政拨款收入：指单位从同级财政部门取得的财政预算资金。</w:t>
      </w:r>
    </w:p>
    <w:p>
      <w:pPr>
        <w:pStyle w:val="16"/>
        <w:wordWrap/>
        <w:spacing w:line="576" w:lineRule="exact"/>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 xml:space="preserve">2.其他收入：指单位取得的除上述收入以外的各项收入。主要是利息收入等。 </w:t>
      </w:r>
    </w:p>
    <w:p>
      <w:pPr>
        <w:pStyle w:val="16"/>
        <w:wordWrap/>
        <w:spacing w:line="576" w:lineRule="exact"/>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 xml:space="preserve">3.年初结转和结余：指以前年度尚未完成、结转到本年按有关规定继续使用的资金。 </w:t>
      </w:r>
    </w:p>
    <w:p>
      <w:pPr>
        <w:pStyle w:val="16"/>
        <w:wordWrap/>
        <w:spacing w:line="576" w:lineRule="exact"/>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4.年末结转和结余：指单位按有关规定结转到下年或以后年度继续使用的资金。</w:t>
      </w:r>
    </w:p>
    <w:p>
      <w:pPr>
        <w:wordWrap/>
        <w:spacing w:line="576" w:lineRule="exact"/>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5.社会保障和就业（类）行政事业单位离退休（款）机关事业单位基本养老保险缴费支出（项）：指反映机关事业单位实施养老保险制度由单位缴纳的基本养老保险支出。</w:t>
      </w:r>
    </w:p>
    <w:p>
      <w:pPr>
        <w:wordWrap/>
        <w:spacing w:line="576" w:lineRule="exact"/>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6.医疗卫生与计划生育（类）行政事业单位医疗（款）事业单位医疗（项）：指反映财政部门集中安排的事业单位基本医疗保险缴费经费，未参加医疗保险的事业单位的公费医疗经费，按国家规定享受离休人员待遇的医疗经费。</w:t>
      </w:r>
    </w:p>
    <w:p>
      <w:pPr>
        <w:wordWrap/>
        <w:spacing w:line="576" w:lineRule="exact"/>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7.城乡社区（类）城乡社区管理事务（款)其他城乡社区管理事务支出（项）：指反映除上述项目以外的其他用于城乡社区管理事物方面的支出。</w:t>
      </w:r>
    </w:p>
    <w:p>
      <w:pPr>
        <w:wordWrap/>
        <w:spacing w:line="576" w:lineRule="exact"/>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8.城乡社区（类）城乡社区公共设施（款)其他城乡社区公共设施支出（项）:指反映除一般城乡社区公共设施支出以外的其他方面的支出。</w:t>
      </w:r>
    </w:p>
    <w:p>
      <w:pPr>
        <w:pStyle w:val="2"/>
        <w:wordWrap/>
        <w:spacing w:line="576" w:lineRule="exact"/>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9.城乡社区（类）城乡社区环境卫生（款)其  城乡社区环境卫生（项）:指反映城乡社区道路清扫、垃圾清运与处理、公厕建设与维护、园林绿化等方面的支出。</w:t>
      </w:r>
    </w:p>
    <w:p>
      <w:pPr>
        <w:wordWrap/>
        <w:spacing w:line="576" w:lineRule="exact"/>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10.住房保障（类）住房改革支出（款）住房公积金（项）：指反映行政事业单位按人力资源和社会保障部、财政部规定的基本工资和津贴补贴以及规定比例为职工缴纳住房公积金。</w:t>
      </w:r>
    </w:p>
    <w:p>
      <w:pPr>
        <w:wordWrap/>
        <w:spacing w:line="576" w:lineRule="exact"/>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11.基本支出：指为保障机构正常运转、完成日常工作任务而发生的人员支出和公用支出。</w:t>
      </w:r>
    </w:p>
    <w:p>
      <w:pPr>
        <w:wordWrap/>
        <w:spacing w:line="576" w:lineRule="exact"/>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 xml:space="preserve">12.项目支出：指在基本支出之外为完成特定行政任务和事业发展目标所发生的支出。 </w:t>
      </w:r>
    </w:p>
    <w:p>
      <w:pPr>
        <w:pStyle w:val="16"/>
        <w:wordWrap/>
        <w:spacing w:line="576" w:lineRule="exact"/>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13.“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widowControl w:val="0"/>
        <w:wordWrap/>
        <w:adjustRightInd/>
        <w:spacing w:line="240" w:lineRule="auto"/>
        <w:ind w:firstLine="0" w:firstLineChars="0"/>
        <w:jc w:val="left"/>
        <w:textAlignment w:val="auto"/>
        <w:outlineLvl w:val="0"/>
        <w:rPr>
          <w:rFonts w:hint="eastAsia" w:ascii="仿宋_GB2312" w:hAnsi="仿宋_GB2312" w:eastAsia="仿宋_GB2312" w:cs="仿宋_GB2312"/>
          <w:color w:val="auto"/>
          <w:kern w:val="2"/>
          <w:sz w:val="32"/>
          <w:szCs w:val="32"/>
          <w:lang w:val="en-US" w:eastAsia="zh-CN" w:bidi="ar-SA"/>
        </w:rPr>
      </w:pPr>
      <w:bookmarkStart w:id="137" w:name="_Toc5640"/>
      <w:bookmarkStart w:id="138" w:name="_Toc25559"/>
      <w:r>
        <w:rPr>
          <w:rFonts w:hint="eastAsia" w:ascii="仿宋_GB2312" w:hAnsi="仿宋_GB2312" w:eastAsia="仿宋_GB2312" w:cs="仿宋_GB2312"/>
          <w:color w:val="auto"/>
          <w:kern w:val="2"/>
          <w:sz w:val="32"/>
          <w:szCs w:val="32"/>
          <w:lang w:val="en-US" w:eastAsia="zh-CN" w:bidi="ar-SA"/>
        </w:rPr>
        <w:t>14.机关运行经费：为保障行政单位（含参照公务员法管理的事业单位）运行用于购买货物和服务的各项资金，包括办公及印刷费、邮电费、差旅费、会议费、福利费、日常维修费、专用材料及一般设备购置费、办公用房水电费、办公用房物业管理费、公务用车运行维护费</w:t>
      </w:r>
      <w:bookmarkStart w:id="139" w:name="_Toc15396614"/>
      <w:bookmarkEnd w:id="137"/>
      <w:bookmarkEnd w:id="138"/>
      <w:r>
        <w:rPr>
          <w:rFonts w:hint="eastAsia" w:ascii="仿宋_GB2312" w:hAnsi="仿宋_GB2312" w:eastAsia="仿宋_GB2312" w:cs="仿宋_GB2312"/>
          <w:color w:val="auto"/>
          <w:kern w:val="2"/>
          <w:sz w:val="32"/>
          <w:szCs w:val="32"/>
          <w:lang w:val="en-US" w:eastAsia="zh-CN" w:bidi="ar-SA"/>
        </w:rPr>
        <w:t>及其他费用。</w:t>
      </w:r>
    </w:p>
    <w:p>
      <w:pPr>
        <w:wordWrap/>
        <w:spacing w:line="576" w:lineRule="exact"/>
        <w:ind w:firstLine="2640" w:firstLineChars="600"/>
        <w:jc w:val="both"/>
        <w:outlineLvl w:val="0"/>
        <w:rPr>
          <w:rStyle w:val="22"/>
          <w:rFonts w:hint="eastAsia" w:ascii="黑体" w:eastAsia="黑体"/>
          <w:b w:val="0"/>
        </w:rPr>
      </w:pPr>
      <w:bookmarkStart w:id="140" w:name="_Toc1682150061_WPSOffice_Level1"/>
      <w:bookmarkStart w:id="141" w:name="_Toc15967"/>
      <w:bookmarkStart w:id="142" w:name="_Toc20982"/>
      <w:r>
        <w:rPr>
          <w:rFonts w:hint="eastAsia" w:ascii="黑体" w:eastAsia="黑体"/>
          <w:color w:val="000000"/>
          <w:sz w:val="44"/>
          <w:szCs w:val="44"/>
        </w:rPr>
        <w:t>第</w:t>
      </w:r>
      <w:r>
        <w:rPr>
          <w:rStyle w:val="22"/>
          <w:rFonts w:hint="eastAsia" w:ascii="黑体" w:eastAsia="黑体"/>
          <w:b w:val="0"/>
        </w:rPr>
        <w:t>四部分 附件</w:t>
      </w:r>
      <w:bookmarkEnd w:id="139"/>
      <w:bookmarkEnd w:id="140"/>
      <w:bookmarkEnd w:id="141"/>
      <w:bookmarkEnd w:id="142"/>
    </w:p>
    <w:p>
      <w:pPr>
        <w:wordWrap/>
        <w:spacing w:line="576" w:lineRule="exact"/>
        <w:jc w:val="left"/>
        <w:outlineLvl w:val="1"/>
        <w:rPr>
          <w:rFonts w:hint="eastAsia" w:ascii="方正小标宋简体" w:eastAsia="方正小标宋简体" w:cs="方正小标宋简体"/>
          <w:sz w:val="32"/>
          <w:szCs w:val="32"/>
          <w:lang w:bidi="ar-SA"/>
        </w:rPr>
      </w:pPr>
      <w:bookmarkStart w:id="143" w:name="_Toc22275"/>
      <w:bookmarkStart w:id="144" w:name="_Toc20963"/>
      <w:r>
        <w:rPr>
          <w:rFonts w:hint="eastAsia" w:ascii="黑体" w:eastAsia="黑体" w:cs="黑体"/>
          <w:sz w:val="32"/>
          <w:szCs w:val="32"/>
          <w:lang w:bidi="ar-SA"/>
        </w:rPr>
        <w:t>附件1</w:t>
      </w:r>
      <w:bookmarkEnd w:id="143"/>
      <w:bookmarkEnd w:id="144"/>
    </w:p>
    <w:p>
      <w:pPr>
        <w:wordWrap/>
        <w:spacing w:line="576" w:lineRule="exact"/>
        <w:jc w:val="center"/>
        <w:rPr>
          <w:rFonts w:hint="eastAsia" w:ascii="方正小标宋简体" w:eastAsia="方正小标宋简体" w:cs="方正小标宋简体"/>
          <w:sz w:val="44"/>
          <w:szCs w:val="44"/>
          <w:lang w:bidi="ar-SA"/>
        </w:rPr>
      </w:pPr>
    </w:p>
    <w:p>
      <w:pPr>
        <w:wordWrap/>
        <w:spacing w:line="576" w:lineRule="exact"/>
        <w:jc w:val="center"/>
        <w:rPr>
          <w:rFonts w:hint="eastAsia" w:ascii="方正小标宋_GBK" w:hAnsi="方正小标宋_GBK" w:eastAsia="方正小标宋_GBK" w:cs="方正小标宋_GBK"/>
          <w:color w:val="000000"/>
          <w:kern w:val="0"/>
          <w:sz w:val="44"/>
          <w:szCs w:val="44"/>
          <w:lang w:val="zh-CN" w:eastAsia="zh-CN"/>
        </w:rPr>
      </w:pPr>
      <w:bookmarkStart w:id="145" w:name="_Toc990386067_WPSOffice_Level2"/>
      <w:r>
        <w:rPr>
          <w:rFonts w:hint="eastAsia" w:ascii="方正小标宋_GBK" w:hAnsi="方正小标宋_GBK" w:eastAsia="方正小标宋_GBK" w:cs="方正小标宋_GBK"/>
          <w:color w:val="000000"/>
          <w:kern w:val="0"/>
          <w:sz w:val="44"/>
          <w:szCs w:val="44"/>
          <w:lang w:val="zh-CN" w:eastAsia="zh-CN"/>
        </w:rPr>
        <w:t>广元市红星公园服务中心部门</w:t>
      </w:r>
    </w:p>
    <w:p>
      <w:pPr>
        <w:wordWrap/>
        <w:spacing w:line="576" w:lineRule="exact"/>
        <w:jc w:val="center"/>
        <w:rPr>
          <w:rFonts w:hint="eastAsia" w:ascii="方正小标宋_GBK" w:hAnsi="方正小标宋_GBK" w:eastAsia="方正小标宋_GBK" w:cs="方正小标宋_GBK"/>
          <w:color w:val="000000"/>
          <w:kern w:val="0"/>
          <w:sz w:val="44"/>
          <w:szCs w:val="44"/>
          <w:lang w:val="zh-CN" w:eastAsia="zh-CN"/>
        </w:rPr>
      </w:pPr>
      <w:r>
        <w:rPr>
          <w:rFonts w:hint="eastAsia" w:ascii="方正小标宋_GBK" w:hAnsi="方正小标宋_GBK" w:eastAsia="方正小标宋_GBK" w:cs="方正小标宋_GBK"/>
          <w:color w:val="000000"/>
          <w:kern w:val="0"/>
          <w:sz w:val="44"/>
          <w:szCs w:val="44"/>
        </w:rPr>
        <w:t>2020年部门</w:t>
      </w:r>
      <w:r>
        <w:rPr>
          <w:rFonts w:hint="eastAsia" w:ascii="方正小标宋_GBK" w:hAnsi="方正小标宋_GBK" w:eastAsia="方正小标宋_GBK" w:cs="方正小标宋_GBK"/>
          <w:color w:val="000000"/>
          <w:kern w:val="0"/>
          <w:sz w:val="44"/>
          <w:szCs w:val="44"/>
          <w:lang w:val="zh-CN" w:eastAsia="zh-CN"/>
        </w:rPr>
        <w:t>整体支出绩效评价报告</w:t>
      </w:r>
      <w:bookmarkEnd w:id="145"/>
    </w:p>
    <w:p>
      <w:pPr>
        <w:widowControl/>
        <w:wordWrap/>
        <w:adjustRightInd w:val="0"/>
        <w:snapToGrid w:val="0"/>
        <w:spacing w:line="576" w:lineRule="exact"/>
        <w:ind w:firstLine="480" w:firstLineChars="200"/>
        <w:contextualSpacing/>
        <w:jc w:val="left"/>
        <w:rPr>
          <w:rFonts w:hint="eastAsia" w:ascii="黑体" w:eastAsia="黑体" w:cs="宋体"/>
          <w:color w:val="000000"/>
          <w:kern w:val="0"/>
          <w:sz w:val="24"/>
          <w:szCs w:val="32"/>
          <w:shd w:val="clear" w:color="auto" w:fill="FFFFFF"/>
          <w:lang w:bidi="ar-SA"/>
        </w:rPr>
      </w:pPr>
    </w:p>
    <w:p>
      <w:pPr>
        <w:widowControl/>
        <w:wordWrap/>
        <w:adjustRightInd w:val="0"/>
        <w:snapToGrid w:val="0"/>
        <w:spacing w:line="576" w:lineRule="exact"/>
        <w:ind w:firstLine="640" w:firstLineChars="200"/>
        <w:contextualSpacing/>
        <w:jc w:val="left"/>
        <w:rPr>
          <w:rFonts w:hint="eastAsia" w:ascii="黑体" w:eastAsia="黑体" w:cs="宋体"/>
          <w:color w:val="000000"/>
          <w:kern w:val="0"/>
          <w:sz w:val="32"/>
          <w:szCs w:val="32"/>
          <w:shd w:val="clear" w:color="auto" w:fill="FFFFFF"/>
          <w:lang w:val="zh-CN" w:eastAsia="zh-CN" w:bidi="ar-SA"/>
        </w:rPr>
      </w:pPr>
      <w:bookmarkStart w:id="146" w:name="_Toc400239059_WPSOffice_Level2"/>
      <w:bookmarkStart w:id="147" w:name="_Toc755890241_WPSOffice_Level2"/>
      <w:r>
        <w:rPr>
          <w:rFonts w:hint="eastAsia" w:ascii="黑体" w:eastAsia="黑体" w:cs="宋体"/>
          <w:color w:val="000000"/>
          <w:kern w:val="0"/>
          <w:sz w:val="32"/>
          <w:szCs w:val="32"/>
          <w:shd w:val="clear" w:color="auto" w:fill="FFFFFF"/>
          <w:lang w:bidi="ar-SA"/>
        </w:rPr>
        <w:t>一、</w:t>
      </w:r>
      <w:r>
        <w:rPr>
          <w:rFonts w:hint="eastAsia" w:ascii="黑体" w:eastAsia="黑体" w:cs="宋体"/>
          <w:color w:val="000000"/>
          <w:kern w:val="0"/>
          <w:sz w:val="32"/>
          <w:szCs w:val="32"/>
          <w:shd w:val="clear" w:color="auto" w:fill="FFFFFF"/>
          <w:lang w:val="zh-CN" w:eastAsia="zh-CN" w:bidi="ar-SA"/>
        </w:rPr>
        <w:t>部门（单位）概况</w:t>
      </w:r>
      <w:bookmarkEnd w:id="146"/>
      <w:bookmarkEnd w:id="147"/>
    </w:p>
    <w:p>
      <w:pPr>
        <w:wordWrap/>
        <w:spacing w:line="576" w:lineRule="exact"/>
        <w:ind w:firstLine="643" w:firstLineChars="200"/>
        <w:rPr>
          <w:rFonts w:hint="eastAsia" w:ascii="楷体_GB2312" w:hAnsi="楷体_GB2312" w:eastAsia="楷体_GB2312" w:cs="楷体_GB2312"/>
          <w:b/>
          <w:bCs/>
          <w:color w:val="000000"/>
          <w:kern w:val="0"/>
          <w:sz w:val="32"/>
          <w:szCs w:val="32"/>
          <w:shd w:val="clear" w:color="auto" w:fill="FFFFFF"/>
          <w:lang w:val="zh-CN"/>
        </w:rPr>
      </w:pPr>
      <w:r>
        <w:rPr>
          <w:rFonts w:hint="eastAsia" w:ascii="楷体_GB2312" w:hAnsi="楷体_GB2312" w:eastAsia="楷体_GB2312" w:cs="楷体_GB2312"/>
          <w:b/>
          <w:bCs/>
          <w:color w:val="000000"/>
          <w:kern w:val="0"/>
          <w:sz w:val="32"/>
          <w:szCs w:val="32"/>
          <w:shd w:val="clear" w:color="auto" w:fill="FFFFFF"/>
          <w:lang w:val="zh-CN"/>
        </w:rPr>
        <w:t>（一）机构组成。</w:t>
      </w:r>
    </w:p>
    <w:p>
      <w:pPr>
        <w:wordWrap/>
        <w:spacing w:line="576" w:lineRule="exact"/>
        <w:ind w:firstLine="640" w:firstLineChars="200"/>
        <w:jc w:val="both"/>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广元市红星公园服务中心是财政全额拨款事业单位，无下属单位。</w:t>
      </w:r>
    </w:p>
    <w:p>
      <w:pPr>
        <w:widowControl/>
        <w:numPr>
          <w:ilvl w:val="0"/>
          <w:numId w:val="4"/>
        </w:numPr>
        <w:wordWrap/>
        <w:adjustRightInd w:val="0"/>
        <w:snapToGrid w:val="0"/>
        <w:spacing w:line="576" w:lineRule="exact"/>
        <w:ind w:firstLine="643" w:firstLineChars="200"/>
        <w:contextualSpacing/>
        <w:jc w:val="left"/>
        <w:rPr>
          <w:rFonts w:hint="eastAsia" w:ascii="楷体_GB2312" w:hAnsi="楷体_GB2312" w:eastAsia="楷体_GB2312" w:cs="楷体_GB2312"/>
          <w:b/>
          <w:bCs/>
          <w:color w:val="auto"/>
          <w:kern w:val="0"/>
          <w:sz w:val="32"/>
          <w:szCs w:val="32"/>
          <w:shd w:val="clear" w:color="auto" w:fill="FFFFFF"/>
          <w:lang w:val="zh-CN"/>
        </w:rPr>
      </w:pPr>
      <w:r>
        <w:rPr>
          <w:rFonts w:hint="eastAsia" w:ascii="楷体_GB2312" w:hAnsi="楷体_GB2312" w:eastAsia="楷体_GB2312" w:cs="楷体_GB2312"/>
          <w:b/>
          <w:bCs/>
          <w:color w:val="auto"/>
          <w:kern w:val="0"/>
          <w:sz w:val="32"/>
          <w:szCs w:val="32"/>
          <w:shd w:val="clear" w:color="auto" w:fill="FFFFFF"/>
          <w:lang w:val="zh-CN"/>
        </w:rPr>
        <w:t>机构职能。</w:t>
      </w:r>
    </w:p>
    <w:p>
      <w:pPr>
        <w:pStyle w:val="2"/>
        <w:numPr>
          <w:numId w:val="0"/>
        </w:numPr>
        <w:wordWrap/>
        <w:spacing w:line="576" w:lineRule="exact"/>
        <w:ind w:firstLine="640" w:firstLineChars="200"/>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en-US" w:eastAsia="zh-CN" w:bidi="ar-SA"/>
        </w:rPr>
        <w:t>负责红星公园内开展的大型文体活动的组织协调工作；负责公园内的绿化（林木）补植和管护工作；承担公园内的景观及设施建设管理和维护工作；负责园区道路；步游道等的清扫和安全保卫等工作。</w:t>
      </w:r>
    </w:p>
    <w:p>
      <w:pPr>
        <w:wordWrap/>
        <w:spacing w:line="576" w:lineRule="exact"/>
        <w:ind w:firstLine="643" w:firstLineChars="200"/>
        <w:rPr>
          <w:rFonts w:hint="eastAsia" w:ascii="楷体_GB2312" w:hAnsi="楷体_GB2312" w:eastAsia="楷体_GB2312" w:cs="楷体_GB2312"/>
          <w:b/>
          <w:bCs/>
          <w:color w:val="auto"/>
          <w:kern w:val="0"/>
          <w:sz w:val="32"/>
          <w:szCs w:val="32"/>
          <w:shd w:val="clear" w:color="auto" w:fill="FFFFFF"/>
          <w:lang w:val="zh-CN"/>
        </w:rPr>
      </w:pPr>
      <w:r>
        <w:rPr>
          <w:rFonts w:hint="eastAsia" w:ascii="楷体_GB2312" w:hAnsi="楷体_GB2312" w:eastAsia="楷体_GB2312" w:cs="楷体_GB2312"/>
          <w:b/>
          <w:bCs/>
          <w:color w:val="auto"/>
          <w:kern w:val="0"/>
          <w:sz w:val="32"/>
          <w:szCs w:val="32"/>
          <w:shd w:val="clear" w:color="auto" w:fill="FFFFFF"/>
          <w:lang w:val="zh-CN"/>
        </w:rPr>
        <w:t>（三）人员概况。</w:t>
      </w:r>
    </w:p>
    <w:p>
      <w:pPr>
        <w:wordWrap/>
        <w:spacing w:line="576" w:lineRule="exact"/>
        <w:ind w:firstLine="640" w:firstLineChars="200"/>
        <w:jc w:val="both"/>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截止2020年年末，中心编制人数5人，实际在职人数5人。</w:t>
      </w:r>
    </w:p>
    <w:p>
      <w:pPr>
        <w:widowControl/>
        <w:wordWrap/>
        <w:adjustRightInd w:val="0"/>
        <w:snapToGrid w:val="0"/>
        <w:spacing w:line="576" w:lineRule="exact"/>
        <w:ind w:firstLine="640" w:firstLineChars="200"/>
        <w:contextualSpacing/>
        <w:jc w:val="left"/>
        <w:rPr>
          <w:rFonts w:hint="eastAsia" w:ascii="黑体" w:eastAsia="黑体" w:cs="宋体"/>
          <w:color w:val="000000"/>
          <w:kern w:val="0"/>
          <w:sz w:val="32"/>
          <w:szCs w:val="32"/>
          <w:shd w:val="clear" w:color="auto" w:fill="FFFFFF"/>
          <w:lang w:bidi="ar-SA"/>
        </w:rPr>
      </w:pPr>
      <w:bookmarkStart w:id="148" w:name="_Toc1399141256_WPSOffice_Level2"/>
      <w:bookmarkStart w:id="149" w:name="_Toc197058388_WPSOffice_Level2"/>
      <w:r>
        <w:rPr>
          <w:rFonts w:hint="eastAsia" w:ascii="黑体" w:eastAsia="黑体" w:cs="宋体"/>
          <w:color w:val="000000"/>
          <w:kern w:val="0"/>
          <w:sz w:val="32"/>
          <w:szCs w:val="32"/>
          <w:shd w:val="clear" w:color="auto" w:fill="FFFFFF"/>
          <w:lang w:bidi="ar-SA"/>
        </w:rPr>
        <w:t>二、部门财政资金收支情况</w:t>
      </w:r>
      <w:bookmarkEnd w:id="148"/>
      <w:bookmarkEnd w:id="149"/>
    </w:p>
    <w:p>
      <w:pPr>
        <w:widowControl/>
        <w:numPr>
          <w:numId w:val="0"/>
        </w:numPr>
        <w:wordWrap/>
        <w:adjustRightInd w:val="0"/>
        <w:snapToGrid w:val="0"/>
        <w:spacing w:line="576" w:lineRule="exact"/>
        <w:ind w:firstLine="643" w:firstLineChars="200"/>
        <w:contextualSpacing/>
        <w:jc w:val="left"/>
        <w:rPr>
          <w:rFonts w:hint="eastAsia" w:ascii="仿宋_GB2312" w:hAnsi="宋体" w:eastAsia="仿宋_GB2312" w:cs="宋体"/>
          <w:b/>
          <w:bCs/>
          <w:color w:val="auto"/>
          <w:kern w:val="0"/>
          <w:sz w:val="32"/>
          <w:szCs w:val="32"/>
          <w:shd w:val="clear" w:color="auto" w:fill="FFFFFF"/>
          <w:lang w:val="zh-CN"/>
        </w:rPr>
      </w:pPr>
      <w:r>
        <w:rPr>
          <w:rFonts w:hint="eastAsia" w:ascii="仿宋_GB2312" w:hAnsi="宋体" w:eastAsia="仿宋_GB2312" w:cs="宋体"/>
          <w:b/>
          <w:bCs/>
          <w:color w:val="auto"/>
          <w:kern w:val="0"/>
          <w:sz w:val="32"/>
          <w:szCs w:val="32"/>
          <w:shd w:val="clear" w:color="auto" w:fill="FFFFFF"/>
          <w:lang w:val="zh-CN"/>
        </w:rPr>
        <w:t>（一）部门财政资金收入情况。</w:t>
      </w:r>
    </w:p>
    <w:p>
      <w:pPr>
        <w:wordWrap/>
        <w:spacing w:line="576" w:lineRule="exact"/>
        <w:ind w:firstLine="640" w:firstLineChars="200"/>
        <w:jc w:val="both"/>
        <w:rPr>
          <w:rFonts w:hint="eastAsia" w:ascii="仿宋_GB2312" w:hAnsi="仿宋_GB2312" w:eastAsia="仿宋_GB2312" w:cs="仿宋_GB2312"/>
          <w:sz w:val="32"/>
          <w:szCs w:val="32"/>
          <w:lang w:val="zh-CN" w:eastAsia="zh-CN"/>
        </w:rPr>
      </w:pPr>
      <w:bookmarkStart w:id="150" w:name="_Toc6318"/>
      <w:bookmarkStart w:id="151" w:name="_Toc28751"/>
      <w:r>
        <w:rPr>
          <w:rFonts w:hint="eastAsia" w:ascii="仿宋_GB2312" w:hAnsi="仿宋_GB2312" w:eastAsia="仿宋_GB2312" w:cs="仿宋_GB2312"/>
          <w:sz w:val="32"/>
          <w:szCs w:val="32"/>
          <w:lang w:val="en-US" w:eastAsia="zh-CN"/>
        </w:rPr>
        <w:t>2020年本年收入合计70.31万元，其中：一般公共预算财政拨款收入70.31万元，占100%。</w:t>
      </w:r>
      <w:bookmarkEnd w:id="150"/>
      <w:bookmarkEnd w:id="151"/>
    </w:p>
    <w:p>
      <w:pPr>
        <w:widowControl w:val="0"/>
        <w:numPr>
          <w:numId w:val="0"/>
        </w:numPr>
        <w:wordWrap/>
        <w:adjustRightInd/>
        <w:snapToGrid/>
        <w:spacing w:line="576" w:lineRule="exact"/>
        <w:ind w:firstLine="643" w:firstLineChars="200"/>
        <w:textAlignment w:val="auto"/>
        <w:outlineLvl w:val="1"/>
        <w:rPr>
          <w:rFonts w:hint="eastAsia" w:ascii="仿宋_GB2312" w:hAnsi="宋体" w:eastAsia="仿宋_GB2312" w:cs="宋体"/>
          <w:b/>
          <w:bCs/>
          <w:color w:val="auto"/>
          <w:kern w:val="0"/>
          <w:sz w:val="32"/>
          <w:szCs w:val="32"/>
          <w:shd w:val="clear" w:color="auto" w:fill="FFFFFF"/>
          <w:lang w:val="zh-CN"/>
        </w:rPr>
      </w:pPr>
      <w:bookmarkStart w:id="152" w:name="_Toc29238"/>
      <w:bookmarkStart w:id="153" w:name="_Toc16459"/>
      <w:r>
        <w:rPr>
          <w:rFonts w:hint="eastAsia" w:ascii="仿宋_GB2312" w:hAnsi="宋体" w:eastAsia="仿宋_GB2312" w:cs="宋体"/>
          <w:b/>
          <w:bCs/>
          <w:color w:val="auto"/>
          <w:kern w:val="0"/>
          <w:sz w:val="32"/>
          <w:szCs w:val="32"/>
          <w:shd w:val="clear" w:color="auto" w:fill="FFFFFF"/>
          <w:lang w:val="zh-CN"/>
        </w:rPr>
        <w:t>（二）部门财政资金支出情况。</w:t>
      </w:r>
      <w:bookmarkEnd w:id="152"/>
      <w:bookmarkEnd w:id="153"/>
    </w:p>
    <w:p>
      <w:pPr>
        <w:wordWrap/>
        <w:spacing w:line="576" w:lineRule="exact"/>
        <w:ind w:firstLine="640" w:firstLineChars="200"/>
        <w:jc w:val="both"/>
        <w:rPr>
          <w:rFonts w:hint="eastAsia" w:ascii="仿宋_GB2312" w:hAnsi="仿宋_GB2312" w:eastAsia="仿宋_GB2312" w:cs="仿宋_GB2312"/>
          <w:sz w:val="32"/>
          <w:szCs w:val="32"/>
          <w:lang w:val="zh-CN" w:eastAsia="zh-CN"/>
        </w:rPr>
      </w:pPr>
      <w:bookmarkStart w:id="154" w:name="_Toc23760"/>
      <w:bookmarkStart w:id="155" w:name="_Toc9831"/>
      <w:r>
        <w:rPr>
          <w:rFonts w:hint="eastAsia" w:ascii="仿宋_GB2312" w:hAnsi="仿宋_GB2312" w:eastAsia="仿宋_GB2312" w:cs="仿宋_GB2312"/>
          <w:sz w:val="32"/>
          <w:szCs w:val="32"/>
          <w:lang w:val="en-US" w:eastAsia="zh-CN"/>
        </w:rPr>
        <w:t>2020年本年支出合计80.17万元，其中：基本支出83.43万元，占99.12%；项目支出0.74万元，占0.88%。</w:t>
      </w:r>
      <w:bookmarkEnd w:id="154"/>
      <w:bookmarkEnd w:id="155"/>
    </w:p>
    <w:p>
      <w:pPr>
        <w:widowControl/>
        <w:wordWrap/>
        <w:adjustRightInd w:val="0"/>
        <w:snapToGrid w:val="0"/>
        <w:spacing w:line="576" w:lineRule="exact"/>
        <w:ind w:firstLine="640" w:firstLineChars="200"/>
        <w:contextualSpacing/>
        <w:jc w:val="left"/>
        <w:rPr>
          <w:rFonts w:hint="eastAsia" w:ascii="黑体" w:eastAsia="黑体" w:cs="宋体"/>
          <w:color w:val="000000"/>
          <w:kern w:val="0"/>
          <w:sz w:val="32"/>
          <w:szCs w:val="32"/>
          <w:shd w:val="clear" w:color="auto" w:fill="FFFFFF"/>
          <w:lang w:bidi="ar-SA"/>
        </w:rPr>
      </w:pPr>
      <w:bookmarkStart w:id="156" w:name="_Toc1961910790_WPSOffice_Level2"/>
      <w:bookmarkStart w:id="157" w:name="_Toc329104540_WPSOffice_Level2"/>
      <w:r>
        <w:rPr>
          <w:rFonts w:hint="eastAsia" w:ascii="黑体" w:eastAsia="黑体" w:cs="宋体"/>
          <w:color w:val="000000"/>
          <w:kern w:val="0"/>
          <w:sz w:val="32"/>
          <w:szCs w:val="32"/>
          <w:shd w:val="clear" w:color="auto" w:fill="FFFFFF"/>
          <w:lang w:bidi="ar-SA"/>
        </w:rPr>
        <w:t>三、部门整体预算绩效管理情况</w:t>
      </w:r>
      <w:bookmarkEnd w:id="156"/>
      <w:bookmarkEnd w:id="157"/>
    </w:p>
    <w:p>
      <w:pPr>
        <w:widowControl/>
        <w:wordWrap/>
        <w:adjustRightInd w:val="0"/>
        <w:snapToGrid w:val="0"/>
        <w:spacing w:line="576" w:lineRule="exact"/>
        <w:ind w:firstLine="643" w:firstLineChars="200"/>
        <w:contextualSpacing/>
        <w:jc w:val="left"/>
        <w:rPr>
          <w:rFonts w:hint="eastAsia" w:ascii="楷体_GB2312" w:hAnsi="楷体_GB2312" w:eastAsia="楷体_GB2312" w:cs="楷体_GB2312"/>
          <w:b/>
          <w:bCs/>
          <w:color w:val="000000"/>
          <w:kern w:val="0"/>
          <w:sz w:val="32"/>
          <w:szCs w:val="32"/>
          <w:shd w:val="clear" w:color="auto" w:fill="FFFFFF"/>
          <w:lang w:val="zh-CN"/>
        </w:rPr>
      </w:pPr>
      <w:r>
        <w:rPr>
          <w:rFonts w:hint="eastAsia" w:ascii="楷体_GB2312" w:hAnsi="楷体_GB2312" w:eastAsia="楷体_GB2312" w:cs="楷体_GB2312"/>
          <w:b/>
          <w:bCs/>
          <w:color w:val="000000"/>
          <w:kern w:val="0"/>
          <w:sz w:val="32"/>
          <w:szCs w:val="32"/>
          <w:shd w:val="clear" w:color="auto" w:fill="FFFFFF"/>
          <w:lang w:val="zh-CN"/>
        </w:rPr>
        <w:t>（一）部门预算管理。</w:t>
      </w:r>
    </w:p>
    <w:p>
      <w:pPr>
        <w:wordWrap/>
        <w:spacing w:line="576"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2020年，本单位认真开展预算编制，及时报送部门预算和项目绩效目标，预算编制完整无漏项，预算编制准确规范。在预算执行过程中规范财务管理，严格按照预算批复执行，强化预算执行的刚性约束，不随意改变财政预算资金的使用范围，严控预算执行进度和经费支出情况，提高资金使用效益。在预算执行过程中未存在违纪违规情况。</w:t>
      </w:r>
    </w:p>
    <w:p>
      <w:pPr>
        <w:widowControl/>
        <w:wordWrap/>
        <w:adjustRightInd w:val="0"/>
        <w:snapToGrid w:val="0"/>
        <w:spacing w:line="576" w:lineRule="exact"/>
        <w:ind w:firstLine="643" w:firstLineChars="200"/>
        <w:contextualSpacing/>
        <w:jc w:val="left"/>
        <w:rPr>
          <w:rFonts w:hint="eastAsia" w:ascii="楷体_GB2312" w:hAnsi="楷体_GB2312" w:eastAsia="楷体_GB2312" w:cs="楷体_GB2312"/>
          <w:b/>
          <w:bCs/>
          <w:color w:val="000000"/>
          <w:kern w:val="0"/>
          <w:sz w:val="32"/>
          <w:szCs w:val="32"/>
          <w:shd w:val="clear" w:color="auto" w:fill="FFFFFF"/>
          <w:lang w:val="zh-CN"/>
        </w:rPr>
      </w:pPr>
      <w:r>
        <w:rPr>
          <w:rFonts w:hint="eastAsia" w:ascii="楷体_GB2312" w:hAnsi="楷体_GB2312" w:eastAsia="楷体_GB2312" w:cs="楷体_GB2312"/>
          <w:b/>
          <w:bCs/>
          <w:color w:val="000000"/>
          <w:kern w:val="0"/>
          <w:sz w:val="32"/>
          <w:szCs w:val="32"/>
          <w:shd w:val="clear" w:color="auto" w:fill="FFFFFF"/>
          <w:lang w:val="zh-CN"/>
        </w:rPr>
        <w:t>（二）结果应用情况。</w:t>
      </w:r>
    </w:p>
    <w:p>
      <w:pPr>
        <w:wordWrap/>
        <w:spacing w:line="576"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通过强化预算编制和执行，规范项目实施，落实公园精细化管理，推进公园日常绿化和维修工作，保障市凤凰山公园中心各项工作有序推进。</w:t>
      </w:r>
    </w:p>
    <w:p>
      <w:pPr>
        <w:widowControl/>
        <w:wordWrap/>
        <w:adjustRightInd w:val="0"/>
        <w:snapToGrid w:val="0"/>
        <w:spacing w:line="576" w:lineRule="exact"/>
        <w:ind w:firstLine="640" w:firstLineChars="200"/>
        <w:contextualSpacing/>
        <w:jc w:val="left"/>
        <w:rPr>
          <w:rFonts w:hint="eastAsia" w:ascii="黑体" w:eastAsia="黑体" w:cs="宋体"/>
          <w:color w:val="000000"/>
          <w:kern w:val="0"/>
          <w:sz w:val="32"/>
          <w:szCs w:val="32"/>
          <w:shd w:val="clear" w:color="auto" w:fill="FFFFFF"/>
          <w:lang w:bidi="ar-SA"/>
        </w:rPr>
      </w:pPr>
      <w:bookmarkStart w:id="158" w:name="_Toc994939600_WPSOffice_Level2"/>
      <w:bookmarkStart w:id="159" w:name="_Toc769614903_WPSOffice_Level2"/>
      <w:r>
        <w:rPr>
          <w:rFonts w:hint="eastAsia" w:ascii="黑体" w:eastAsia="黑体" w:cs="宋体"/>
          <w:color w:val="000000"/>
          <w:kern w:val="0"/>
          <w:sz w:val="32"/>
          <w:szCs w:val="32"/>
          <w:shd w:val="clear" w:color="auto" w:fill="FFFFFF"/>
          <w:lang w:bidi="ar-SA"/>
        </w:rPr>
        <w:t>四、评价结论及建议</w:t>
      </w:r>
      <w:bookmarkEnd w:id="158"/>
      <w:bookmarkEnd w:id="159"/>
    </w:p>
    <w:p>
      <w:pPr>
        <w:widowControl/>
        <w:wordWrap/>
        <w:adjustRightInd w:val="0"/>
        <w:snapToGrid w:val="0"/>
        <w:spacing w:line="576" w:lineRule="exact"/>
        <w:ind w:firstLine="643" w:firstLineChars="200"/>
        <w:contextualSpacing/>
        <w:jc w:val="left"/>
        <w:rPr>
          <w:rFonts w:hint="eastAsia" w:ascii="楷体_GB2312" w:hAnsi="楷体_GB2312" w:eastAsia="楷体_GB2312" w:cs="楷体_GB2312"/>
          <w:b/>
          <w:bCs/>
          <w:color w:val="000000"/>
          <w:kern w:val="0"/>
          <w:sz w:val="32"/>
          <w:szCs w:val="32"/>
          <w:shd w:val="clear" w:color="auto" w:fill="FFFFFF"/>
          <w:lang w:val="zh-CN"/>
        </w:rPr>
      </w:pPr>
      <w:r>
        <w:rPr>
          <w:rFonts w:hint="eastAsia" w:ascii="楷体_GB2312" w:hAnsi="楷体_GB2312" w:eastAsia="楷体_GB2312" w:cs="楷体_GB2312"/>
          <w:b/>
          <w:bCs/>
          <w:color w:val="000000"/>
          <w:kern w:val="0"/>
          <w:sz w:val="32"/>
          <w:szCs w:val="32"/>
          <w:shd w:val="clear" w:color="auto" w:fill="FFFFFF"/>
          <w:lang w:val="zh-CN"/>
        </w:rPr>
        <w:t>（一）评价结论。</w:t>
      </w:r>
    </w:p>
    <w:p>
      <w:pPr>
        <w:wordWrap/>
        <w:spacing w:line="576" w:lineRule="exact"/>
        <w:ind w:firstLine="640" w:firstLineChars="200"/>
        <w:jc w:val="both"/>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总体来说，本单位2020年部门整体支出情况良好，从预算到执行和收入、支出、资产管理等，都严格按相关制度要求进行，全年收支平衡，略有结余。有效保证了机构运转，圆满完成了上级下达的目标任务。</w:t>
      </w:r>
    </w:p>
    <w:p>
      <w:pPr>
        <w:widowControl/>
        <w:numPr>
          <w:ilvl w:val="0"/>
          <w:numId w:val="5"/>
        </w:numPr>
        <w:wordWrap/>
        <w:adjustRightInd w:val="0"/>
        <w:snapToGrid w:val="0"/>
        <w:spacing w:line="576" w:lineRule="exact"/>
        <w:ind w:firstLine="643" w:firstLineChars="200"/>
        <w:contextualSpacing/>
        <w:jc w:val="left"/>
        <w:rPr>
          <w:rFonts w:hint="eastAsia" w:ascii="楷体_GB2312" w:hAnsi="楷体_GB2312" w:eastAsia="楷体_GB2312" w:cs="楷体_GB2312"/>
          <w:b/>
          <w:bCs/>
          <w:color w:val="000000"/>
          <w:kern w:val="0"/>
          <w:sz w:val="32"/>
          <w:szCs w:val="32"/>
          <w:shd w:val="clear" w:color="auto" w:fill="FFFFFF"/>
          <w:lang w:val="zh-CN"/>
        </w:rPr>
      </w:pPr>
      <w:r>
        <w:rPr>
          <w:rFonts w:hint="eastAsia" w:ascii="楷体_GB2312" w:hAnsi="楷体_GB2312" w:eastAsia="楷体_GB2312" w:cs="楷体_GB2312"/>
          <w:b/>
          <w:bCs/>
          <w:color w:val="000000"/>
          <w:kern w:val="0"/>
          <w:sz w:val="32"/>
          <w:szCs w:val="32"/>
          <w:shd w:val="clear" w:color="auto" w:fill="FFFFFF"/>
          <w:lang w:val="zh-CN"/>
        </w:rPr>
        <w:t>存在问题。</w:t>
      </w:r>
    </w:p>
    <w:p>
      <w:pPr>
        <w:wordWrap/>
        <w:spacing w:line="576" w:lineRule="exact"/>
        <w:ind w:firstLine="640" w:firstLineChars="200"/>
        <w:jc w:val="both"/>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rPr>
        <w:t>绩效评价基础数据还不够准确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项目绩效管理有待提高</w:t>
      </w:r>
      <w:r>
        <w:rPr>
          <w:rFonts w:hint="eastAsia" w:ascii="仿宋_GB2312" w:hAnsi="仿宋_GB2312" w:eastAsia="仿宋_GB2312" w:cs="仿宋_GB2312"/>
          <w:sz w:val="32"/>
          <w:szCs w:val="32"/>
          <w:lang w:eastAsia="zh-CN"/>
        </w:rPr>
        <w:t>。</w:t>
      </w:r>
    </w:p>
    <w:p>
      <w:pPr>
        <w:widowControl/>
        <w:numPr>
          <w:ilvl w:val="0"/>
          <w:numId w:val="5"/>
        </w:numPr>
        <w:wordWrap/>
        <w:adjustRightInd w:val="0"/>
        <w:snapToGrid w:val="0"/>
        <w:spacing w:line="576" w:lineRule="exact"/>
        <w:ind w:left="0" w:leftChars="0" w:firstLine="643" w:firstLineChars="200"/>
        <w:contextualSpacing/>
        <w:jc w:val="left"/>
        <w:rPr>
          <w:rFonts w:hint="eastAsia" w:ascii="楷体_GB2312" w:hAnsi="楷体_GB2312" w:eastAsia="楷体_GB2312" w:cs="楷体_GB2312"/>
          <w:b/>
          <w:bCs/>
          <w:color w:val="000000"/>
          <w:kern w:val="0"/>
          <w:sz w:val="32"/>
          <w:szCs w:val="32"/>
          <w:shd w:val="clear" w:color="auto" w:fill="FFFFFF"/>
          <w:lang w:val="zh-CN"/>
        </w:rPr>
      </w:pPr>
      <w:r>
        <w:rPr>
          <w:rFonts w:hint="eastAsia" w:ascii="楷体_GB2312" w:hAnsi="楷体_GB2312" w:eastAsia="楷体_GB2312" w:cs="楷体_GB2312"/>
          <w:b/>
          <w:bCs/>
          <w:color w:val="000000"/>
          <w:kern w:val="0"/>
          <w:sz w:val="32"/>
          <w:szCs w:val="32"/>
          <w:shd w:val="clear" w:color="auto" w:fill="FFFFFF"/>
          <w:lang w:val="zh-CN"/>
        </w:rPr>
        <w:t>改进建议。</w:t>
      </w:r>
    </w:p>
    <w:p>
      <w:pPr>
        <w:wordWrap/>
        <w:spacing w:line="576"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1.进一步加强项目绩效管理，严格预算执行力度，合理安排支出，提高项目资金使用绩效。</w:t>
      </w:r>
    </w:p>
    <w:p>
      <w:pPr>
        <w:wordWrap/>
        <w:spacing w:line="576"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2.进一步加强财务人员职业培训，提高财务核算、财务管理的综合水平。</w:t>
      </w:r>
    </w:p>
    <w:p>
      <w:pPr>
        <w:pStyle w:val="2"/>
        <w:wordWrap/>
        <w:spacing w:line="576" w:lineRule="exact"/>
        <w:rPr>
          <w:rFonts w:hint="eastAsia" w:ascii="仿宋_GB2312" w:hAnsi="仿宋_GB2312" w:eastAsia="仿宋_GB2312" w:cs="仿宋_GB2312"/>
          <w:sz w:val="32"/>
          <w:szCs w:val="32"/>
        </w:rPr>
      </w:pPr>
    </w:p>
    <w:p>
      <w:pPr>
        <w:pStyle w:val="2"/>
        <w:wordWrap/>
        <w:spacing w:line="576" w:lineRule="exact"/>
        <w:rPr>
          <w:rFonts w:hint="eastAsia" w:ascii="仿宋_GB2312" w:hAnsi="仿宋_GB2312" w:eastAsia="仿宋_GB2312" w:cs="仿宋_GB2312"/>
          <w:sz w:val="32"/>
          <w:szCs w:val="32"/>
        </w:rPr>
      </w:pPr>
    </w:p>
    <w:p>
      <w:pPr>
        <w:pStyle w:val="2"/>
        <w:wordWrap/>
        <w:spacing w:line="576" w:lineRule="exact"/>
        <w:rPr>
          <w:rFonts w:hint="eastAsia" w:ascii="仿宋_GB2312" w:hAnsi="仿宋_GB2312" w:eastAsia="仿宋_GB2312" w:cs="仿宋_GB2312"/>
          <w:sz w:val="32"/>
          <w:szCs w:val="32"/>
        </w:rPr>
      </w:pPr>
    </w:p>
    <w:p>
      <w:pPr>
        <w:pStyle w:val="2"/>
        <w:wordWrap/>
        <w:spacing w:line="576" w:lineRule="exact"/>
        <w:rPr>
          <w:rFonts w:hint="eastAsia" w:ascii="仿宋_GB2312" w:hAnsi="仿宋_GB2312" w:eastAsia="仿宋_GB2312" w:cs="仿宋_GB2312"/>
          <w:sz w:val="32"/>
          <w:szCs w:val="32"/>
        </w:rPr>
      </w:pPr>
    </w:p>
    <w:p>
      <w:pPr>
        <w:pStyle w:val="2"/>
        <w:wordWrap/>
        <w:spacing w:line="576" w:lineRule="exact"/>
        <w:rPr>
          <w:rFonts w:hint="eastAsia" w:ascii="仿宋_GB2312" w:hAnsi="仿宋_GB2312" w:eastAsia="仿宋_GB2312" w:cs="仿宋_GB2312"/>
          <w:sz w:val="32"/>
          <w:szCs w:val="32"/>
        </w:rPr>
      </w:pPr>
    </w:p>
    <w:p>
      <w:pPr>
        <w:pStyle w:val="2"/>
        <w:wordWrap/>
        <w:spacing w:line="576" w:lineRule="exact"/>
        <w:rPr>
          <w:rFonts w:hint="eastAsia" w:ascii="仿宋_GB2312" w:hAnsi="仿宋_GB2312" w:eastAsia="仿宋_GB2312" w:cs="仿宋_GB2312"/>
          <w:sz w:val="32"/>
          <w:szCs w:val="32"/>
        </w:rPr>
      </w:pPr>
    </w:p>
    <w:p>
      <w:pPr>
        <w:pStyle w:val="2"/>
        <w:wordWrap/>
        <w:spacing w:line="576" w:lineRule="exact"/>
        <w:rPr>
          <w:rFonts w:hint="eastAsia" w:ascii="仿宋_GB2312" w:hAnsi="仿宋_GB2312" w:eastAsia="仿宋_GB2312" w:cs="仿宋_GB2312"/>
          <w:sz w:val="32"/>
          <w:szCs w:val="32"/>
        </w:rPr>
      </w:pPr>
    </w:p>
    <w:p>
      <w:pPr>
        <w:pStyle w:val="2"/>
        <w:wordWrap/>
        <w:spacing w:line="576" w:lineRule="exact"/>
        <w:rPr>
          <w:rFonts w:hint="eastAsia" w:ascii="仿宋_GB2312" w:hAnsi="仿宋_GB2312" w:eastAsia="仿宋_GB2312" w:cs="仿宋_GB2312"/>
          <w:sz w:val="32"/>
          <w:szCs w:val="32"/>
        </w:rPr>
      </w:pPr>
    </w:p>
    <w:p>
      <w:pPr>
        <w:pStyle w:val="2"/>
        <w:wordWrap/>
        <w:spacing w:line="576" w:lineRule="exact"/>
        <w:rPr>
          <w:rFonts w:hint="eastAsia" w:ascii="仿宋_GB2312" w:hAnsi="仿宋_GB2312" w:eastAsia="仿宋_GB2312" w:cs="仿宋_GB2312"/>
          <w:sz w:val="32"/>
          <w:szCs w:val="32"/>
        </w:rPr>
      </w:pPr>
    </w:p>
    <w:p>
      <w:pPr>
        <w:pStyle w:val="2"/>
        <w:wordWrap/>
        <w:spacing w:line="576" w:lineRule="exact"/>
        <w:rPr>
          <w:rFonts w:hint="eastAsia" w:ascii="仿宋_GB2312" w:hAnsi="仿宋_GB2312" w:eastAsia="仿宋_GB2312" w:cs="仿宋_GB2312"/>
          <w:sz w:val="32"/>
          <w:szCs w:val="32"/>
        </w:rPr>
      </w:pPr>
    </w:p>
    <w:p>
      <w:pPr>
        <w:pStyle w:val="2"/>
        <w:wordWrap/>
        <w:spacing w:line="576" w:lineRule="exact"/>
        <w:rPr>
          <w:rFonts w:hint="eastAsia" w:ascii="仿宋_GB2312" w:hAnsi="仿宋_GB2312" w:eastAsia="仿宋_GB2312" w:cs="仿宋_GB2312"/>
          <w:sz w:val="32"/>
          <w:szCs w:val="32"/>
        </w:rPr>
      </w:pPr>
    </w:p>
    <w:p>
      <w:pPr>
        <w:pStyle w:val="2"/>
        <w:wordWrap/>
        <w:spacing w:line="576" w:lineRule="exact"/>
        <w:rPr>
          <w:rFonts w:hint="eastAsia" w:ascii="仿宋_GB2312" w:hAnsi="仿宋_GB2312" w:eastAsia="仿宋_GB2312" w:cs="仿宋_GB2312"/>
          <w:sz w:val="32"/>
          <w:szCs w:val="32"/>
        </w:rPr>
      </w:pPr>
    </w:p>
    <w:p>
      <w:pPr>
        <w:pStyle w:val="2"/>
        <w:wordWrap/>
        <w:spacing w:line="576" w:lineRule="exact"/>
        <w:rPr>
          <w:rFonts w:hint="eastAsia" w:ascii="仿宋_GB2312" w:hAnsi="仿宋_GB2312" w:eastAsia="仿宋_GB2312" w:cs="仿宋_GB2312"/>
          <w:sz w:val="32"/>
          <w:szCs w:val="32"/>
        </w:rPr>
      </w:pPr>
    </w:p>
    <w:p>
      <w:pPr>
        <w:pStyle w:val="2"/>
        <w:wordWrap/>
        <w:spacing w:line="576" w:lineRule="exact"/>
        <w:rPr>
          <w:rFonts w:hint="eastAsia" w:ascii="仿宋_GB2312" w:hAnsi="仿宋_GB2312" w:eastAsia="仿宋_GB2312" w:cs="仿宋_GB2312"/>
          <w:sz w:val="32"/>
          <w:szCs w:val="32"/>
        </w:rPr>
      </w:pPr>
    </w:p>
    <w:p>
      <w:pPr>
        <w:pStyle w:val="2"/>
        <w:wordWrap/>
        <w:spacing w:line="576" w:lineRule="exact"/>
        <w:rPr>
          <w:rFonts w:hint="eastAsia" w:ascii="仿宋_GB2312" w:hAnsi="仿宋_GB2312" w:eastAsia="仿宋_GB2312" w:cs="仿宋_GB2312"/>
          <w:sz w:val="32"/>
          <w:szCs w:val="32"/>
        </w:rPr>
      </w:pPr>
    </w:p>
    <w:p>
      <w:pPr>
        <w:pStyle w:val="2"/>
        <w:wordWrap/>
        <w:spacing w:line="576" w:lineRule="exact"/>
        <w:rPr>
          <w:rFonts w:hint="eastAsia" w:ascii="仿宋_GB2312" w:hAnsi="仿宋_GB2312" w:eastAsia="仿宋_GB2312" w:cs="仿宋_GB2312"/>
          <w:sz w:val="32"/>
          <w:szCs w:val="32"/>
        </w:rPr>
      </w:pPr>
    </w:p>
    <w:p>
      <w:pPr>
        <w:pStyle w:val="2"/>
        <w:wordWrap/>
        <w:spacing w:line="576" w:lineRule="exact"/>
        <w:rPr>
          <w:rFonts w:hint="eastAsia" w:ascii="仿宋_GB2312" w:hAnsi="仿宋_GB2312" w:eastAsia="仿宋_GB2312" w:cs="仿宋_GB2312"/>
          <w:sz w:val="32"/>
          <w:szCs w:val="32"/>
        </w:rPr>
      </w:pPr>
    </w:p>
    <w:p>
      <w:pPr>
        <w:pStyle w:val="2"/>
        <w:wordWrap/>
        <w:spacing w:line="576" w:lineRule="exact"/>
        <w:rPr>
          <w:rFonts w:hint="eastAsia" w:ascii="仿宋_GB2312" w:hAnsi="仿宋_GB2312" w:eastAsia="仿宋_GB2312" w:cs="仿宋_GB2312"/>
          <w:sz w:val="32"/>
          <w:szCs w:val="32"/>
        </w:rPr>
      </w:pPr>
    </w:p>
    <w:p>
      <w:pPr>
        <w:pStyle w:val="2"/>
        <w:wordWrap/>
        <w:spacing w:line="576" w:lineRule="exact"/>
        <w:rPr>
          <w:rFonts w:hint="eastAsia" w:ascii="仿宋_GB2312" w:hAnsi="仿宋_GB2312" w:eastAsia="仿宋_GB2312" w:cs="仿宋_GB2312"/>
          <w:sz w:val="32"/>
          <w:szCs w:val="32"/>
        </w:rPr>
      </w:pPr>
    </w:p>
    <w:p>
      <w:pPr>
        <w:pStyle w:val="2"/>
        <w:wordWrap/>
        <w:spacing w:line="576" w:lineRule="exact"/>
        <w:rPr>
          <w:rFonts w:hint="eastAsia" w:ascii="仿宋_GB2312" w:hAnsi="仿宋_GB2312" w:eastAsia="仿宋_GB2312" w:cs="仿宋_GB2312"/>
          <w:sz w:val="32"/>
          <w:szCs w:val="32"/>
        </w:rPr>
      </w:pPr>
    </w:p>
    <w:p>
      <w:pPr>
        <w:pStyle w:val="2"/>
        <w:wordWrap/>
        <w:spacing w:line="576" w:lineRule="exact"/>
        <w:outlineLvl w:val="1"/>
        <w:rPr>
          <w:rFonts w:hint="eastAsia" w:ascii="仿宋_GB2312" w:hAnsi="仿宋_GB2312" w:eastAsia="仿宋_GB2312" w:cs="仿宋_GB2312"/>
          <w:sz w:val="32"/>
          <w:szCs w:val="32"/>
          <w:lang w:eastAsia="zh-CN"/>
        </w:rPr>
      </w:pPr>
      <w:bookmarkStart w:id="160" w:name="_Toc10863"/>
      <w:bookmarkStart w:id="161" w:name="_Toc32515"/>
    </w:p>
    <w:p>
      <w:pPr>
        <w:pStyle w:val="2"/>
        <w:wordWrap/>
        <w:spacing w:line="576" w:lineRule="exact"/>
        <w:outlineLvl w:val="1"/>
        <w:rPr>
          <w:rFonts w:hint="eastAsia" w:ascii="方正黑体_GBK" w:hAnsi="方正黑体_GBK" w:eastAsia="方正黑体_GBK" w:cs="方正黑体_GBK"/>
          <w:sz w:val="36"/>
          <w:szCs w:val="36"/>
          <w:lang w:val="en-US" w:eastAsia="zh-CN"/>
        </w:rPr>
      </w:pPr>
      <w:r>
        <w:rPr>
          <w:rFonts w:hint="eastAsia" w:ascii="方正黑体_GBK" w:hAnsi="方正黑体_GBK" w:eastAsia="方正黑体_GBK" w:cs="方正黑体_GBK"/>
          <w:sz w:val="36"/>
          <w:szCs w:val="36"/>
          <w:lang w:eastAsia="zh-CN"/>
        </w:rPr>
        <w:t>附件</w:t>
      </w:r>
      <w:r>
        <w:rPr>
          <w:rFonts w:hint="eastAsia" w:ascii="方正黑体_GBK" w:hAnsi="方正黑体_GBK" w:eastAsia="方正黑体_GBK" w:cs="方正黑体_GBK"/>
          <w:sz w:val="36"/>
          <w:szCs w:val="36"/>
          <w:lang w:val="en-US" w:eastAsia="zh-CN"/>
        </w:rPr>
        <w:t>2</w:t>
      </w:r>
      <w:bookmarkEnd w:id="160"/>
      <w:bookmarkEnd w:id="161"/>
    </w:p>
    <w:p>
      <w:pPr>
        <w:pStyle w:val="2"/>
        <w:wordWrap/>
        <w:spacing w:line="576" w:lineRule="exact"/>
        <w:rPr>
          <w:rFonts w:hint="eastAsia" w:ascii="仿宋_GB2312" w:hAnsi="仿宋_GB2312" w:eastAsia="仿宋_GB2312" w:cs="仿宋_GB2312"/>
          <w:sz w:val="32"/>
          <w:szCs w:val="32"/>
        </w:rPr>
      </w:pPr>
    </w:p>
    <w:p>
      <w:pPr>
        <w:wordWrap/>
        <w:spacing w:line="576" w:lineRule="exact"/>
        <w:jc w:val="center"/>
        <w:rPr>
          <w:rFonts w:hint="eastAsia" w:ascii="方正小标宋_GBK" w:hAnsi="方正小标宋_GBK" w:eastAsia="方正小标宋_GBK" w:cs="方正小标宋_GBK"/>
          <w:color w:val="000000"/>
          <w:kern w:val="0"/>
          <w:sz w:val="44"/>
          <w:szCs w:val="44"/>
          <w:lang w:val="zh-CN"/>
        </w:rPr>
      </w:pPr>
      <w:bookmarkStart w:id="162" w:name="_Toc162540892_WPSOffice_Level2"/>
      <w:r>
        <w:rPr>
          <w:rFonts w:hint="eastAsia" w:ascii="方正小标宋_GBK" w:hAnsi="方正小标宋_GBK" w:eastAsia="方正小标宋_GBK" w:cs="方正小标宋_GBK"/>
          <w:color w:val="000000"/>
          <w:kern w:val="0"/>
          <w:sz w:val="44"/>
          <w:szCs w:val="44"/>
          <w:lang w:val="zh-CN" w:eastAsia="zh-CN"/>
        </w:rPr>
        <w:t>爱国主义教育基地核心价值观宣传项目</w:t>
      </w:r>
      <w:r>
        <w:rPr>
          <w:rFonts w:hint="eastAsia" w:ascii="方正小标宋_GBK" w:hAnsi="方正小标宋_GBK" w:eastAsia="方正小标宋_GBK" w:cs="方正小标宋_GBK"/>
          <w:color w:val="000000"/>
          <w:kern w:val="0"/>
          <w:sz w:val="44"/>
          <w:szCs w:val="44"/>
        </w:rPr>
        <w:t>2020年</w:t>
      </w:r>
      <w:r>
        <w:rPr>
          <w:rFonts w:hint="eastAsia" w:ascii="方正小标宋_GBK" w:hAnsi="方正小标宋_GBK" w:eastAsia="方正小标宋_GBK" w:cs="方正小标宋_GBK"/>
          <w:color w:val="000000"/>
          <w:kern w:val="0"/>
          <w:sz w:val="44"/>
          <w:szCs w:val="44"/>
          <w:lang w:val="zh-CN"/>
        </w:rPr>
        <w:t>绩效评价报告</w:t>
      </w:r>
      <w:bookmarkEnd w:id="162"/>
    </w:p>
    <w:p>
      <w:pPr>
        <w:wordWrap/>
        <w:adjustRightInd w:val="0"/>
        <w:snapToGrid w:val="0"/>
        <w:spacing w:line="576" w:lineRule="exact"/>
        <w:rPr>
          <w:rFonts w:hint="eastAsia" w:ascii="黑体" w:hAnsi="宋体" w:eastAsia="黑体"/>
          <w:sz w:val="32"/>
          <w:szCs w:val="32"/>
        </w:rPr>
      </w:pPr>
    </w:p>
    <w:p>
      <w:pPr>
        <w:wordWrap/>
        <w:adjustRightInd w:val="0"/>
        <w:snapToGrid w:val="0"/>
        <w:spacing w:line="576" w:lineRule="exact"/>
        <w:ind w:firstLine="720"/>
        <w:rPr>
          <w:rFonts w:ascii="黑体" w:hAnsi="宋体" w:eastAsia="黑体"/>
          <w:sz w:val="32"/>
          <w:szCs w:val="32"/>
          <w:lang w:val="zh-CN"/>
        </w:rPr>
      </w:pPr>
      <w:bookmarkStart w:id="163" w:name="_Toc1607975098_WPSOffice_Level2"/>
      <w:bookmarkStart w:id="164" w:name="_Toc791280117_WPSOffice_Level2"/>
      <w:r>
        <w:rPr>
          <w:rFonts w:hint="eastAsia" w:ascii="黑体" w:hAnsi="宋体" w:eastAsia="黑体"/>
          <w:sz w:val="32"/>
          <w:szCs w:val="32"/>
        </w:rPr>
        <w:t>一、</w:t>
      </w:r>
      <w:r>
        <w:rPr>
          <w:rFonts w:hint="eastAsia" w:ascii="黑体" w:hAnsi="宋体" w:eastAsia="黑体"/>
          <w:sz w:val="32"/>
          <w:szCs w:val="32"/>
          <w:lang w:val="zh-CN"/>
        </w:rPr>
        <w:t>项目概况</w:t>
      </w:r>
      <w:bookmarkEnd w:id="163"/>
      <w:bookmarkEnd w:id="164"/>
    </w:p>
    <w:p>
      <w:pPr>
        <w:wordWrap/>
        <w:adjustRightInd w:val="0"/>
        <w:snapToGrid w:val="0"/>
        <w:spacing w:line="576"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（一）项目基本情况。</w:t>
      </w:r>
    </w:p>
    <w:p>
      <w:pPr>
        <w:wordWrap/>
        <w:adjustRightInd w:val="0"/>
        <w:snapToGrid w:val="0"/>
        <w:spacing w:line="576" w:lineRule="exact"/>
        <w:ind w:firstLine="720"/>
        <w:rPr>
          <w:rFonts w:hint="eastAsia" w:ascii="仿宋_GB2312" w:hAnsi="宋体" w:eastAsia="仿宋"/>
          <w:sz w:val="32"/>
          <w:szCs w:val="32"/>
          <w:highlight w:val="none"/>
          <w:lang w:val="en-US" w:eastAsia="zh-CN"/>
        </w:rPr>
      </w:pPr>
      <w:r>
        <w:rPr>
          <w:rFonts w:hint="eastAsia" w:ascii="仿宋_GB2312" w:hAnsi="仿宋" w:eastAsia="仿宋_GB2312" w:cs="宋体"/>
          <w:kern w:val="0"/>
          <w:sz w:val="32"/>
          <w:szCs w:val="32"/>
          <w:lang w:eastAsia="zh-CN"/>
        </w:rPr>
        <w:t>市红星公园服务中心为了完成</w:t>
      </w:r>
      <w:r>
        <w:rPr>
          <w:rFonts w:hint="eastAsia" w:ascii="仿宋_GB2312" w:hAnsi="仿宋" w:eastAsia="仿宋_GB2312" w:cs="宋体"/>
          <w:kern w:val="0"/>
          <w:sz w:val="32"/>
          <w:szCs w:val="32"/>
          <w:lang w:val="en-US" w:eastAsia="zh-CN"/>
        </w:rPr>
        <w:t>2020年爱国主义基地核心价值观宣传任务</w:t>
      </w:r>
      <w:r>
        <w:rPr>
          <w:rFonts w:hint="eastAsia" w:ascii="仿宋_GB2312" w:hAnsi="仿宋" w:eastAsia="仿宋_GB2312" w:cs="宋体"/>
          <w:kern w:val="0"/>
          <w:sz w:val="32"/>
          <w:szCs w:val="32"/>
          <w:lang w:eastAsia="zh-CN"/>
        </w:rPr>
        <w:t>，年初申报扶贫工作经</w:t>
      </w:r>
      <w:r>
        <w:rPr>
          <w:rFonts w:hint="eastAsia" w:ascii="仿宋_GB2312" w:hAnsi="仿宋" w:eastAsia="仿宋_GB2312" w:cs="宋体"/>
          <w:kern w:val="0"/>
          <w:sz w:val="32"/>
          <w:szCs w:val="32"/>
          <w:lang w:val="zh-CN" w:eastAsia="zh-CN"/>
        </w:rPr>
        <w:t>费</w:t>
      </w:r>
      <w:r>
        <w:rPr>
          <w:rFonts w:hint="eastAsia" w:ascii="仿宋_GB2312" w:hAnsi="仿宋_GB2312" w:eastAsia="仿宋_GB2312" w:cs="仿宋_GB2312"/>
          <w:color w:val="000000"/>
          <w:sz w:val="32"/>
          <w:szCs w:val="32"/>
          <w:lang w:val="en-US" w:eastAsia="zh-CN"/>
        </w:rPr>
        <w:t>0.54</w:t>
      </w:r>
      <w:r>
        <w:rPr>
          <w:rFonts w:hint="eastAsia" w:ascii="仿宋_GB2312" w:hAnsi="仿宋_GB2312" w:eastAsia="仿宋_GB2312" w:cs="仿宋_GB2312"/>
          <w:color w:val="000000"/>
          <w:sz w:val="32"/>
          <w:szCs w:val="32"/>
          <w:lang w:eastAsia="zh-CN"/>
        </w:rPr>
        <w:t>万元；</w:t>
      </w:r>
      <w:r>
        <w:rPr>
          <w:rFonts w:hint="eastAsia" w:ascii="仿宋_GB2312" w:hAnsi="宋体" w:eastAsia="仿宋_GB2312"/>
          <w:sz w:val="32"/>
          <w:szCs w:val="32"/>
          <w:highlight w:val="none"/>
          <w:lang w:val="zh-CN"/>
        </w:rPr>
        <w:t>市财政局下达专项工作经费</w:t>
      </w:r>
      <w:r>
        <w:rPr>
          <w:rFonts w:hint="eastAsia" w:ascii="仿宋_GB2312" w:hAnsi="仿宋_GB2312" w:eastAsia="仿宋_GB2312" w:cs="仿宋_GB2312"/>
          <w:color w:val="000000"/>
          <w:sz w:val="32"/>
          <w:szCs w:val="32"/>
          <w:lang w:val="en-US" w:eastAsia="zh-CN"/>
        </w:rPr>
        <w:t>0.54</w:t>
      </w:r>
      <w:r>
        <w:rPr>
          <w:rFonts w:hint="eastAsia" w:ascii="仿宋_GB2312" w:hAnsi="宋体" w:eastAsia="仿宋_GB2312"/>
          <w:sz w:val="32"/>
          <w:szCs w:val="32"/>
          <w:highlight w:val="none"/>
          <w:lang w:val="en-US" w:eastAsia="zh-CN"/>
        </w:rPr>
        <w:t>万元，截至2020年底，共计支出</w:t>
      </w:r>
      <w:r>
        <w:rPr>
          <w:rFonts w:hint="eastAsia" w:ascii="仿宋_GB2312" w:hAnsi="仿宋_GB2312" w:eastAsia="仿宋_GB2312" w:cs="仿宋_GB2312"/>
          <w:color w:val="000000"/>
          <w:sz w:val="32"/>
          <w:szCs w:val="32"/>
          <w:lang w:val="en-US" w:eastAsia="zh-CN"/>
        </w:rPr>
        <w:t>0.54</w:t>
      </w:r>
      <w:r>
        <w:rPr>
          <w:rFonts w:hint="eastAsia" w:ascii="仿宋" w:hAnsi="仿宋" w:eastAsia="仿宋"/>
          <w:color w:val="000000"/>
          <w:sz w:val="32"/>
          <w:szCs w:val="32"/>
          <w:highlight w:val="none"/>
          <w:lang w:val="en-US" w:eastAsia="zh-CN"/>
        </w:rPr>
        <w:t>万元</w:t>
      </w:r>
      <w:r>
        <w:rPr>
          <w:rFonts w:hint="eastAsia" w:ascii="仿宋" w:hAnsi="仿宋" w:eastAsia="仿宋"/>
          <w:color w:val="000000"/>
          <w:sz w:val="32"/>
          <w:szCs w:val="32"/>
          <w:highlight w:val="none"/>
          <w:lang w:eastAsia="zh-CN"/>
        </w:rPr>
        <w:t>。</w:t>
      </w:r>
    </w:p>
    <w:p>
      <w:pPr>
        <w:wordWrap/>
        <w:adjustRightInd w:val="0"/>
        <w:snapToGrid w:val="0"/>
        <w:spacing w:line="576"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（二）项目绩效目标。</w:t>
      </w:r>
    </w:p>
    <w:p>
      <w:pPr>
        <w:wordWrap/>
        <w:adjustRightInd w:val="0"/>
        <w:snapToGrid w:val="0"/>
        <w:spacing w:line="576"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陶冶市民爱国主义情操，培育和践行</w:t>
      </w:r>
      <w:bookmarkStart w:id="229" w:name="_GoBack"/>
      <w:bookmarkEnd w:id="229"/>
      <w:r>
        <w:rPr>
          <w:rFonts w:hint="eastAsia" w:ascii="仿宋_GB2312" w:hAnsi="宋体" w:eastAsia="仿宋_GB2312"/>
          <w:sz w:val="32"/>
          <w:szCs w:val="32"/>
          <w:lang w:val="zh-CN"/>
        </w:rPr>
        <w:t>社会主义核心价值观。通过该项目实施，申报内容与实际相符、申报目标合理可行。</w:t>
      </w:r>
    </w:p>
    <w:p>
      <w:pPr>
        <w:wordWrap/>
        <w:adjustRightInd w:val="0"/>
        <w:snapToGrid w:val="0"/>
        <w:spacing w:line="576"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（三）项目自评步骤及方法。</w:t>
      </w:r>
    </w:p>
    <w:p>
      <w:pPr>
        <w:wordWrap/>
        <w:adjustRightInd w:val="0"/>
        <w:snapToGrid w:val="0"/>
        <w:spacing w:line="576" w:lineRule="exact"/>
        <w:ind w:firstLine="720"/>
        <w:rPr>
          <w:rFonts w:ascii="仿宋_GB2312" w:hAnsi="宋体" w:eastAsia="仿宋_GB2312"/>
          <w:sz w:val="32"/>
          <w:szCs w:val="32"/>
          <w:highlight w:val="none"/>
          <w:lang w:val="zh-CN"/>
        </w:rPr>
      </w:pPr>
      <w:r>
        <w:rPr>
          <w:rFonts w:hint="eastAsia" w:ascii="仿宋_GB2312" w:hAnsi="宋体" w:eastAsia="仿宋_GB2312"/>
          <w:sz w:val="32"/>
          <w:szCs w:val="32"/>
          <w:highlight w:val="none"/>
          <w:lang w:val="zh-CN"/>
        </w:rPr>
        <w:t>本次评价综合运用比较法（对项目绩效目标与实施效果、预算与实际支出对比）、对项目决策、过程、产出、效果四个方面进行综合评价。</w:t>
      </w:r>
    </w:p>
    <w:p>
      <w:pPr>
        <w:wordWrap/>
        <w:adjustRightInd w:val="0"/>
        <w:snapToGrid w:val="0"/>
        <w:spacing w:line="576" w:lineRule="exact"/>
        <w:ind w:firstLine="720"/>
        <w:rPr>
          <w:rFonts w:ascii="黑体" w:hAnsi="宋体" w:eastAsia="黑体"/>
          <w:sz w:val="32"/>
          <w:szCs w:val="32"/>
        </w:rPr>
      </w:pPr>
      <w:bookmarkStart w:id="165" w:name="_Toc691749226_WPSOffice_Level2"/>
      <w:bookmarkStart w:id="166" w:name="_Toc1218751429_WPSOffice_Level2"/>
      <w:r>
        <w:rPr>
          <w:rFonts w:hint="eastAsia" w:ascii="黑体" w:hAnsi="宋体" w:eastAsia="黑体"/>
          <w:sz w:val="32"/>
          <w:szCs w:val="32"/>
        </w:rPr>
        <w:t>二、项目资金申报及使用情况</w:t>
      </w:r>
      <w:bookmarkEnd w:id="165"/>
      <w:bookmarkEnd w:id="166"/>
    </w:p>
    <w:p>
      <w:pPr>
        <w:wordWrap/>
        <w:adjustRightInd w:val="0"/>
        <w:snapToGrid w:val="0"/>
        <w:spacing w:line="576"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（一）项目资金申报及批复情况。</w:t>
      </w:r>
    </w:p>
    <w:p>
      <w:pPr>
        <w:wordWrap/>
        <w:adjustRightInd w:val="0"/>
        <w:snapToGrid w:val="0"/>
        <w:spacing w:line="576" w:lineRule="exact"/>
        <w:ind w:firstLine="720"/>
        <w:rPr>
          <w:rFonts w:hint="eastAsia" w:ascii="仿宋" w:hAnsi="仿宋" w:eastAsia="仿宋"/>
          <w:color w:val="000000"/>
          <w:sz w:val="32"/>
          <w:szCs w:val="32"/>
          <w:highlight w:val="none"/>
          <w:lang w:eastAsia="zh-CN"/>
        </w:rPr>
      </w:pPr>
      <w:r>
        <w:rPr>
          <w:rFonts w:hint="eastAsia" w:ascii="仿宋_GB2312" w:hAnsi="宋体" w:eastAsia="仿宋_GB2312"/>
          <w:sz w:val="32"/>
          <w:szCs w:val="32"/>
          <w:highlight w:val="none"/>
          <w:lang w:val="en-US" w:eastAsia="zh-CN"/>
        </w:rPr>
        <w:t>2020年年初部门预算时，该项目申报了</w:t>
      </w:r>
      <w:r>
        <w:rPr>
          <w:rFonts w:hint="eastAsia" w:ascii="仿宋_GB2312" w:hAnsi="仿宋_GB2312" w:eastAsia="仿宋_GB2312" w:cs="仿宋_GB2312"/>
          <w:color w:val="000000"/>
          <w:sz w:val="32"/>
          <w:szCs w:val="32"/>
          <w:lang w:val="en-US" w:eastAsia="zh-CN"/>
        </w:rPr>
        <w:t>0.54</w:t>
      </w:r>
      <w:r>
        <w:rPr>
          <w:rFonts w:hint="eastAsia" w:ascii="仿宋_GB2312" w:hAnsi="宋体" w:eastAsia="仿宋_GB2312"/>
          <w:sz w:val="32"/>
          <w:szCs w:val="32"/>
          <w:highlight w:val="none"/>
          <w:lang w:val="en-US" w:eastAsia="zh-CN"/>
        </w:rPr>
        <w:t>万元。2020年</w:t>
      </w:r>
      <w:r>
        <w:rPr>
          <w:rFonts w:hint="eastAsia" w:ascii="仿宋_GB2312" w:hAnsi="宋体" w:eastAsia="仿宋_GB2312"/>
          <w:sz w:val="32"/>
          <w:szCs w:val="32"/>
          <w:highlight w:val="none"/>
          <w:lang w:val="zh-CN"/>
        </w:rPr>
        <w:t>年初市财政局批复专项工作经费</w:t>
      </w:r>
      <w:r>
        <w:rPr>
          <w:rFonts w:hint="eastAsia" w:ascii="仿宋_GB2312" w:hAnsi="仿宋_GB2312" w:eastAsia="仿宋_GB2312" w:cs="仿宋_GB2312"/>
          <w:color w:val="000000"/>
          <w:sz w:val="32"/>
          <w:szCs w:val="32"/>
          <w:lang w:val="en-US" w:eastAsia="zh-CN"/>
        </w:rPr>
        <w:t>0.54</w:t>
      </w:r>
      <w:r>
        <w:rPr>
          <w:rFonts w:hint="eastAsia" w:ascii="仿宋_GB2312" w:hAnsi="宋体" w:eastAsia="仿宋_GB2312"/>
          <w:sz w:val="32"/>
          <w:szCs w:val="32"/>
          <w:highlight w:val="none"/>
          <w:lang w:val="en-US" w:eastAsia="zh-CN"/>
        </w:rPr>
        <w:t>万元</w:t>
      </w:r>
      <w:r>
        <w:rPr>
          <w:rFonts w:hint="eastAsia" w:ascii="仿宋" w:hAnsi="仿宋" w:eastAsia="仿宋"/>
          <w:color w:val="000000"/>
          <w:sz w:val="32"/>
          <w:szCs w:val="32"/>
          <w:highlight w:val="none"/>
          <w:lang w:eastAsia="zh-CN"/>
        </w:rPr>
        <w:t>。</w:t>
      </w:r>
    </w:p>
    <w:p>
      <w:pPr>
        <w:wordWrap/>
        <w:adjustRightInd w:val="0"/>
        <w:snapToGrid w:val="0"/>
        <w:spacing w:line="576" w:lineRule="exact"/>
        <w:ind w:firstLine="720"/>
        <w:rPr>
          <w:rFonts w:ascii="仿宋_GB2312" w:hAnsi="宋体" w:eastAsia="仿宋_GB2312"/>
          <w:sz w:val="32"/>
          <w:szCs w:val="32"/>
          <w:lang w:val="zh-CN"/>
        </w:rPr>
      </w:pPr>
      <w:r>
        <w:rPr>
          <w:rFonts w:hint="eastAsia" w:ascii="楷体_GB2312" w:hAnsi="宋体" w:eastAsia="楷体_GB2312"/>
          <w:b/>
          <w:sz w:val="32"/>
          <w:szCs w:val="32"/>
          <w:lang w:val="zh-CN"/>
        </w:rPr>
        <w:t>（二）资金计划、到位及使用情况。</w:t>
      </w:r>
    </w:p>
    <w:p>
      <w:pPr>
        <w:wordWrap/>
        <w:adjustRightInd w:val="0"/>
        <w:snapToGrid w:val="0"/>
        <w:spacing w:line="576" w:lineRule="exact"/>
        <w:ind w:firstLine="72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zh-CN"/>
        </w:rPr>
        <w:t>财政年初下达资金指标，全年共计支出</w:t>
      </w:r>
      <w:r>
        <w:rPr>
          <w:rFonts w:hint="eastAsia" w:ascii="仿宋_GB2312" w:hAnsi="仿宋_GB2312" w:eastAsia="仿宋_GB2312" w:cs="仿宋_GB2312"/>
          <w:color w:val="000000"/>
          <w:sz w:val="32"/>
          <w:szCs w:val="32"/>
          <w:lang w:val="en-US" w:eastAsia="zh-CN"/>
        </w:rPr>
        <w:t>0.54</w:t>
      </w:r>
      <w:r>
        <w:rPr>
          <w:rFonts w:hint="eastAsia" w:ascii="仿宋_GB2312" w:hAnsi="仿宋_GB2312" w:eastAsia="仿宋_GB2312" w:cs="仿宋_GB2312"/>
          <w:sz w:val="32"/>
          <w:szCs w:val="32"/>
          <w:lang w:val="en-US" w:eastAsia="zh-CN"/>
        </w:rPr>
        <w:t>万元，完成预算100%。</w:t>
      </w:r>
    </w:p>
    <w:p>
      <w:pPr>
        <w:wordWrap/>
        <w:adjustRightInd w:val="0"/>
        <w:snapToGrid w:val="0"/>
        <w:spacing w:line="576"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（三）项目财务管理情况。</w:t>
      </w:r>
    </w:p>
    <w:p>
      <w:pPr>
        <w:wordWrap/>
        <w:adjustRightInd w:val="0"/>
        <w:snapToGrid w:val="0"/>
        <w:spacing w:line="576" w:lineRule="exact"/>
        <w:ind w:firstLine="720"/>
        <w:rPr>
          <w:rFonts w:ascii="仿宋_GB2312" w:hAnsi="宋体" w:eastAsia="仿宋_GB2312"/>
          <w:sz w:val="32"/>
          <w:szCs w:val="32"/>
          <w:lang w:val="zh-CN"/>
        </w:rPr>
      </w:pPr>
      <w:r>
        <w:rPr>
          <w:rFonts w:hint="eastAsia" w:ascii="仿宋_GB2312" w:hAnsi="宋体" w:eastAsia="仿宋_GB2312"/>
          <w:sz w:val="32"/>
          <w:szCs w:val="32"/>
          <w:highlight w:val="none"/>
          <w:lang w:val="zh-CN"/>
        </w:rPr>
        <w:t>项目资金到位及时，财务科负责项目资金管理工作，资金使用范围较规范，账务处理及时，会计核算规范，符合财务管理要求。</w:t>
      </w:r>
    </w:p>
    <w:p>
      <w:pPr>
        <w:wordWrap/>
        <w:adjustRightInd w:val="0"/>
        <w:snapToGrid w:val="0"/>
        <w:spacing w:line="576" w:lineRule="exact"/>
        <w:ind w:firstLine="720"/>
        <w:rPr>
          <w:rFonts w:ascii="黑体" w:hAnsi="宋体" w:eastAsia="黑体"/>
          <w:sz w:val="32"/>
          <w:szCs w:val="32"/>
        </w:rPr>
      </w:pPr>
      <w:bookmarkStart w:id="167" w:name="_Toc651512468_WPSOffice_Level2"/>
      <w:bookmarkStart w:id="168" w:name="_Toc387041558_WPSOffice_Level2"/>
      <w:r>
        <w:rPr>
          <w:rFonts w:hint="eastAsia" w:ascii="黑体" w:hAnsi="宋体" w:eastAsia="黑体"/>
          <w:sz w:val="32"/>
          <w:szCs w:val="32"/>
        </w:rPr>
        <w:t>三、项目实施及管理情况</w:t>
      </w:r>
      <w:bookmarkEnd w:id="167"/>
      <w:bookmarkEnd w:id="168"/>
    </w:p>
    <w:p>
      <w:pPr>
        <w:wordWrap/>
        <w:adjustRightInd w:val="0"/>
        <w:snapToGrid w:val="0"/>
        <w:spacing w:line="576" w:lineRule="exact"/>
        <w:ind w:firstLine="720"/>
        <w:rPr>
          <w:rFonts w:hint="eastAsia" w:ascii="仿宋_GB2312" w:hAnsi="宋体" w:eastAsia="仿宋_GB2312"/>
          <w:sz w:val="32"/>
          <w:szCs w:val="32"/>
          <w:highlight w:val="none"/>
          <w:lang w:val="zh-CN"/>
        </w:rPr>
      </w:pPr>
      <w:r>
        <w:rPr>
          <w:rFonts w:hint="eastAsia" w:ascii="仿宋_GB2312" w:hAnsi="宋体" w:eastAsia="仿宋_GB2312"/>
          <w:sz w:val="32"/>
          <w:szCs w:val="32"/>
          <w:highlight w:val="none"/>
          <w:lang w:val="zh-CN"/>
        </w:rPr>
        <w:t>该项目由中心办公室具体实施，确保</w:t>
      </w:r>
      <w:r>
        <w:rPr>
          <w:rFonts w:hint="eastAsia" w:ascii="仿宋_GB2312" w:hAnsi="仿宋" w:eastAsia="仿宋_GB2312" w:cs="宋体"/>
          <w:kern w:val="0"/>
          <w:sz w:val="32"/>
          <w:szCs w:val="32"/>
          <w:lang w:val="en-US" w:eastAsia="zh-CN"/>
        </w:rPr>
        <w:t>爱国主义基地核心价值观宣处任务</w:t>
      </w:r>
      <w:r>
        <w:rPr>
          <w:rFonts w:hint="eastAsia" w:ascii="仿宋_GB2312" w:hAnsi="宋体" w:eastAsia="仿宋_GB2312"/>
          <w:sz w:val="32"/>
          <w:szCs w:val="32"/>
          <w:highlight w:val="none"/>
          <w:lang w:val="zh-CN"/>
        </w:rPr>
        <w:t>完成。</w:t>
      </w:r>
    </w:p>
    <w:p>
      <w:pPr>
        <w:wordWrap/>
        <w:adjustRightInd w:val="0"/>
        <w:snapToGrid w:val="0"/>
        <w:spacing w:line="576" w:lineRule="exact"/>
        <w:ind w:firstLine="720"/>
        <w:rPr>
          <w:rFonts w:ascii="仿宋_GB2312" w:hAnsi="宋体" w:eastAsia="仿宋_GB2312"/>
          <w:sz w:val="32"/>
          <w:szCs w:val="32"/>
          <w:lang w:val="zh-CN"/>
        </w:rPr>
      </w:pPr>
      <w:bookmarkStart w:id="169" w:name="_Toc680561560_WPSOffice_Level2"/>
      <w:bookmarkStart w:id="170" w:name="_Toc1613121667_WPSOffice_Level2"/>
      <w:r>
        <w:rPr>
          <w:rFonts w:hint="eastAsia" w:ascii="黑体" w:hAnsi="宋体" w:eastAsia="黑体"/>
          <w:sz w:val="32"/>
          <w:szCs w:val="32"/>
        </w:rPr>
        <w:t>四、项目绩效情况</w:t>
      </w:r>
      <w:bookmarkEnd w:id="169"/>
      <w:bookmarkEnd w:id="170"/>
      <w:r>
        <w:rPr>
          <w:rFonts w:ascii="仿宋_GB2312" w:hAnsi="宋体" w:eastAsia="仿宋_GB2312"/>
          <w:sz w:val="32"/>
          <w:szCs w:val="32"/>
          <w:lang w:val="zh-CN"/>
        </w:rPr>
        <w:tab/>
      </w:r>
    </w:p>
    <w:p>
      <w:pPr>
        <w:wordWrap/>
        <w:adjustRightInd w:val="0"/>
        <w:snapToGrid w:val="0"/>
        <w:spacing w:line="576"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（一）项目完成情况。</w:t>
      </w:r>
    </w:p>
    <w:p>
      <w:pPr>
        <w:wordWrap/>
        <w:adjustRightInd w:val="0"/>
        <w:snapToGrid w:val="0"/>
        <w:spacing w:line="576" w:lineRule="exact"/>
        <w:ind w:firstLine="720"/>
        <w:rPr>
          <w:rFonts w:hint="eastAsia" w:ascii="仿宋_GB2312" w:hAnsi="宋体" w:eastAsia="仿宋_GB2312"/>
          <w:sz w:val="32"/>
          <w:szCs w:val="32"/>
          <w:highlight w:val="none"/>
          <w:lang w:val="en-US" w:eastAsia="zh-CN"/>
        </w:rPr>
      </w:pPr>
      <w:r>
        <w:rPr>
          <w:rFonts w:hint="eastAsia" w:ascii="仿宋_GB2312" w:hAnsi="宋体" w:eastAsia="仿宋_GB2312"/>
          <w:sz w:val="32"/>
          <w:szCs w:val="32"/>
          <w:highlight w:val="none"/>
          <w:lang w:val="zh-CN"/>
        </w:rPr>
        <w:t>本项目</w:t>
      </w:r>
      <w:r>
        <w:rPr>
          <w:rFonts w:hint="eastAsia" w:ascii="仿宋_GB2312" w:hAnsi="宋体" w:eastAsia="仿宋_GB2312"/>
          <w:sz w:val="32"/>
          <w:szCs w:val="32"/>
          <w:highlight w:val="none"/>
          <w:lang w:val="en-US" w:eastAsia="zh-CN"/>
        </w:rPr>
        <w:t>2020年</w:t>
      </w:r>
      <w:r>
        <w:rPr>
          <w:rFonts w:hint="eastAsia" w:ascii="仿宋_GB2312" w:hAnsi="宋体" w:eastAsia="仿宋_GB2312"/>
          <w:sz w:val="32"/>
          <w:szCs w:val="32"/>
          <w:highlight w:val="none"/>
          <w:lang w:val="zh-CN"/>
        </w:rPr>
        <w:t>下达专项工作经费</w:t>
      </w:r>
      <w:r>
        <w:rPr>
          <w:rFonts w:hint="eastAsia" w:ascii="仿宋_GB2312" w:hAnsi="宋体" w:eastAsia="仿宋_GB2312"/>
          <w:sz w:val="32"/>
          <w:szCs w:val="32"/>
          <w:highlight w:val="none"/>
          <w:lang w:val="en-US" w:eastAsia="zh-CN"/>
        </w:rPr>
        <w:t>0.54万元，实际决算数0.54</w:t>
      </w:r>
      <w:r>
        <w:rPr>
          <w:rFonts w:hint="eastAsia" w:ascii="仿宋" w:hAnsi="仿宋" w:eastAsia="仿宋"/>
          <w:color w:val="000000"/>
          <w:sz w:val="32"/>
          <w:szCs w:val="32"/>
          <w:highlight w:val="none"/>
        </w:rPr>
        <w:t>万元</w:t>
      </w:r>
      <w:r>
        <w:rPr>
          <w:rFonts w:hint="eastAsia" w:ascii="仿宋" w:hAnsi="仿宋" w:eastAsia="仿宋"/>
          <w:color w:val="000000"/>
          <w:sz w:val="32"/>
          <w:szCs w:val="32"/>
          <w:highlight w:val="none"/>
          <w:lang w:eastAsia="zh-CN"/>
        </w:rPr>
        <w:t>。</w:t>
      </w:r>
    </w:p>
    <w:p>
      <w:pPr>
        <w:wordWrap/>
        <w:adjustRightInd w:val="0"/>
        <w:snapToGrid w:val="0"/>
        <w:spacing w:line="576"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（二）项目效益情况。</w:t>
      </w:r>
    </w:p>
    <w:p>
      <w:pPr>
        <w:wordWrap/>
        <w:adjustRightInd w:val="0"/>
        <w:snapToGrid w:val="0"/>
        <w:spacing w:line="576" w:lineRule="exact"/>
        <w:ind w:firstLine="720"/>
        <w:rPr>
          <w:rFonts w:hint="eastAsia" w:ascii="仿宋_GB2312" w:hAnsi="宋体" w:eastAsia="仿宋_GB2312"/>
          <w:sz w:val="32"/>
          <w:szCs w:val="32"/>
          <w:lang w:val="zh-CN"/>
        </w:rPr>
      </w:pPr>
      <w:r>
        <w:rPr>
          <w:rFonts w:hint="eastAsia" w:ascii="仿宋_GB2312" w:hAnsi="仿宋" w:eastAsia="仿宋_GB2312" w:cs="仿宋"/>
          <w:color w:val="000000"/>
          <w:sz w:val="32"/>
          <w:szCs w:val="32"/>
          <w:lang w:eastAsia="zh-CN"/>
        </w:rPr>
        <w:t>陶冶</w:t>
      </w:r>
      <w:r>
        <w:rPr>
          <w:rFonts w:hint="eastAsia" w:ascii="仿宋_GB2312" w:hAnsi="仿宋" w:eastAsia="仿宋_GB2312" w:cs="仿宋"/>
          <w:color w:val="000000"/>
          <w:sz w:val="32"/>
          <w:szCs w:val="32"/>
        </w:rPr>
        <w:t>了</w:t>
      </w:r>
      <w:r>
        <w:rPr>
          <w:rFonts w:hint="eastAsia" w:ascii="仿宋_GB2312" w:hAnsi="仿宋" w:eastAsia="仿宋_GB2312" w:cs="仿宋"/>
          <w:color w:val="000000"/>
          <w:sz w:val="32"/>
          <w:szCs w:val="32"/>
          <w:lang w:eastAsia="zh-CN"/>
        </w:rPr>
        <w:t>市民爱国主义情操、培育了社会主义核心价值观，</w:t>
      </w:r>
      <w:r>
        <w:rPr>
          <w:rFonts w:hint="eastAsia" w:ascii="仿宋_GB2312" w:hAnsi="仿宋" w:eastAsia="仿宋_GB2312" w:cs="仿宋"/>
          <w:sz w:val="32"/>
          <w:szCs w:val="32"/>
        </w:rPr>
        <w:t>群众满意度</w:t>
      </w:r>
      <w:r>
        <w:rPr>
          <w:rFonts w:hint="eastAsia" w:ascii="仿宋_GB2312" w:hAnsi="仿宋" w:eastAsia="仿宋_GB2312" w:cs="仿宋"/>
          <w:sz w:val="32"/>
          <w:szCs w:val="32"/>
          <w:lang w:eastAsia="zh-CN"/>
        </w:rPr>
        <w:t>极高</w:t>
      </w:r>
      <w:r>
        <w:rPr>
          <w:rFonts w:hint="eastAsia" w:ascii="仿宋_GB2312" w:hAnsi="宋体" w:eastAsia="仿宋_GB2312"/>
          <w:sz w:val="32"/>
          <w:szCs w:val="32"/>
          <w:lang w:val="zh-CN"/>
        </w:rPr>
        <w:t>，完成了绩效目标。</w:t>
      </w:r>
    </w:p>
    <w:p>
      <w:pPr>
        <w:wordWrap/>
        <w:adjustRightInd w:val="0"/>
        <w:snapToGrid w:val="0"/>
        <w:spacing w:line="576" w:lineRule="exact"/>
        <w:ind w:firstLine="720"/>
        <w:rPr>
          <w:rFonts w:ascii="黑体" w:hAnsi="宋体" w:eastAsia="黑体"/>
          <w:sz w:val="32"/>
          <w:szCs w:val="32"/>
        </w:rPr>
      </w:pPr>
      <w:bookmarkStart w:id="171" w:name="_Toc288744129_WPSOffice_Level2"/>
      <w:bookmarkStart w:id="172" w:name="_Toc2015000218_WPSOffice_Level2"/>
      <w:r>
        <w:rPr>
          <w:rFonts w:hint="eastAsia" w:ascii="黑体" w:hAnsi="宋体" w:eastAsia="黑体"/>
          <w:sz w:val="32"/>
          <w:szCs w:val="32"/>
        </w:rPr>
        <w:t>五、评价结论及建议</w:t>
      </w:r>
      <w:bookmarkEnd w:id="171"/>
      <w:bookmarkEnd w:id="172"/>
    </w:p>
    <w:p>
      <w:pPr>
        <w:wordWrap/>
        <w:adjustRightInd w:val="0"/>
        <w:snapToGrid w:val="0"/>
        <w:spacing w:line="576"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（一）评价结论。</w:t>
      </w:r>
    </w:p>
    <w:p>
      <w:pPr>
        <w:wordWrap/>
        <w:adjustRightInd w:val="0"/>
        <w:snapToGrid w:val="0"/>
        <w:spacing w:line="576" w:lineRule="exact"/>
        <w:ind w:firstLine="720"/>
        <w:rPr>
          <w:rFonts w:hint="eastAsia" w:ascii="仿宋_GB2312" w:hAnsi="宋体" w:eastAsia="仿宋_GB2312" w:cs="宋体"/>
          <w:color w:val="000000"/>
          <w:kern w:val="0"/>
          <w:sz w:val="32"/>
          <w:szCs w:val="32"/>
          <w:highlight w:val="none"/>
          <w:shd w:val="clear" w:color="auto" w:fill="FFFFFF"/>
          <w:lang w:val="zh-CN"/>
        </w:rPr>
      </w:pPr>
      <w:r>
        <w:rPr>
          <w:rFonts w:hint="eastAsia" w:ascii="仿宋_GB2312" w:hAnsi="仿宋_GB2312" w:eastAsia="仿宋_GB2312" w:cs="仿宋_GB2312"/>
          <w:sz w:val="32"/>
          <w:szCs w:val="32"/>
          <w:lang w:eastAsia="zh-CN"/>
        </w:rPr>
        <w:t>市红星公园服务中心</w:t>
      </w:r>
      <w:r>
        <w:rPr>
          <w:rFonts w:hint="eastAsia" w:ascii="仿宋_GB2312" w:hAnsi="仿宋_GB2312" w:eastAsia="仿宋_GB2312" w:cs="仿宋_GB2312"/>
          <w:sz w:val="32"/>
          <w:szCs w:val="32"/>
        </w:rPr>
        <w:t>2020年</w:t>
      </w:r>
      <w:r>
        <w:rPr>
          <w:rFonts w:hint="eastAsia" w:ascii="仿宋_GB2312" w:hAnsi="仿宋" w:eastAsia="仿宋_GB2312" w:cs="宋体"/>
          <w:kern w:val="0"/>
          <w:sz w:val="32"/>
          <w:szCs w:val="32"/>
          <w:lang w:val="en-US" w:eastAsia="zh-CN"/>
        </w:rPr>
        <w:t>爱国主义基地核心价值观宣传项目</w:t>
      </w:r>
      <w:r>
        <w:rPr>
          <w:rFonts w:hint="eastAsia" w:ascii="仿宋_GB2312" w:hAnsi="仿宋_GB2312" w:eastAsia="仿宋_GB2312" w:cs="仿宋_GB2312"/>
          <w:sz w:val="32"/>
          <w:szCs w:val="32"/>
        </w:rPr>
        <w:t>执行较好</w:t>
      </w:r>
      <w:r>
        <w:rPr>
          <w:rFonts w:hint="eastAsia" w:ascii="仿宋_GB2312" w:hAnsi="宋体" w:eastAsia="仿宋_GB2312" w:cs="宋体"/>
          <w:color w:val="000000"/>
          <w:kern w:val="0"/>
          <w:sz w:val="32"/>
          <w:szCs w:val="32"/>
          <w:highlight w:val="none"/>
          <w:shd w:val="clear" w:color="auto" w:fill="FFFFFF"/>
          <w:lang w:val="zh-CN"/>
        </w:rPr>
        <w:t>，基本按照计划完成年度工作任务，实现了年度绩效目标。</w:t>
      </w:r>
    </w:p>
    <w:p>
      <w:pPr>
        <w:wordWrap/>
        <w:adjustRightInd w:val="0"/>
        <w:snapToGrid w:val="0"/>
        <w:spacing w:line="576"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（二）存在的问题。</w:t>
      </w:r>
    </w:p>
    <w:p>
      <w:pPr>
        <w:widowControl/>
        <w:numPr>
          <w:numId w:val="0"/>
        </w:numPr>
        <w:wordWrap/>
        <w:adjustRightInd w:val="0"/>
        <w:snapToGrid w:val="0"/>
        <w:spacing w:line="576" w:lineRule="exact"/>
        <w:ind w:firstLine="640" w:firstLineChars="200"/>
        <w:contextualSpacing/>
        <w:jc w:val="left"/>
        <w:rPr>
          <w:rFonts w:hint="eastAsia" w:ascii="仿宋_GB2312" w:hAnsi="宋体" w:eastAsia="仿宋_GB2312" w:cs="宋体"/>
          <w:color w:val="000000"/>
          <w:kern w:val="0"/>
          <w:sz w:val="32"/>
          <w:szCs w:val="32"/>
          <w:highlight w:val="none"/>
          <w:shd w:val="clear" w:color="auto" w:fill="FFFFFF"/>
          <w:lang w:val="zh-CN"/>
        </w:rPr>
      </w:pPr>
      <w:r>
        <w:rPr>
          <w:rFonts w:hint="eastAsia" w:ascii="仿宋_GB2312" w:hAnsi="宋体" w:eastAsia="仿宋_GB2312" w:cs="宋体"/>
          <w:color w:val="000000"/>
          <w:kern w:val="0"/>
          <w:sz w:val="32"/>
          <w:szCs w:val="32"/>
          <w:highlight w:val="none"/>
          <w:shd w:val="clear" w:color="auto" w:fill="FFFFFF"/>
          <w:lang w:val="zh-CN"/>
        </w:rPr>
        <w:t>绩效目标不够全面，个别指标值设定模糊。绩效目标反映的工作内容未充分体现项目预期经济社会效益。</w:t>
      </w:r>
    </w:p>
    <w:p>
      <w:pPr>
        <w:wordWrap/>
        <w:adjustRightInd w:val="0"/>
        <w:snapToGrid w:val="0"/>
        <w:spacing w:line="576"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（三）相关建议。</w:t>
      </w:r>
    </w:p>
    <w:p>
      <w:pPr>
        <w:wordWrap/>
        <w:spacing w:line="576"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1.强化项目计划编制工作，提高项目任务与预算匹配 度；</w:t>
      </w:r>
    </w:p>
    <w:p>
      <w:pPr>
        <w:wordWrap/>
        <w:spacing w:line="576" w:lineRule="exact"/>
        <w:ind w:firstLine="640"/>
        <w:rPr>
          <w:rFonts w:hint="eastAsia" w:ascii="仿宋_GB2312" w:eastAsia="仿宋_GB2312" w:cs="仿宋_GB2312"/>
          <w:sz w:val="32"/>
          <w:szCs w:val="32"/>
          <w:lang w:bidi="ar-SA"/>
        </w:rPr>
      </w:pPr>
      <w:r>
        <w:rPr>
          <w:rFonts w:hint="eastAsia" w:ascii="仿宋_GB2312" w:hAnsi="仿宋_GB2312" w:eastAsia="仿宋_GB2312" w:cs="仿宋_GB2312"/>
          <w:sz w:val="32"/>
          <w:szCs w:val="32"/>
          <w:highlight w:val="none"/>
          <w:lang w:val="en-US" w:eastAsia="zh-CN"/>
        </w:rPr>
        <w:t>2.加强培训与研究，提高绩效目标设置科学性。</w:t>
      </w:r>
    </w:p>
    <w:p>
      <w:pPr>
        <w:wordWrap/>
        <w:spacing w:line="576" w:lineRule="exact"/>
        <w:ind w:firstLine="640"/>
        <w:rPr>
          <w:rFonts w:hint="eastAsia" w:ascii="仿宋_GB2312" w:eastAsia="仿宋_GB2312" w:cs="仿宋_GB2312"/>
          <w:sz w:val="32"/>
          <w:szCs w:val="32"/>
          <w:lang w:bidi="ar-SA"/>
        </w:rPr>
      </w:pPr>
    </w:p>
    <w:p>
      <w:pPr>
        <w:widowControl/>
        <w:wordWrap/>
        <w:spacing w:line="576" w:lineRule="exact"/>
        <w:jc w:val="left"/>
        <w:rPr>
          <w:rStyle w:val="22"/>
          <w:rFonts w:hint="eastAsia" w:ascii="黑体" w:eastAsia="黑体"/>
          <w:b w:val="0"/>
        </w:rPr>
      </w:pPr>
    </w:p>
    <w:bookmarkEnd w:id="136"/>
    <w:p>
      <w:pPr>
        <w:wordWrap/>
        <w:spacing w:line="576" w:lineRule="exact"/>
        <w:jc w:val="center"/>
        <w:outlineLvl w:val="0"/>
        <w:rPr>
          <w:rFonts w:hint="eastAsia" w:ascii="黑体" w:eastAsia="黑体"/>
          <w:color w:val="000000"/>
          <w:sz w:val="44"/>
          <w:szCs w:val="44"/>
        </w:rPr>
      </w:pPr>
    </w:p>
    <w:p>
      <w:pPr>
        <w:wordWrap/>
        <w:spacing w:line="576" w:lineRule="exact"/>
        <w:jc w:val="center"/>
        <w:outlineLvl w:val="0"/>
        <w:rPr>
          <w:rFonts w:hint="eastAsia" w:ascii="黑体" w:eastAsia="黑体"/>
          <w:color w:val="000000"/>
          <w:sz w:val="44"/>
          <w:szCs w:val="44"/>
        </w:rPr>
      </w:pPr>
    </w:p>
    <w:p>
      <w:pPr>
        <w:wordWrap/>
        <w:spacing w:line="576" w:lineRule="exact"/>
        <w:jc w:val="center"/>
        <w:outlineLvl w:val="0"/>
        <w:rPr>
          <w:rFonts w:hint="eastAsia" w:ascii="黑体" w:eastAsia="黑体"/>
          <w:color w:val="000000"/>
          <w:sz w:val="44"/>
          <w:szCs w:val="44"/>
        </w:rPr>
      </w:pPr>
    </w:p>
    <w:p>
      <w:pPr>
        <w:wordWrap/>
        <w:spacing w:line="576" w:lineRule="exact"/>
        <w:jc w:val="center"/>
        <w:outlineLvl w:val="0"/>
        <w:rPr>
          <w:rFonts w:hint="eastAsia" w:ascii="黑体" w:eastAsia="黑体"/>
          <w:color w:val="000000"/>
          <w:sz w:val="44"/>
          <w:szCs w:val="44"/>
        </w:rPr>
      </w:pPr>
    </w:p>
    <w:p>
      <w:pPr>
        <w:wordWrap/>
        <w:spacing w:line="576" w:lineRule="exact"/>
        <w:jc w:val="center"/>
        <w:outlineLvl w:val="0"/>
        <w:rPr>
          <w:rFonts w:hint="eastAsia" w:ascii="黑体" w:eastAsia="黑体"/>
          <w:color w:val="000000"/>
          <w:sz w:val="44"/>
          <w:szCs w:val="44"/>
        </w:rPr>
      </w:pPr>
    </w:p>
    <w:p>
      <w:pPr>
        <w:wordWrap/>
        <w:spacing w:line="576" w:lineRule="exact"/>
        <w:jc w:val="center"/>
        <w:outlineLvl w:val="0"/>
        <w:rPr>
          <w:rFonts w:hint="eastAsia" w:ascii="黑体" w:eastAsia="黑体"/>
          <w:color w:val="000000"/>
          <w:sz w:val="44"/>
          <w:szCs w:val="44"/>
        </w:rPr>
      </w:pPr>
    </w:p>
    <w:p>
      <w:pPr>
        <w:wordWrap/>
        <w:spacing w:line="576" w:lineRule="exact"/>
        <w:jc w:val="center"/>
        <w:outlineLvl w:val="0"/>
        <w:rPr>
          <w:rFonts w:hint="eastAsia" w:ascii="黑体" w:eastAsia="黑体"/>
          <w:color w:val="000000"/>
          <w:sz w:val="44"/>
          <w:szCs w:val="44"/>
        </w:rPr>
      </w:pPr>
    </w:p>
    <w:p>
      <w:pPr>
        <w:wordWrap/>
        <w:spacing w:line="576" w:lineRule="exact"/>
        <w:jc w:val="center"/>
        <w:outlineLvl w:val="0"/>
        <w:rPr>
          <w:rFonts w:hint="eastAsia" w:ascii="黑体" w:eastAsia="黑体"/>
          <w:color w:val="000000"/>
          <w:sz w:val="44"/>
          <w:szCs w:val="44"/>
        </w:rPr>
      </w:pPr>
    </w:p>
    <w:p>
      <w:pPr>
        <w:wordWrap/>
        <w:spacing w:line="576" w:lineRule="exact"/>
        <w:jc w:val="center"/>
        <w:outlineLvl w:val="0"/>
        <w:rPr>
          <w:rFonts w:hint="eastAsia" w:ascii="黑体" w:eastAsia="黑体"/>
          <w:color w:val="000000"/>
          <w:sz w:val="44"/>
          <w:szCs w:val="44"/>
        </w:rPr>
      </w:pPr>
    </w:p>
    <w:p>
      <w:pPr>
        <w:wordWrap/>
        <w:spacing w:line="576" w:lineRule="exact"/>
        <w:jc w:val="center"/>
        <w:outlineLvl w:val="0"/>
        <w:rPr>
          <w:rFonts w:hint="eastAsia" w:ascii="黑体" w:eastAsia="黑体"/>
          <w:color w:val="000000"/>
          <w:sz w:val="44"/>
          <w:szCs w:val="44"/>
        </w:rPr>
      </w:pPr>
    </w:p>
    <w:p>
      <w:pPr>
        <w:wordWrap/>
        <w:spacing w:line="576" w:lineRule="exact"/>
        <w:jc w:val="center"/>
        <w:outlineLvl w:val="0"/>
        <w:rPr>
          <w:rFonts w:hint="eastAsia" w:ascii="黑体" w:eastAsia="黑体"/>
          <w:color w:val="000000"/>
          <w:sz w:val="44"/>
          <w:szCs w:val="44"/>
        </w:rPr>
      </w:pPr>
    </w:p>
    <w:p>
      <w:pPr>
        <w:wordWrap/>
        <w:spacing w:line="576" w:lineRule="exact"/>
        <w:jc w:val="center"/>
        <w:outlineLvl w:val="0"/>
        <w:rPr>
          <w:rFonts w:hint="eastAsia" w:ascii="黑体" w:eastAsia="黑体"/>
          <w:color w:val="000000"/>
          <w:sz w:val="44"/>
          <w:szCs w:val="44"/>
        </w:rPr>
      </w:pPr>
    </w:p>
    <w:p>
      <w:pPr>
        <w:wordWrap/>
        <w:spacing w:line="576" w:lineRule="exact"/>
        <w:jc w:val="center"/>
        <w:outlineLvl w:val="0"/>
        <w:rPr>
          <w:rFonts w:hint="eastAsia" w:ascii="黑体" w:eastAsia="黑体"/>
          <w:color w:val="000000"/>
          <w:sz w:val="44"/>
          <w:szCs w:val="44"/>
        </w:rPr>
      </w:pPr>
    </w:p>
    <w:p>
      <w:pPr>
        <w:wordWrap/>
        <w:spacing w:line="576" w:lineRule="exact"/>
        <w:jc w:val="center"/>
        <w:outlineLvl w:val="0"/>
        <w:rPr>
          <w:rFonts w:hint="eastAsia" w:ascii="黑体" w:eastAsia="黑体"/>
          <w:color w:val="000000"/>
          <w:sz w:val="44"/>
          <w:szCs w:val="44"/>
        </w:rPr>
      </w:pPr>
    </w:p>
    <w:p>
      <w:pPr>
        <w:wordWrap/>
        <w:spacing w:line="576" w:lineRule="exact"/>
        <w:jc w:val="center"/>
        <w:outlineLvl w:val="0"/>
        <w:rPr>
          <w:rFonts w:hint="eastAsia" w:ascii="黑体" w:eastAsia="黑体"/>
          <w:color w:val="000000"/>
          <w:sz w:val="44"/>
          <w:szCs w:val="44"/>
        </w:rPr>
      </w:pPr>
      <w:bookmarkStart w:id="173" w:name="_Toc1808725230_WPSOffice_Level1"/>
    </w:p>
    <w:p>
      <w:pPr>
        <w:wordWrap/>
        <w:spacing w:line="576" w:lineRule="exact"/>
        <w:jc w:val="center"/>
        <w:outlineLvl w:val="0"/>
        <w:rPr>
          <w:rFonts w:hint="eastAsia" w:ascii="黑体" w:eastAsia="黑体"/>
          <w:color w:val="000000"/>
          <w:sz w:val="44"/>
          <w:szCs w:val="44"/>
        </w:rPr>
      </w:pPr>
    </w:p>
    <w:p>
      <w:pPr>
        <w:wordWrap/>
        <w:spacing w:line="576" w:lineRule="exact"/>
        <w:jc w:val="center"/>
        <w:outlineLvl w:val="0"/>
        <w:rPr>
          <w:rFonts w:hint="eastAsia" w:ascii="黑体" w:eastAsia="黑体"/>
          <w:color w:val="000000"/>
          <w:sz w:val="44"/>
          <w:szCs w:val="44"/>
        </w:rPr>
      </w:pPr>
    </w:p>
    <w:p>
      <w:pPr>
        <w:wordWrap/>
        <w:spacing w:line="576" w:lineRule="exact"/>
        <w:jc w:val="center"/>
        <w:outlineLvl w:val="0"/>
        <w:rPr>
          <w:rFonts w:hint="eastAsia" w:ascii="黑体" w:eastAsia="黑体"/>
          <w:color w:val="000000"/>
          <w:sz w:val="44"/>
          <w:szCs w:val="44"/>
        </w:rPr>
      </w:pPr>
    </w:p>
    <w:p>
      <w:pPr>
        <w:wordWrap/>
        <w:spacing w:line="576" w:lineRule="exact"/>
        <w:jc w:val="center"/>
        <w:outlineLvl w:val="0"/>
        <w:rPr>
          <w:rFonts w:hint="eastAsia" w:ascii="黑体" w:eastAsia="黑体"/>
          <w:color w:val="000000"/>
          <w:sz w:val="44"/>
          <w:szCs w:val="44"/>
        </w:rPr>
      </w:pPr>
    </w:p>
    <w:p>
      <w:pPr>
        <w:wordWrap/>
        <w:spacing w:line="576" w:lineRule="exact"/>
        <w:jc w:val="center"/>
        <w:outlineLvl w:val="0"/>
        <w:rPr>
          <w:rFonts w:hint="eastAsia" w:ascii="仿宋" w:eastAsia="仿宋"/>
          <w:b/>
          <w:color w:val="000000"/>
          <w:sz w:val="44"/>
          <w:szCs w:val="44"/>
        </w:rPr>
      </w:pPr>
      <w:r>
        <w:rPr>
          <w:rFonts w:hint="eastAsia" w:ascii="黑体" w:eastAsia="黑体"/>
          <w:color w:val="000000"/>
          <w:sz w:val="44"/>
          <w:szCs w:val="44"/>
        </w:rPr>
        <w:t>第</w:t>
      </w:r>
      <w:r>
        <w:rPr>
          <w:rStyle w:val="22"/>
          <w:rFonts w:hint="eastAsia" w:ascii="黑体" w:eastAsia="黑体"/>
          <w:b w:val="0"/>
        </w:rPr>
        <w:t>五部分 附表</w:t>
      </w:r>
      <w:bookmarkEnd w:id="173"/>
    </w:p>
    <w:p>
      <w:pPr>
        <w:pStyle w:val="4"/>
        <w:wordWrap/>
        <w:spacing w:line="576" w:lineRule="exact"/>
        <w:rPr>
          <w:rFonts w:hint="eastAsia" w:ascii="仿宋" w:eastAsia="仿宋"/>
          <w:b w:val="0"/>
          <w:bCs/>
          <w:color w:val="000000"/>
        </w:rPr>
      </w:pPr>
      <w:bookmarkStart w:id="174" w:name="_Toc8316"/>
      <w:bookmarkStart w:id="175" w:name="_Toc2085892512_WPSOffice_Level2"/>
      <w:bookmarkStart w:id="176" w:name="_Toc11197"/>
      <w:bookmarkStart w:id="177" w:name="_Toc15396619"/>
      <w:r>
        <w:rPr>
          <w:rFonts w:hint="eastAsia" w:ascii="仿宋" w:eastAsia="仿宋"/>
          <w:b w:val="0"/>
          <w:bCs/>
          <w:color w:val="000000"/>
        </w:rPr>
        <w:t>一、收</w:t>
      </w:r>
      <w:r>
        <w:rPr>
          <w:rStyle w:val="23"/>
          <w:rFonts w:hint="eastAsia" w:ascii="仿宋" w:eastAsia="仿宋"/>
          <w:b w:val="0"/>
          <w:bCs/>
        </w:rPr>
        <w:t>入支出决算总表</w:t>
      </w:r>
      <w:bookmarkEnd w:id="174"/>
      <w:bookmarkEnd w:id="175"/>
      <w:bookmarkEnd w:id="176"/>
      <w:bookmarkEnd w:id="177"/>
    </w:p>
    <w:p>
      <w:pPr>
        <w:pStyle w:val="4"/>
        <w:wordWrap/>
        <w:spacing w:line="576" w:lineRule="exact"/>
        <w:rPr>
          <w:rFonts w:hint="eastAsia" w:ascii="仿宋" w:eastAsia="仿宋"/>
          <w:b w:val="0"/>
          <w:bCs/>
          <w:color w:val="000000"/>
        </w:rPr>
      </w:pPr>
      <w:bookmarkStart w:id="178" w:name="_Toc634562103_WPSOffice_Level2"/>
      <w:bookmarkStart w:id="179" w:name="_Toc17440"/>
      <w:bookmarkStart w:id="180" w:name="_Toc15396620"/>
      <w:bookmarkStart w:id="181" w:name="_Toc21825"/>
      <w:r>
        <w:rPr>
          <w:rFonts w:hint="eastAsia" w:ascii="仿宋" w:eastAsia="仿宋"/>
          <w:b w:val="0"/>
          <w:bCs/>
          <w:color w:val="000000"/>
        </w:rPr>
        <w:t>二、收</w:t>
      </w:r>
      <w:r>
        <w:rPr>
          <w:rStyle w:val="23"/>
          <w:rFonts w:hint="eastAsia" w:ascii="仿宋" w:eastAsia="仿宋"/>
          <w:b w:val="0"/>
          <w:bCs/>
        </w:rPr>
        <w:t>入决算表</w:t>
      </w:r>
      <w:bookmarkEnd w:id="178"/>
      <w:bookmarkEnd w:id="179"/>
      <w:bookmarkEnd w:id="180"/>
      <w:bookmarkEnd w:id="181"/>
    </w:p>
    <w:p>
      <w:pPr>
        <w:pStyle w:val="4"/>
        <w:wordWrap/>
        <w:spacing w:line="576" w:lineRule="exact"/>
        <w:rPr>
          <w:rFonts w:hint="eastAsia" w:ascii="仿宋" w:eastAsia="仿宋"/>
          <w:b w:val="0"/>
          <w:bCs/>
          <w:color w:val="000000"/>
        </w:rPr>
      </w:pPr>
      <w:bookmarkStart w:id="182" w:name="_Toc15143"/>
      <w:bookmarkStart w:id="183" w:name="_Toc2879"/>
      <w:bookmarkStart w:id="184" w:name="_Toc1711562541_WPSOffice_Level2"/>
      <w:bookmarkStart w:id="185" w:name="_Toc15396621"/>
      <w:r>
        <w:rPr>
          <w:rStyle w:val="23"/>
          <w:rFonts w:hint="eastAsia" w:ascii="仿宋" w:eastAsia="仿宋"/>
          <w:b w:val="0"/>
          <w:bCs/>
        </w:rPr>
        <w:t>三、</w:t>
      </w:r>
      <w:r>
        <w:rPr>
          <w:rFonts w:hint="eastAsia" w:ascii="仿宋" w:eastAsia="仿宋"/>
          <w:b w:val="0"/>
          <w:bCs/>
          <w:color w:val="000000"/>
        </w:rPr>
        <w:t>支</w:t>
      </w:r>
      <w:r>
        <w:rPr>
          <w:rStyle w:val="23"/>
          <w:rFonts w:hint="eastAsia" w:ascii="仿宋" w:eastAsia="仿宋"/>
          <w:b w:val="0"/>
          <w:bCs/>
        </w:rPr>
        <w:t>出决算表</w:t>
      </w:r>
      <w:bookmarkEnd w:id="182"/>
      <w:bookmarkEnd w:id="183"/>
      <w:bookmarkEnd w:id="184"/>
      <w:bookmarkEnd w:id="185"/>
    </w:p>
    <w:p>
      <w:pPr>
        <w:pStyle w:val="4"/>
        <w:wordWrap/>
        <w:spacing w:line="576" w:lineRule="exact"/>
        <w:rPr>
          <w:rFonts w:hint="eastAsia" w:ascii="仿宋" w:eastAsia="仿宋"/>
          <w:b w:val="0"/>
          <w:bCs/>
          <w:color w:val="000000"/>
        </w:rPr>
      </w:pPr>
      <w:bookmarkStart w:id="186" w:name="_Toc1293279042_WPSOffice_Level2"/>
      <w:bookmarkStart w:id="187" w:name="_Toc26375"/>
      <w:bookmarkStart w:id="188" w:name="_Toc15396622"/>
      <w:bookmarkStart w:id="189" w:name="_Toc13499"/>
      <w:r>
        <w:rPr>
          <w:rStyle w:val="23"/>
          <w:rFonts w:hint="eastAsia" w:ascii="仿宋" w:eastAsia="仿宋"/>
          <w:b w:val="0"/>
          <w:bCs/>
        </w:rPr>
        <w:t>四、</w:t>
      </w:r>
      <w:r>
        <w:rPr>
          <w:rFonts w:hint="eastAsia" w:ascii="仿宋" w:eastAsia="仿宋"/>
          <w:b w:val="0"/>
          <w:bCs/>
          <w:color w:val="000000"/>
        </w:rPr>
        <w:t>财</w:t>
      </w:r>
      <w:r>
        <w:rPr>
          <w:rStyle w:val="23"/>
          <w:rFonts w:hint="eastAsia" w:ascii="仿宋" w:eastAsia="仿宋"/>
          <w:b w:val="0"/>
          <w:bCs/>
        </w:rPr>
        <w:t>政拨款收入支出决算总表</w:t>
      </w:r>
      <w:bookmarkEnd w:id="186"/>
      <w:bookmarkEnd w:id="187"/>
      <w:bookmarkEnd w:id="188"/>
      <w:bookmarkEnd w:id="189"/>
    </w:p>
    <w:p>
      <w:pPr>
        <w:pStyle w:val="4"/>
        <w:wordWrap/>
        <w:spacing w:line="576" w:lineRule="exact"/>
        <w:rPr>
          <w:rStyle w:val="23"/>
          <w:rFonts w:hint="eastAsia" w:ascii="仿宋" w:eastAsia="仿宋"/>
          <w:b w:val="0"/>
          <w:bCs/>
        </w:rPr>
      </w:pPr>
      <w:bookmarkStart w:id="190" w:name="_Toc15396623"/>
      <w:bookmarkStart w:id="191" w:name="_Toc27824"/>
      <w:bookmarkStart w:id="192" w:name="_Toc19488"/>
      <w:bookmarkStart w:id="193" w:name="_Toc133444310_WPSOffice_Level2"/>
      <w:r>
        <w:rPr>
          <w:rStyle w:val="23"/>
          <w:rFonts w:hint="eastAsia" w:ascii="仿宋" w:eastAsia="仿宋"/>
          <w:b w:val="0"/>
          <w:bCs/>
        </w:rPr>
        <w:t>五、</w:t>
      </w:r>
      <w:r>
        <w:rPr>
          <w:rFonts w:hint="eastAsia" w:ascii="仿宋" w:eastAsia="仿宋"/>
          <w:b w:val="0"/>
          <w:bCs/>
          <w:color w:val="000000"/>
        </w:rPr>
        <w:t>财</w:t>
      </w:r>
      <w:r>
        <w:rPr>
          <w:rStyle w:val="23"/>
          <w:rFonts w:hint="eastAsia" w:ascii="仿宋" w:eastAsia="仿宋"/>
          <w:b w:val="0"/>
          <w:bCs/>
        </w:rPr>
        <w:t>政拨款支出决算明细表</w:t>
      </w:r>
      <w:bookmarkEnd w:id="190"/>
      <w:bookmarkEnd w:id="191"/>
      <w:bookmarkEnd w:id="192"/>
      <w:bookmarkEnd w:id="193"/>
      <w:bookmarkStart w:id="194" w:name="_Toc15396624"/>
    </w:p>
    <w:p>
      <w:pPr>
        <w:pStyle w:val="4"/>
        <w:wordWrap/>
        <w:spacing w:line="576" w:lineRule="exact"/>
        <w:rPr>
          <w:rFonts w:hint="eastAsia" w:ascii="仿宋" w:eastAsia="仿宋"/>
          <w:b w:val="0"/>
          <w:bCs/>
          <w:color w:val="000000"/>
        </w:rPr>
      </w:pPr>
      <w:bookmarkStart w:id="195" w:name="_Toc7764"/>
      <w:bookmarkStart w:id="196" w:name="_Toc21700"/>
      <w:bookmarkStart w:id="197" w:name="_Toc424523617_WPSOffice_Level2"/>
      <w:r>
        <w:rPr>
          <w:rStyle w:val="23"/>
          <w:rFonts w:hint="eastAsia" w:ascii="仿宋" w:eastAsia="仿宋"/>
          <w:b w:val="0"/>
          <w:bCs/>
        </w:rPr>
        <w:t>六、</w:t>
      </w:r>
      <w:r>
        <w:rPr>
          <w:rFonts w:hint="eastAsia" w:ascii="仿宋" w:eastAsia="仿宋"/>
          <w:b w:val="0"/>
          <w:bCs/>
          <w:color w:val="000000"/>
        </w:rPr>
        <w:t>一</w:t>
      </w:r>
      <w:r>
        <w:rPr>
          <w:rStyle w:val="23"/>
          <w:rFonts w:hint="eastAsia" w:ascii="仿宋" w:eastAsia="仿宋"/>
          <w:b w:val="0"/>
          <w:bCs/>
        </w:rPr>
        <w:t>般公共预算财政拨款支出决算表</w:t>
      </w:r>
      <w:bookmarkEnd w:id="194"/>
      <w:bookmarkEnd w:id="195"/>
      <w:bookmarkEnd w:id="196"/>
      <w:bookmarkEnd w:id="197"/>
    </w:p>
    <w:p>
      <w:pPr>
        <w:pStyle w:val="4"/>
        <w:wordWrap/>
        <w:spacing w:line="576" w:lineRule="exact"/>
        <w:rPr>
          <w:rFonts w:hint="eastAsia" w:ascii="仿宋" w:eastAsia="仿宋"/>
          <w:b w:val="0"/>
          <w:bCs/>
          <w:color w:val="000000"/>
        </w:rPr>
      </w:pPr>
      <w:bookmarkStart w:id="198" w:name="_Toc15396625"/>
      <w:bookmarkStart w:id="199" w:name="_Toc12334"/>
      <w:bookmarkStart w:id="200" w:name="_Toc9503"/>
      <w:bookmarkStart w:id="201" w:name="_Toc59723813_WPSOffice_Level2"/>
      <w:r>
        <w:rPr>
          <w:rStyle w:val="23"/>
          <w:rFonts w:hint="eastAsia" w:ascii="仿宋" w:eastAsia="仿宋"/>
          <w:b w:val="0"/>
          <w:bCs/>
        </w:rPr>
        <w:t>七、</w:t>
      </w:r>
      <w:r>
        <w:rPr>
          <w:rFonts w:hint="eastAsia" w:ascii="仿宋" w:eastAsia="仿宋"/>
          <w:b w:val="0"/>
          <w:bCs/>
          <w:color w:val="000000"/>
        </w:rPr>
        <w:t>一</w:t>
      </w:r>
      <w:r>
        <w:rPr>
          <w:rStyle w:val="23"/>
          <w:rFonts w:hint="eastAsia" w:ascii="仿宋" w:eastAsia="仿宋"/>
          <w:b w:val="0"/>
          <w:bCs/>
        </w:rPr>
        <w:t>般公共预算财政拨款支出决算明细表</w:t>
      </w:r>
      <w:bookmarkEnd w:id="198"/>
      <w:bookmarkEnd w:id="199"/>
      <w:bookmarkEnd w:id="200"/>
      <w:bookmarkEnd w:id="201"/>
    </w:p>
    <w:p>
      <w:pPr>
        <w:pStyle w:val="4"/>
        <w:wordWrap/>
        <w:spacing w:line="576" w:lineRule="exact"/>
        <w:rPr>
          <w:rFonts w:hint="eastAsia" w:ascii="仿宋" w:eastAsia="仿宋"/>
          <w:b w:val="0"/>
          <w:bCs/>
          <w:color w:val="000000"/>
        </w:rPr>
      </w:pPr>
      <w:bookmarkStart w:id="202" w:name="_Toc1832167109_WPSOffice_Level2"/>
      <w:bookmarkStart w:id="203" w:name="_Toc15396626"/>
      <w:bookmarkStart w:id="204" w:name="_Toc12539"/>
      <w:bookmarkStart w:id="205" w:name="_Toc31347"/>
      <w:r>
        <w:rPr>
          <w:rStyle w:val="23"/>
          <w:rFonts w:hint="eastAsia" w:ascii="仿宋" w:eastAsia="仿宋"/>
          <w:b w:val="0"/>
          <w:bCs/>
        </w:rPr>
        <w:t>八、</w:t>
      </w:r>
      <w:r>
        <w:rPr>
          <w:rFonts w:hint="eastAsia" w:ascii="仿宋" w:eastAsia="仿宋"/>
          <w:b w:val="0"/>
          <w:bCs/>
          <w:color w:val="000000"/>
        </w:rPr>
        <w:t>一</w:t>
      </w:r>
      <w:r>
        <w:rPr>
          <w:rStyle w:val="23"/>
          <w:rFonts w:hint="eastAsia" w:ascii="仿宋" w:eastAsia="仿宋"/>
          <w:b w:val="0"/>
          <w:bCs/>
        </w:rPr>
        <w:t>般公共预算财政拨款基本支出决算表</w:t>
      </w:r>
      <w:bookmarkEnd w:id="202"/>
      <w:bookmarkEnd w:id="203"/>
      <w:bookmarkEnd w:id="204"/>
      <w:bookmarkEnd w:id="205"/>
    </w:p>
    <w:p>
      <w:pPr>
        <w:pStyle w:val="4"/>
        <w:wordWrap/>
        <w:spacing w:line="576" w:lineRule="exact"/>
        <w:rPr>
          <w:rFonts w:hint="eastAsia" w:ascii="仿宋" w:eastAsia="仿宋"/>
          <w:b w:val="0"/>
          <w:bCs/>
          <w:color w:val="000000"/>
        </w:rPr>
      </w:pPr>
      <w:bookmarkStart w:id="206" w:name="_Toc1219441639_WPSOffice_Level2"/>
      <w:bookmarkStart w:id="207" w:name="_Toc4749"/>
      <w:bookmarkStart w:id="208" w:name="_Toc4252"/>
      <w:bookmarkStart w:id="209" w:name="_Toc15396627"/>
      <w:r>
        <w:rPr>
          <w:rStyle w:val="23"/>
          <w:rFonts w:hint="eastAsia" w:ascii="仿宋" w:eastAsia="仿宋"/>
          <w:b w:val="0"/>
          <w:bCs/>
        </w:rPr>
        <w:t>九、</w:t>
      </w:r>
      <w:r>
        <w:rPr>
          <w:rFonts w:hint="eastAsia" w:ascii="仿宋" w:eastAsia="仿宋"/>
          <w:b w:val="0"/>
          <w:bCs/>
          <w:color w:val="000000"/>
        </w:rPr>
        <w:t>一</w:t>
      </w:r>
      <w:r>
        <w:rPr>
          <w:rStyle w:val="23"/>
          <w:rFonts w:hint="eastAsia" w:ascii="仿宋" w:eastAsia="仿宋"/>
          <w:b w:val="0"/>
          <w:bCs/>
        </w:rPr>
        <w:t>般公共预算财政拨款项目支出决算表</w:t>
      </w:r>
      <w:bookmarkEnd w:id="206"/>
      <w:bookmarkEnd w:id="207"/>
      <w:bookmarkEnd w:id="208"/>
      <w:bookmarkEnd w:id="209"/>
    </w:p>
    <w:p>
      <w:pPr>
        <w:pStyle w:val="4"/>
        <w:wordWrap/>
        <w:spacing w:line="576" w:lineRule="exact"/>
        <w:rPr>
          <w:rFonts w:hint="eastAsia" w:ascii="仿宋" w:eastAsia="仿宋"/>
          <w:b w:val="0"/>
          <w:bCs/>
          <w:color w:val="000000"/>
        </w:rPr>
      </w:pPr>
      <w:bookmarkStart w:id="210" w:name="_Toc10902"/>
      <w:bookmarkStart w:id="211" w:name="_Toc20965"/>
      <w:bookmarkStart w:id="212" w:name="_Toc15396628"/>
      <w:bookmarkStart w:id="213" w:name="_Toc1396216870_WPSOffice_Level2"/>
      <w:r>
        <w:rPr>
          <w:rStyle w:val="23"/>
          <w:rFonts w:hint="eastAsia" w:ascii="仿宋" w:eastAsia="仿宋"/>
          <w:b w:val="0"/>
          <w:bCs/>
        </w:rPr>
        <w:t>十、</w:t>
      </w:r>
      <w:r>
        <w:rPr>
          <w:rFonts w:hint="eastAsia" w:ascii="仿宋" w:eastAsia="仿宋"/>
          <w:b w:val="0"/>
          <w:bCs/>
          <w:color w:val="000000"/>
        </w:rPr>
        <w:t>一</w:t>
      </w:r>
      <w:r>
        <w:rPr>
          <w:rStyle w:val="23"/>
          <w:rFonts w:hint="eastAsia" w:ascii="仿宋" w:eastAsia="仿宋"/>
          <w:b w:val="0"/>
          <w:bCs/>
        </w:rPr>
        <w:t>般公共预算财政拨款“三公”经费支出决算表</w:t>
      </w:r>
      <w:bookmarkEnd w:id="210"/>
      <w:bookmarkEnd w:id="211"/>
      <w:bookmarkEnd w:id="212"/>
      <w:bookmarkEnd w:id="213"/>
    </w:p>
    <w:p>
      <w:pPr>
        <w:pStyle w:val="4"/>
        <w:wordWrap/>
        <w:spacing w:line="576" w:lineRule="exact"/>
        <w:rPr>
          <w:rFonts w:hint="eastAsia" w:ascii="仿宋" w:eastAsia="仿宋"/>
          <w:b w:val="0"/>
          <w:bCs/>
          <w:color w:val="000000"/>
        </w:rPr>
      </w:pPr>
      <w:bookmarkStart w:id="214" w:name="_Toc15396629"/>
      <w:bookmarkStart w:id="215" w:name="_Toc821104821_WPSOffice_Level2"/>
      <w:bookmarkStart w:id="216" w:name="_Toc6826"/>
      <w:bookmarkStart w:id="217" w:name="_Toc1964"/>
      <w:r>
        <w:rPr>
          <w:rStyle w:val="23"/>
          <w:rFonts w:hint="eastAsia" w:ascii="仿宋" w:eastAsia="仿宋"/>
          <w:b w:val="0"/>
          <w:bCs/>
        </w:rPr>
        <w:t>十一、</w:t>
      </w:r>
      <w:r>
        <w:rPr>
          <w:rFonts w:hint="eastAsia" w:ascii="仿宋" w:eastAsia="仿宋"/>
          <w:b w:val="0"/>
          <w:bCs/>
          <w:color w:val="000000"/>
        </w:rPr>
        <w:t>政</w:t>
      </w:r>
      <w:r>
        <w:rPr>
          <w:rStyle w:val="23"/>
          <w:rFonts w:hint="eastAsia" w:ascii="仿宋" w:eastAsia="仿宋"/>
          <w:b w:val="0"/>
          <w:bCs/>
        </w:rPr>
        <w:t>府性基金预算财政拨款收入支出决算表</w:t>
      </w:r>
      <w:bookmarkEnd w:id="214"/>
      <w:bookmarkEnd w:id="215"/>
      <w:bookmarkEnd w:id="216"/>
      <w:bookmarkEnd w:id="217"/>
    </w:p>
    <w:p>
      <w:pPr>
        <w:pStyle w:val="4"/>
        <w:wordWrap/>
        <w:spacing w:line="576" w:lineRule="exact"/>
        <w:rPr>
          <w:rFonts w:hint="eastAsia" w:ascii="仿宋" w:eastAsia="仿宋"/>
          <w:b w:val="0"/>
          <w:bCs/>
          <w:color w:val="000000"/>
        </w:rPr>
      </w:pPr>
      <w:bookmarkStart w:id="218" w:name="_Toc15396630"/>
      <w:bookmarkStart w:id="219" w:name="_Toc595193342_WPSOffice_Level2"/>
      <w:bookmarkStart w:id="220" w:name="_Toc11913"/>
      <w:bookmarkStart w:id="221" w:name="_Toc4779"/>
      <w:r>
        <w:rPr>
          <w:rStyle w:val="23"/>
          <w:rFonts w:hint="eastAsia" w:ascii="仿宋" w:eastAsia="仿宋"/>
          <w:b w:val="0"/>
          <w:bCs/>
        </w:rPr>
        <w:t>十二、</w:t>
      </w:r>
      <w:r>
        <w:rPr>
          <w:rFonts w:hint="eastAsia" w:ascii="仿宋" w:eastAsia="仿宋"/>
          <w:b w:val="0"/>
          <w:bCs/>
          <w:color w:val="000000"/>
        </w:rPr>
        <w:t>政</w:t>
      </w:r>
      <w:r>
        <w:rPr>
          <w:rStyle w:val="23"/>
          <w:rFonts w:hint="eastAsia" w:ascii="仿宋" w:eastAsia="仿宋"/>
          <w:b w:val="0"/>
          <w:bCs/>
        </w:rPr>
        <w:t>府性基金预算财政拨款“三公”经费支出决算表</w:t>
      </w:r>
      <w:bookmarkEnd w:id="218"/>
      <w:bookmarkEnd w:id="219"/>
      <w:bookmarkEnd w:id="220"/>
      <w:bookmarkEnd w:id="221"/>
    </w:p>
    <w:p>
      <w:pPr>
        <w:pStyle w:val="4"/>
        <w:wordWrap/>
        <w:spacing w:line="576" w:lineRule="exact"/>
        <w:rPr>
          <w:rStyle w:val="23"/>
          <w:rFonts w:hint="eastAsia" w:ascii="仿宋" w:eastAsia="仿宋"/>
          <w:b w:val="0"/>
          <w:bCs/>
        </w:rPr>
      </w:pPr>
      <w:bookmarkStart w:id="222" w:name="_Toc13952"/>
      <w:bookmarkStart w:id="223" w:name="_Toc2859"/>
      <w:bookmarkStart w:id="224" w:name="_Toc1865671895_WPSOffice_Level2"/>
      <w:bookmarkStart w:id="225" w:name="_Toc15396631"/>
      <w:r>
        <w:rPr>
          <w:rStyle w:val="23"/>
          <w:rFonts w:hint="eastAsia" w:ascii="仿宋" w:eastAsia="仿宋"/>
          <w:b w:val="0"/>
          <w:bCs/>
        </w:rPr>
        <w:t>十三、</w:t>
      </w:r>
      <w:r>
        <w:rPr>
          <w:rFonts w:hint="eastAsia" w:ascii="仿宋" w:eastAsia="仿宋"/>
          <w:b w:val="0"/>
          <w:bCs/>
          <w:color w:val="000000"/>
        </w:rPr>
        <w:t>国</w:t>
      </w:r>
      <w:r>
        <w:rPr>
          <w:rStyle w:val="23"/>
          <w:rFonts w:hint="eastAsia" w:ascii="仿宋" w:eastAsia="仿宋"/>
          <w:b w:val="0"/>
          <w:bCs/>
        </w:rPr>
        <w:t>有资本经营预算财政拨款</w:t>
      </w:r>
      <w:r>
        <w:rPr>
          <w:rStyle w:val="23"/>
          <w:rFonts w:hint="eastAsia" w:ascii="仿宋" w:eastAsia="仿宋"/>
          <w:b w:val="0"/>
          <w:bCs/>
          <w:lang w:eastAsia="zh-CN"/>
        </w:rPr>
        <w:t>收入</w:t>
      </w:r>
      <w:r>
        <w:rPr>
          <w:rStyle w:val="23"/>
          <w:rFonts w:hint="eastAsia" w:ascii="仿宋" w:eastAsia="仿宋"/>
          <w:b w:val="0"/>
          <w:bCs/>
        </w:rPr>
        <w:t>支出决算表</w:t>
      </w:r>
      <w:bookmarkEnd w:id="222"/>
      <w:bookmarkEnd w:id="223"/>
      <w:bookmarkEnd w:id="224"/>
      <w:bookmarkEnd w:id="225"/>
    </w:p>
    <w:p>
      <w:pPr>
        <w:pStyle w:val="4"/>
        <w:wordWrap/>
        <w:spacing w:line="576" w:lineRule="exact"/>
        <w:rPr>
          <w:rStyle w:val="23"/>
          <w:rFonts w:hint="eastAsia" w:ascii="仿宋" w:eastAsia="仿宋"/>
          <w:b w:val="0"/>
          <w:bCs/>
        </w:rPr>
      </w:pPr>
      <w:bookmarkStart w:id="226" w:name="_Toc14804"/>
      <w:bookmarkStart w:id="227" w:name="_Toc1832653450_WPSOffice_Level2"/>
      <w:bookmarkStart w:id="228" w:name="_Toc17445"/>
      <w:r>
        <w:rPr>
          <w:rStyle w:val="23"/>
          <w:rFonts w:hint="eastAsia" w:ascii="仿宋" w:eastAsia="仿宋"/>
          <w:b w:val="0"/>
          <w:bCs/>
          <w:lang w:eastAsia="zh-CN"/>
        </w:rPr>
        <w:t>十四、</w:t>
      </w:r>
      <w:r>
        <w:rPr>
          <w:rFonts w:hint="eastAsia" w:ascii="仿宋" w:eastAsia="仿宋"/>
          <w:b w:val="0"/>
          <w:bCs/>
          <w:color w:val="000000"/>
        </w:rPr>
        <w:t>国</w:t>
      </w:r>
      <w:r>
        <w:rPr>
          <w:rStyle w:val="23"/>
          <w:rFonts w:hint="eastAsia" w:ascii="仿宋" w:eastAsia="仿宋"/>
          <w:b w:val="0"/>
          <w:bCs/>
        </w:rPr>
        <w:t>有资本经营预算财政拨款支出决算表</w:t>
      </w:r>
      <w:bookmarkEnd w:id="226"/>
      <w:bookmarkEnd w:id="227"/>
      <w:bookmarkEnd w:id="228"/>
    </w:p>
    <w:p>
      <w:pPr>
        <w:pStyle w:val="4"/>
        <w:wordWrap/>
        <w:spacing w:line="576" w:lineRule="exact"/>
        <w:rPr>
          <w:rFonts w:hint="eastAsia" w:ascii="仿宋" w:eastAsia="仿宋"/>
          <w:color w:val="000000"/>
        </w:rPr>
      </w:pPr>
    </w:p>
    <w:sectPr>
      <w:footerReference r:id="rId6" w:type="first"/>
      <w:footerReference r:id="rId5" w:type="default"/>
      <w:pgSz w:w="11906" w:h="16838"/>
      <w:pgMar w:top="1440" w:right="1800" w:bottom="1440" w:left="1800" w:header="851" w:footer="992" w:gutter="0"/>
      <w:pgNumType w:fmt="decimal"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auto"/>
    <w:pitch w:val="default"/>
    <w:sig w:usb0="E00002FF" w:usb1="400004FF" w:usb2="00000000" w:usb3="00000000" w:csb0="2000019F" w:csb1="00000000"/>
  </w:font>
  <w:font w:name="Calibri">
    <w:panose1 w:val="020F0502020204030204"/>
    <w:charset w:val="00"/>
    <w:family w:val="auto"/>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
    </w:pPr>
    <w:r>
      <w:rPr>
        <w:rFonts w:ascii="Calibri" w:hAnsi="Calibri" w:eastAsia="宋体" w:cs="Times New Roman"/>
        <w:kern w:val="0"/>
        <w:sz w:val="18"/>
        <w:szCs w:val="20"/>
        <w:lang w:val="en-US" w:eastAsia="zh-CN" w:bidi="ar-SA"/>
      </w:rPr>
      <w:pict>
        <v:rect id="文本框 1" o:spid="_x0000_s1025" style="position:absolute;left:0;margin-top:0pt;height:144pt;width:144pt;mso-position-horizontal:center;mso-position-horizontal-relative:margin;mso-wrap-style:none;rotation:0f;z-index:251658240;"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pPr>
                  <w:pStyle w:val="2"/>
                </w:pPr>
                <w:r>
                  <w:t xml:space="preserve">— </w:t>
                </w:r>
                <w:r>
                  <w:fldChar w:fldCharType="begin"/>
                </w:r>
                <w:r>
                  <w:instrText xml:space="preserve"> PAGE  \* MERGEFORMAT </w:instrText>
                </w:r>
                <w:r>
                  <w:fldChar w:fldCharType="separate"/>
                </w:r>
                <w:r>
                  <w:t>2</w:t>
                </w:r>
                <w:r>
                  <w:fldChar w:fldCharType="end"/>
                </w:r>
                <w:r>
                  <w:t xml:space="preserve"> —</w:t>
                </w:r>
              </w:p>
            </w:txbxContent>
          </v:textbox>
        </v:rect>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
    </w:pPr>
    <w:r>
      <w:rPr>
        <w:rFonts w:ascii="Calibri" w:hAnsi="Calibri" w:eastAsia="宋体" w:cs="Times New Roman"/>
        <w:kern w:val="0"/>
        <w:sz w:val="18"/>
        <w:szCs w:val="20"/>
        <w:lang w:val="en-US" w:eastAsia="zh-CN" w:bidi="ar-SA"/>
      </w:rPr>
      <w:pict>
        <v:rect id="文本框 2" o:spid="_x0000_s1026" style="position:absolute;left:0;margin-top:0pt;height:144pt;width:144pt;mso-position-horizontal:center;mso-position-horizontal-relative:margin;mso-wrap-style:none;rotation:0f;z-index:251659264;"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rect>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693856213">
    <w:nsid w:val="295B67D5"/>
    <w:multiLevelType w:val="singleLevel"/>
    <w:tmpl w:val="295B67D5"/>
    <w:lvl w:ilvl="0" w:tentative="1">
      <w:start w:val="2"/>
      <w:numFmt w:val="chineseCounting"/>
      <w:suff w:val="nothing"/>
      <w:lvlText w:val="（%1）"/>
      <w:lvlJc w:val="left"/>
      <w:rPr>
        <w:rFonts w:hint="eastAsia"/>
      </w:rPr>
    </w:lvl>
  </w:abstractNum>
  <w:abstractNum w:abstractNumId="309482763">
    <w:nsid w:val="1272550B"/>
    <w:multiLevelType w:val="multilevel"/>
    <w:tmpl w:val="1272550B"/>
    <w:lvl w:ilvl="0" w:tentative="1">
      <w:start w:val="1"/>
      <w:numFmt w:val="japaneseCounting"/>
      <w:lvlText w:val="%1、"/>
      <w:lvlJc w:val="left"/>
      <w:pPr>
        <w:tabs>
          <w:tab w:val="left" w:pos="0"/>
        </w:tabs>
        <w:ind w:left="1360" w:hanging="720"/>
      </w:pPr>
      <w:rPr>
        <w:rFonts w:hint="default" w:cs="Times New Roman"/>
        <w:b w:val="0"/>
      </w:rPr>
    </w:lvl>
    <w:lvl w:ilvl="1" w:tentative="1">
      <w:start w:val="1"/>
      <w:numFmt w:val="lowerLetter"/>
      <w:lvlText w:val="%2)"/>
      <w:lvlJc w:val="left"/>
      <w:pPr>
        <w:tabs>
          <w:tab w:val="left" w:pos="0"/>
        </w:tabs>
        <w:ind w:left="1480" w:hanging="420"/>
      </w:pPr>
      <w:rPr>
        <w:rFonts w:cs="Times New Roman"/>
      </w:rPr>
    </w:lvl>
    <w:lvl w:ilvl="2" w:tentative="1">
      <w:start w:val="1"/>
      <w:numFmt w:val="lowerRoman"/>
      <w:lvlText w:val="%3."/>
      <w:lvlJc w:val="right"/>
      <w:pPr>
        <w:tabs>
          <w:tab w:val="left" w:pos="0"/>
        </w:tabs>
        <w:ind w:left="1900" w:hanging="420"/>
      </w:pPr>
      <w:rPr>
        <w:rFonts w:cs="Times New Roman"/>
      </w:rPr>
    </w:lvl>
    <w:lvl w:ilvl="3" w:tentative="1">
      <w:start w:val="1"/>
      <w:numFmt w:val="decimal"/>
      <w:lvlText w:val="%4."/>
      <w:lvlJc w:val="left"/>
      <w:pPr>
        <w:tabs>
          <w:tab w:val="left" w:pos="0"/>
        </w:tabs>
        <w:ind w:left="2320" w:hanging="420"/>
      </w:pPr>
      <w:rPr>
        <w:rFonts w:cs="Times New Roman"/>
      </w:rPr>
    </w:lvl>
    <w:lvl w:ilvl="4" w:tentative="1">
      <w:start w:val="1"/>
      <w:numFmt w:val="lowerLetter"/>
      <w:lvlText w:val="%5)"/>
      <w:lvlJc w:val="left"/>
      <w:pPr>
        <w:tabs>
          <w:tab w:val="left" w:pos="0"/>
        </w:tabs>
        <w:ind w:left="2740" w:hanging="420"/>
      </w:pPr>
      <w:rPr>
        <w:rFonts w:cs="Times New Roman"/>
      </w:rPr>
    </w:lvl>
    <w:lvl w:ilvl="5" w:tentative="1">
      <w:start w:val="1"/>
      <w:numFmt w:val="lowerRoman"/>
      <w:lvlText w:val="%6."/>
      <w:lvlJc w:val="right"/>
      <w:pPr>
        <w:tabs>
          <w:tab w:val="left" w:pos="0"/>
        </w:tabs>
        <w:ind w:left="3160" w:hanging="420"/>
      </w:pPr>
      <w:rPr>
        <w:rFonts w:cs="Times New Roman"/>
      </w:rPr>
    </w:lvl>
    <w:lvl w:ilvl="6" w:tentative="1">
      <w:start w:val="1"/>
      <w:numFmt w:val="decimal"/>
      <w:lvlText w:val="%7."/>
      <w:lvlJc w:val="left"/>
      <w:pPr>
        <w:tabs>
          <w:tab w:val="left" w:pos="0"/>
        </w:tabs>
        <w:ind w:left="3580" w:hanging="420"/>
      </w:pPr>
      <w:rPr>
        <w:rFonts w:cs="Times New Roman"/>
      </w:rPr>
    </w:lvl>
    <w:lvl w:ilvl="7" w:tentative="1">
      <w:start w:val="1"/>
      <w:numFmt w:val="lowerLetter"/>
      <w:lvlText w:val="%8)"/>
      <w:lvlJc w:val="left"/>
      <w:pPr>
        <w:tabs>
          <w:tab w:val="left" w:pos="0"/>
        </w:tabs>
        <w:ind w:left="4000" w:hanging="420"/>
      </w:pPr>
      <w:rPr>
        <w:rFonts w:cs="Times New Roman"/>
      </w:rPr>
    </w:lvl>
    <w:lvl w:ilvl="8" w:tentative="1">
      <w:start w:val="1"/>
      <w:numFmt w:val="lowerRoman"/>
      <w:lvlText w:val="%9."/>
      <w:lvlJc w:val="right"/>
      <w:pPr>
        <w:tabs>
          <w:tab w:val="left" w:pos="0"/>
        </w:tabs>
        <w:ind w:left="4420" w:hanging="420"/>
      </w:pPr>
      <w:rPr>
        <w:rFonts w:cs="Times New Roman"/>
      </w:rPr>
    </w:lvl>
  </w:abstractNum>
  <w:abstractNum w:abstractNumId="5750788">
    <w:nsid w:val="0057C004"/>
    <w:multiLevelType w:val="singleLevel"/>
    <w:tmpl w:val="0057C004"/>
    <w:lvl w:ilvl="0" w:tentative="1">
      <w:start w:val="2"/>
      <w:numFmt w:val="chineseCounting"/>
      <w:suff w:val="nothing"/>
      <w:lvlText w:val="（%1）"/>
      <w:lvlJc w:val="left"/>
      <w:rPr>
        <w:rFonts w:hint="eastAsia"/>
      </w:rPr>
    </w:lvl>
  </w:abstractNum>
  <w:abstractNum w:abstractNumId="3808035965">
    <w:nsid w:val="E2FA047D"/>
    <w:multiLevelType w:val="singleLevel"/>
    <w:tmpl w:val="E2FA047D"/>
    <w:lvl w:ilvl="0" w:tentative="1">
      <w:start w:val="3"/>
      <w:numFmt w:val="chineseCounting"/>
      <w:suff w:val="space"/>
      <w:lvlText w:val="第%1部分"/>
      <w:lvlJc w:val="left"/>
      <w:pPr>
        <w:tabs>
          <w:tab w:val="left" w:pos="0"/>
        </w:tabs>
        <w:ind w:left="0" w:firstLine="0"/>
      </w:pPr>
      <w:rPr>
        <w:rFonts w:hint="eastAsia" w:cs="Times New Roman"/>
      </w:rPr>
    </w:lvl>
  </w:abstractNum>
  <w:abstractNum w:abstractNumId="3479514348">
    <w:nsid w:val="CF652CEC"/>
    <w:multiLevelType w:val="singleLevel"/>
    <w:tmpl w:val="CF652CEC"/>
    <w:lvl w:ilvl="0" w:tentative="1">
      <w:start w:val="9"/>
      <w:numFmt w:val="chineseCounting"/>
      <w:suff w:val="nothing"/>
      <w:lvlText w:val="%1、"/>
      <w:lvlJc w:val="left"/>
      <w:pPr>
        <w:tabs>
          <w:tab w:val="left" w:pos="0"/>
        </w:tabs>
        <w:ind w:left="0" w:firstLine="0"/>
      </w:pPr>
      <w:rPr>
        <w:rFonts w:hint="eastAsia" w:cs="Times New Roman"/>
      </w:rPr>
    </w:lvl>
  </w:abstractNum>
  <w:num w:numId="1">
    <w:abstractNumId w:val="309482763"/>
  </w:num>
  <w:num w:numId="2">
    <w:abstractNumId w:val="3479514348"/>
  </w:num>
  <w:num w:numId="3">
    <w:abstractNumId w:val="3808035965"/>
  </w:num>
  <w:num w:numId="4">
    <w:abstractNumId w:val="5750788"/>
  </w:num>
  <w:num w:numId="5">
    <w:abstractNumId w:val="6938562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docVars>
    <w:docVar w:name="commondata" w:val="eyJoZGlkIjoiM2NhOTEyMTA4OTM5OTkwODdjMzk3ZjZlZjk1OGViNzAifQ=="/>
  </w:docVars>
  <w:rsids>
    <w:rsidRoot w:val="00F1361C"/>
    <w:rsid w:val="118D199D"/>
    <w:rsid w:val="1B8BFF63"/>
    <w:rsid w:val="24EA4910"/>
    <w:rsid w:val="2E9C4C48"/>
    <w:rsid w:val="456076A1"/>
    <w:rsid w:val="45902BBE"/>
    <w:rsid w:val="55766234"/>
    <w:rsid w:val="574056B4"/>
    <w:rsid w:val="57DFBD61"/>
    <w:rsid w:val="5A7200C0"/>
    <w:rsid w:val="5DF52334"/>
    <w:rsid w:val="5F7BD89C"/>
    <w:rsid w:val="5FE57988"/>
    <w:rsid w:val="6E4A0DBD"/>
    <w:rsid w:val="EFF92F19"/>
    <w:rsid w:val="FEFC0F7D"/>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黑体" w:cs="Times New Roman"/>
        <w:lang w:val="en-US" w:eastAsia="zh-CN" w:bidi="ar-SA"/>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2"/>
    <w:uiPriority w:val="0"/>
    <w:pPr>
      <w:keepNext/>
      <w:keepLines/>
      <w:widowControl w:val="0"/>
      <w:spacing w:before="340" w:after="330" w:line="578" w:lineRule="auto"/>
      <w:outlineLvl w:val="0"/>
    </w:pPr>
    <w:rPr>
      <w:b/>
      <w:bCs/>
      <w:kern w:val="44"/>
      <w:sz w:val="44"/>
      <w:szCs w:val="44"/>
    </w:rPr>
  </w:style>
  <w:style w:type="paragraph" w:styleId="4">
    <w:name w:val="heading 2"/>
    <w:basedOn w:val="1"/>
    <w:next w:val="1"/>
    <w:link w:val="23"/>
    <w:uiPriority w:val="0"/>
    <w:pPr>
      <w:keepNext/>
      <w:keepLines/>
      <w:widowControl w:val="0"/>
      <w:spacing w:before="260" w:after="260" w:line="415" w:lineRule="auto"/>
      <w:outlineLvl w:val="1"/>
    </w:pPr>
    <w:rPr>
      <w:rFonts w:ascii="Cambria" w:hAnsi="Cambria"/>
      <w:b/>
      <w:bCs/>
      <w:sz w:val="32"/>
      <w:szCs w:val="32"/>
    </w:rPr>
  </w:style>
  <w:style w:type="paragraph" w:styleId="5">
    <w:name w:val="heading 3"/>
    <w:basedOn w:val="1"/>
    <w:next w:val="1"/>
    <w:uiPriority w:val="0"/>
    <w:pPr>
      <w:keepNext/>
      <w:keepLines/>
      <w:widowControl w:val="0"/>
      <w:spacing w:before="260" w:after="260" w:line="415" w:lineRule="auto"/>
      <w:outlineLvl w:val="2"/>
    </w:pPr>
    <w:rPr>
      <w:b/>
      <w:bCs/>
      <w:sz w:val="32"/>
      <w:szCs w:val="32"/>
    </w:rPr>
  </w:style>
  <w:style w:type="character" w:default="1" w:styleId="12">
    <w:name w:val="Default Paragraph Font"/>
    <w:uiPriority w:val="0"/>
  </w:style>
  <w:style w:type="table" w:default="1" w:styleId="15">
    <w:name w:val="Normal Table"/>
    <w:semiHidden/>
    <w:uiPriority w:val="0"/>
    <w:tblPr>
      <w:tblStyle w:val="15"/>
      <w:tblLayout w:type="fixed"/>
      <w:tblCellMar>
        <w:top w:w="0" w:type="dxa"/>
        <w:left w:w="108" w:type="dxa"/>
        <w:bottom w:w="0" w:type="dxa"/>
        <w:right w:w="108" w:type="dxa"/>
      </w:tblCellMar>
    </w:tblPr>
    <w:tcPr>
      <w:textDirection w:val="lrTb"/>
    </w:tcPr>
  </w:style>
  <w:style w:type="paragraph" w:styleId="2">
    <w:name w:val="footer"/>
    <w:basedOn w:val="1"/>
    <w:uiPriority w:val="0"/>
    <w:pPr>
      <w:tabs>
        <w:tab w:val="center" w:pos="4153"/>
        <w:tab w:val="right" w:pos="8306"/>
      </w:tabs>
      <w:snapToGrid w:val="0"/>
      <w:jc w:val="left"/>
    </w:pPr>
    <w:rPr>
      <w:rFonts w:ascii="Calibri" w:hAnsi="Calibri"/>
      <w:kern w:val="0"/>
      <w:sz w:val="18"/>
      <w:szCs w:val="20"/>
    </w:rPr>
  </w:style>
  <w:style w:type="paragraph" w:styleId="6">
    <w:name w:val="Body Text"/>
    <w:basedOn w:val="1"/>
    <w:uiPriority w:val="0"/>
    <w:pPr>
      <w:spacing w:before="30" w:beforeLines="30"/>
    </w:pPr>
    <w:rPr>
      <w:rFonts w:ascii="仿宋_GB2312" w:eastAsia="仿宋_GB2312"/>
      <w:kern w:val="0"/>
      <w:sz w:val="24"/>
      <w:szCs w:val="20"/>
    </w:rPr>
  </w:style>
  <w:style w:type="paragraph" w:styleId="7">
    <w:name w:val="toc 3"/>
    <w:basedOn w:val="1"/>
    <w:next w:val="1"/>
    <w:uiPriority w:val="0"/>
    <w:pPr>
      <w:tabs>
        <w:tab w:val="right" w:leader="dot" w:pos="8296"/>
      </w:tabs>
      <w:ind w:left="400" w:leftChars="400"/>
    </w:pPr>
  </w:style>
  <w:style w:type="paragraph" w:styleId="8">
    <w:name w:val="Balloon Text"/>
    <w:basedOn w:val="1"/>
    <w:uiPriority w:val="0"/>
    <w:rPr>
      <w:sz w:val="18"/>
      <w:szCs w:val="18"/>
    </w:rPr>
  </w:style>
  <w:style w:type="paragraph" w:styleId="9">
    <w:name w:val="header"/>
    <w:basedOn w:val="1"/>
    <w:uiPriority w:val="0"/>
    <w:pPr>
      <w:pBdr>
        <w:bottom w:val="single" w:color="auto" w:sz="6" w:space="1"/>
      </w:pBdr>
      <w:tabs>
        <w:tab w:val="center" w:pos="4153"/>
        <w:tab w:val="right" w:pos="8306"/>
      </w:tabs>
      <w:snapToGrid w:val="0"/>
      <w:jc w:val="center"/>
    </w:pPr>
    <w:rPr>
      <w:rFonts w:ascii="Calibri" w:hAnsi="Calibri"/>
      <w:kern w:val="0"/>
      <w:sz w:val="18"/>
      <w:szCs w:val="20"/>
    </w:rPr>
  </w:style>
  <w:style w:type="paragraph" w:styleId="10">
    <w:name w:val="toc 1"/>
    <w:basedOn w:val="1"/>
    <w:next w:val="1"/>
    <w:uiPriority w:val="0"/>
    <w:pPr>
      <w:tabs>
        <w:tab w:val="right" w:leader="dot" w:pos="8296"/>
      </w:tabs>
      <w:spacing w:before="93"/>
      <w:jc w:val="center"/>
    </w:pPr>
    <w:rPr>
      <w:rFonts w:ascii="仿宋" w:eastAsia="仿宋"/>
      <w:sz w:val="28"/>
      <w:szCs w:val="28"/>
    </w:rPr>
  </w:style>
  <w:style w:type="paragraph" w:styleId="11">
    <w:name w:val="toc 2"/>
    <w:basedOn w:val="1"/>
    <w:next w:val="1"/>
    <w:uiPriority w:val="0"/>
    <w:pPr>
      <w:tabs>
        <w:tab w:val="right" w:leader="dot" w:pos="8296"/>
      </w:tabs>
      <w:ind w:left="200" w:leftChars="200"/>
    </w:pPr>
  </w:style>
  <w:style w:type="character" w:styleId="13">
    <w:name w:val="Strong"/>
    <w:basedOn w:val="12"/>
    <w:uiPriority w:val="0"/>
    <w:rPr>
      <w:rFonts w:cs="Times New Roman"/>
      <w:b/>
      <w:lang w:bidi="ar-SA"/>
    </w:rPr>
  </w:style>
  <w:style w:type="character" w:styleId="14">
    <w:name w:val="Hyperlink"/>
    <w:basedOn w:val="12"/>
    <w:uiPriority w:val="0"/>
    <w:rPr>
      <w:rFonts w:cs="Times New Roman"/>
      <w:color w:val="0000FF"/>
      <w:u w:val="single"/>
      <w:lang w:bidi="ar-SA"/>
    </w:rPr>
  </w:style>
  <w:style w:type="paragraph" w:customStyle="1" w:styleId="16">
    <w:name w:val="Default"/>
    <w:uiPriority w:val="0"/>
    <w:pPr>
      <w:widowControl w:val="0"/>
      <w:autoSpaceDE w:val="0"/>
      <w:autoSpaceDN w:val="0"/>
      <w:adjustRightInd w:val="0"/>
    </w:pPr>
    <w:rPr>
      <w:rFonts w:ascii="仿宋" w:hAnsi="Times New Roman" w:eastAsia="仿宋" w:cs="仿宋"/>
      <w:color w:val="000000"/>
      <w:sz w:val="24"/>
      <w:szCs w:val="24"/>
      <w:lang w:val="en-US" w:eastAsia="zh-CN" w:bidi="ar-SA"/>
    </w:rPr>
  </w:style>
  <w:style w:type="paragraph" w:customStyle="1" w:styleId="17">
    <w:name w:val="TOC Heading1"/>
    <w:basedOn w:val="3"/>
    <w:next w:val="1"/>
    <w:uiPriority w:val="0"/>
    <w:pPr>
      <w:keepNext/>
      <w:keepLines/>
      <w:widowControl/>
      <w:spacing w:before="480" w:after="0" w:line="276" w:lineRule="auto"/>
      <w:jc w:val="left"/>
      <w:outlineLvl w:val="9"/>
    </w:pPr>
    <w:rPr>
      <w:rFonts w:ascii="Cambria" w:hAnsi="Cambria"/>
      <w:color w:val="365F91"/>
      <w:kern w:val="0"/>
      <w:sz w:val="28"/>
      <w:szCs w:val="28"/>
    </w:rPr>
  </w:style>
  <w:style w:type="paragraph" w:customStyle="1" w:styleId="18">
    <w:name w:val="List Paragraph"/>
    <w:basedOn w:val="1"/>
    <w:uiPriority w:val="0"/>
    <w:pPr>
      <w:ind w:firstLine="200" w:firstLineChars="200"/>
    </w:pPr>
  </w:style>
  <w:style w:type="paragraph" w:customStyle="1" w:styleId="19">
    <w:name w:val="TOC 标题1"/>
    <w:basedOn w:val="3"/>
    <w:next w:val="1"/>
    <w:uiPriority w:val="0"/>
    <w:pPr>
      <w:keepNext/>
      <w:keepLines/>
      <w:widowControl/>
      <w:spacing w:before="480" w:after="0" w:line="276" w:lineRule="auto"/>
      <w:jc w:val="left"/>
      <w:outlineLvl w:val="9"/>
    </w:pPr>
    <w:rPr>
      <w:rFonts w:ascii="Cambria" w:hAnsi="Cambria"/>
      <w:color w:val="365F91"/>
      <w:kern w:val="0"/>
      <w:sz w:val="28"/>
      <w:szCs w:val="28"/>
    </w:rPr>
  </w:style>
  <w:style w:type="paragraph" w:customStyle="1" w:styleId="20">
    <w:name w:val="WPSOffice手动目录 1"/>
    <w:uiPriority w:val="0"/>
    <w:pPr>
      <w:ind w:leftChars="0"/>
    </w:pPr>
    <w:rPr>
      <w:rFonts w:ascii="Times New Roman" w:hAnsi="Times New Roman" w:eastAsia="黑体" w:cs="Times New Roman"/>
      <w:sz w:val="20"/>
      <w:szCs w:val="20"/>
    </w:rPr>
  </w:style>
  <w:style w:type="paragraph" w:customStyle="1" w:styleId="21">
    <w:name w:val="WPSOffice手动目录 2"/>
    <w:uiPriority w:val="0"/>
    <w:pPr>
      <w:ind w:leftChars="200"/>
    </w:pPr>
    <w:rPr>
      <w:rFonts w:ascii="Times New Roman" w:hAnsi="Times New Roman" w:eastAsia="黑体" w:cs="Times New Roman"/>
      <w:sz w:val="20"/>
      <w:szCs w:val="20"/>
    </w:rPr>
  </w:style>
  <w:style w:type="character" w:customStyle="1" w:styleId="22">
    <w:name w:val="标题 1 Char"/>
    <w:basedOn w:val="12"/>
    <w:link w:val="3"/>
    <w:uiPriority w:val="0"/>
    <w:rPr>
      <w:rFonts w:ascii="Times New Roman" w:hAnsi="Times New Roman" w:eastAsia="宋体" w:cs="Times New Roman"/>
      <w:b/>
      <w:bCs/>
      <w:kern w:val="44"/>
      <w:sz w:val="44"/>
      <w:szCs w:val="44"/>
    </w:rPr>
  </w:style>
  <w:style w:type="character" w:customStyle="1" w:styleId="23">
    <w:name w:val="标题 2 Char"/>
    <w:basedOn w:val="12"/>
    <w:link w:val="4"/>
    <w:uiPriority w:val="0"/>
    <w:rPr>
      <w:rFonts w:ascii="Cambria" w:hAnsi="Cambria" w:eastAsia="宋体" w:cs="Times New Roman"/>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settings" Target="settings.xml"/><Relationship Id="rId2" Type="http://schemas.openxmlformats.org/officeDocument/2006/relationships/styles" Target="styles.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四川省财政厅</Company>
  <Pages>22</Pages>
  <Words>6373</Words>
  <Characters>6805</Characters>
  <Lines>0</Lines>
  <Paragraphs>0</Paragraphs>
  <TotalTime>0</TotalTime>
  <ScaleCrop>false</ScaleCrop>
  <LinksUpToDate>false</LinksUpToDate>
  <CharactersWithSpaces>0</CharactersWithSpaces>
  <Application>WPS Office 专业版_9.1.0.4895_{F1E327BC-269C-435d-A152-05C5408002CA}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ALICAY</cp:lastModifiedBy>
  <cp:lastPrinted>2021-07-30T03:56:00Z</cp:lastPrinted>
  <dcterms:modified xsi:type="dcterms:W3CDTF">2023-09-06T02:30:57Z</dcterms:modified>
  <dc:title>四川省***</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2052-9.1.0.4895</vt:lpwstr>
  </property>
  <property fmtid="{D5CDD505-2E9C-101B-9397-08002B2CF9AE}" pid="3" name="ICV">
    <vt:lpwstr>5FE75C7341BD452F9F0977A2ECC5F9A5</vt:lpwstr>
  </property>
</Properties>
</file>