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0"/>
        <w:framePr w:h="2636" w:wrap="around" w:vAnchor="page" w:hAnchor="page" w:x="1671" w:y="5054"/>
        <w:spacing w:line="360" w:lineRule="auto"/>
        <w:rPr>
          <w:rFonts w:ascii="Times New Roman" w:hAnsi="Times New Roman"/>
          <w:b/>
          <w:bCs/>
          <w:color w:val="000000"/>
          <w:w w:val="95"/>
          <w:kern w:val="2"/>
          <w:sz w:val="48"/>
          <w:szCs w:val="28"/>
        </w:rPr>
      </w:pPr>
      <w:bookmarkStart w:id="0" w:name="StdName"/>
      <w:r>
        <w:rPr>
          <w:rFonts w:ascii="Times New Roman" w:hAnsi="Times New Roman"/>
          <w:b/>
          <w:bCs/>
          <w:color w:val="000000"/>
          <w:w w:val="95"/>
          <w:kern w:val="2"/>
          <w:sz w:val="48"/>
          <w:szCs w:val="28"/>
        </w:rPr>
        <w:fldChar w:fldCharType="begin">
          <w:ffData>
            <w:name w:val="StdName"/>
            <w:enabled/>
            <w:calcOnExit w:val="0"/>
            <w:textInput>
              <w:default w:val="声屏障结构技术规范"/>
            </w:textInput>
          </w:ffData>
        </w:fldChar>
      </w:r>
      <w:r>
        <w:rPr>
          <w:rFonts w:ascii="Times New Roman" w:hAnsi="Times New Roman"/>
          <w:b/>
          <w:bCs/>
          <w:color w:val="000000"/>
          <w:w w:val="95"/>
          <w:kern w:val="2"/>
          <w:sz w:val="48"/>
          <w:szCs w:val="28"/>
        </w:rPr>
        <w:instrText xml:space="preserve"> FORMTEXT </w:instrText>
      </w:r>
      <w:r>
        <w:rPr>
          <w:rFonts w:ascii="Times New Roman" w:hAnsi="Times New Roman"/>
          <w:b/>
          <w:bCs/>
          <w:color w:val="000000"/>
          <w:w w:val="95"/>
          <w:kern w:val="2"/>
          <w:sz w:val="48"/>
          <w:szCs w:val="28"/>
        </w:rPr>
        <w:fldChar w:fldCharType="separate"/>
      </w:r>
      <w:r>
        <w:rPr>
          <w:rFonts w:ascii="Times New Roman" w:hAnsi="Times New Roman"/>
          <w:b/>
          <w:bCs/>
          <w:color w:val="000000"/>
          <w:w w:val="95"/>
          <w:kern w:val="2"/>
          <w:sz w:val="48"/>
          <w:szCs w:val="28"/>
        </w:rPr>
        <w:t>声屏障结构技术标准</w:t>
      </w:r>
      <w:r>
        <w:rPr>
          <w:rFonts w:ascii="Times New Roman" w:hAnsi="Times New Roman"/>
          <w:b/>
          <w:bCs/>
          <w:color w:val="000000"/>
          <w:w w:val="95"/>
          <w:kern w:val="2"/>
          <w:sz w:val="48"/>
          <w:szCs w:val="28"/>
        </w:rPr>
        <w:fldChar w:fldCharType="end"/>
      </w:r>
      <w:bookmarkEnd w:id="0"/>
    </w:p>
    <w:p>
      <w:pPr>
        <w:pStyle w:val="45"/>
        <w:framePr w:h="2636" w:wrap="around" w:vAnchor="page" w:hAnchor="page" w:x="1671" w:y="5054"/>
        <w:spacing w:line="360" w:lineRule="auto"/>
        <w:rPr>
          <w:color w:val="000000"/>
          <w:w w:val="95"/>
          <w:kern w:val="2"/>
          <w:sz w:val="36"/>
          <w:szCs w:val="36"/>
        </w:rPr>
      </w:pPr>
      <w:r>
        <w:rPr>
          <w:color w:val="000000"/>
          <w:w w:val="95"/>
          <w:kern w:val="2"/>
          <w:sz w:val="36"/>
          <w:szCs w:val="36"/>
        </w:rPr>
        <w:fldChar w:fldCharType="begin">
          <w:ffData>
            <w:enabled/>
            <w:calcOnExit w:val="0"/>
            <w:textInput>
              <w:default w:val="Technical standard for noise barrier structure"/>
            </w:textInput>
          </w:ffData>
        </w:fldChar>
      </w:r>
      <w:r>
        <w:rPr>
          <w:color w:val="000000"/>
          <w:w w:val="95"/>
          <w:kern w:val="2"/>
          <w:sz w:val="36"/>
          <w:szCs w:val="36"/>
        </w:rPr>
        <w:instrText xml:space="preserve"> FORMTEXT </w:instrText>
      </w:r>
      <w:r>
        <w:rPr>
          <w:color w:val="000000"/>
          <w:w w:val="95"/>
          <w:kern w:val="2"/>
          <w:sz w:val="36"/>
          <w:szCs w:val="36"/>
        </w:rPr>
        <w:fldChar w:fldCharType="separate"/>
      </w:r>
      <w:r>
        <w:rPr>
          <w:color w:val="000000"/>
          <w:w w:val="95"/>
          <w:kern w:val="2"/>
          <w:sz w:val="36"/>
          <w:szCs w:val="36"/>
        </w:rPr>
        <w:t>Technical standard for noise barrier structure</w:t>
      </w:r>
      <w:r>
        <w:rPr>
          <w:color w:val="000000"/>
          <w:w w:val="95"/>
          <w:kern w:val="2"/>
          <w:sz w:val="36"/>
          <w:szCs w:val="36"/>
        </w:rPr>
        <w:fldChar w:fldCharType="end"/>
      </w:r>
    </w:p>
    <w:p>
      <w:pPr>
        <w:pStyle w:val="45"/>
        <w:framePr w:h="2636" w:wrap="around" w:vAnchor="page" w:hAnchor="page" w:x="1671" w:y="5054"/>
        <w:spacing w:line="360" w:lineRule="auto"/>
        <w:rPr>
          <w:color w:val="000000"/>
          <w:w w:val="95"/>
          <w:kern w:val="2"/>
          <w:sz w:val="36"/>
          <w:szCs w:val="36"/>
        </w:rPr>
      </w:pPr>
      <w:r>
        <w:rPr>
          <w:rFonts w:hint="eastAsia"/>
          <w:color w:val="000000"/>
          <w:w w:val="95"/>
          <w:kern w:val="2"/>
          <w:sz w:val="36"/>
          <w:szCs w:val="36"/>
        </w:rPr>
        <w:t>（</w:t>
      </w:r>
      <w:r>
        <w:rPr>
          <w:rFonts w:hint="eastAsia"/>
          <w:color w:val="000000"/>
          <w:w w:val="95"/>
          <w:kern w:val="2"/>
          <w:sz w:val="36"/>
          <w:szCs w:val="36"/>
          <w:lang w:val="en-US" w:eastAsia="zh-CN"/>
        </w:rPr>
        <w:t>全面修订</w:t>
      </w:r>
      <w:r>
        <w:rPr>
          <w:rFonts w:hint="eastAsia"/>
          <w:color w:val="000000"/>
          <w:w w:val="95"/>
          <w:kern w:val="2"/>
          <w:sz w:val="36"/>
          <w:szCs w:val="36"/>
        </w:rPr>
        <w:t>征求意见稿）</w:t>
      </w:r>
    </w:p>
    <w:p>
      <w:pPr>
        <w:autoSpaceDE w:val="0"/>
        <w:autoSpaceDN w:val="0"/>
        <w:adjustRightInd w:val="0"/>
        <w:spacing w:line="360" w:lineRule="auto"/>
        <w:rPr>
          <w:b/>
          <w:bCs/>
          <w:color w:val="000000"/>
          <w:kern w:val="0"/>
          <w:sz w:val="30"/>
          <w:szCs w:val="30"/>
        </w:rPr>
      </w:pPr>
      <w:r>
        <w:rPr>
          <w:b/>
          <w:bCs/>
          <w:color w:val="000000"/>
          <w:kern w:val="0"/>
          <w:sz w:val="30"/>
          <w:szCs w:val="30"/>
        </w:rPr>
        <w:t>UDC</w:t>
      </w:r>
    </w:p>
    <w:p>
      <w:pPr>
        <w:autoSpaceDE w:val="0"/>
        <w:autoSpaceDN w:val="0"/>
        <w:adjustRightInd w:val="0"/>
        <w:spacing w:line="360" w:lineRule="auto"/>
        <w:jc w:val="center"/>
        <w:rPr>
          <w:rFonts w:eastAsia="黑体"/>
          <w:color w:val="000000"/>
          <w:kern w:val="0"/>
          <w:sz w:val="36"/>
          <w:szCs w:val="36"/>
        </w:rPr>
      </w:pPr>
      <w:r>
        <w:rPr>
          <w:rFonts w:eastAsia="黑体"/>
          <w:color w:val="000000"/>
          <w:kern w:val="0"/>
          <w:sz w:val="36"/>
          <w:szCs w:val="36"/>
        </w:rPr>
        <w:t>中华人民共和国国家标准</w:t>
      </w:r>
      <w:r>
        <w:rPr>
          <w:rFonts w:eastAsia="黑体"/>
          <w:color w:val="000000"/>
          <w:kern w:val="0"/>
          <w:sz w:val="36"/>
          <w:szCs w:val="36"/>
        </w:rPr>
        <w:drawing>
          <wp:inline distT="0" distB="0" distL="0" distR="0">
            <wp:extent cx="1077595" cy="587375"/>
            <wp:effectExtent l="0" t="0" r="17" b="8"/>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r="1682"/>
                    <a:stretch>
                      <a:fillRect/>
                    </a:stretch>
                  </pic:blipFill>
                  <pic:spPr>
                    <a:xfrm>
                      <a:off x="0" y="0"/>
                      <a:ext cx="1077595" cy="588009"/>
                    </a:xfrm>
                    <a:prstGeom prst="rect">
                      <a:avLst/>
                    </a:prstGeom>
                    <a:noFill/>
                    <a:ln w="9525" cap="flat" cmpd="sng">
                      <a:noFill/>
                      <a:prstDash val="solid"/>
                      <a:round/>
                    </a:ln>
                  </pic:spPr>
                </pic:pic>
              </a:graphicData>
            </a:graphic>
          </wp:inline>
        </w:drawing>
      </w:r>
    </w:p>
    <w:p>
      <w:pPr>
        <w:autoSpaceDE w:val="0"/>
        <w:autoSpaceDN w:val="0"/>
        <w:adjustRightInd w:val="0"/>
        <w:spacing w:line="360" w:lineRule="auto"/>
        <w:rPr>
          <w:b/>
          <w:bCs/>
          <w:color w:val="000000"/>
          <w:kern w:val="0"/>
          <w:sz w:val="28"/>
          <w:szCs w:val="28"/>
        </w:rPr>
      </w:pPr>
      <w:r>
        <w:rPr>
          <w:b/>
          <w:bCs/>
          <w:color w:val="000000"/>
          <w:kern w:val="0"/>
          <w:sz w:val="24"/>
        </w:rPr>
        <w:t xml:space="preserve">P                                                  </w:t>
      </w:r>
      <w:r>
        <w:rPr>
          <w:b/>
          <w:bCs/>
          <w:color w:val="000000"/>
          <w:kern w:val="0"/>
          <w:sz w:val="28"/>
          <w:szCs w:val="28"/>
        </w:rPr>
        <w:t>GB</w:t>
      </w:r>
      <w:r>
        <w:rPr>
          <w:rFonts w:hint="eastAsia"/>
          <w:b/>
          <w:bCs/>
          <w:color w:val="000000"/>
          <w:kern w:val="0"/>
          <w:sz w:val="28"/>
          <w:szCs w:val="28"/>
        </w:rPr>
        <w:t>/T5</w:t>
      </w:r>
      <w:r>
        <w:rPr>
          <w:b/>
          <w:bCs/>
          <w:color w:val="000000"/>
          <w:kern w:val="0"/>
          <w:sz w:val="28"/>
          <w:szCs w:val="28"/>
        </w:rPr>
        <w:t>1335 – 202X</w:t>
      </w:r>
    </w:p>
    <w:p>
      <w:pPr>
        <w:autoSpaceDE w:val="0"/>
        <w:autoSpaceDN w:val="0"/>
        <w:adjustRightInd w:val="0"/>
        <w:spacing w:line="360" w:lineRule="auto"/>
        <w:rPr>
          <w:b/>
          <w:bCs/>
          <w:color w:val="000000"/>
          <w:kern w:val="0"/>
          <w:sz w:val="28"/>
          <w:szCs w:val="28"/>
        </w:rPr>
      </w:pPr>
      <w:r>
        <w:rPr>
          <w:b/>
          <w:bCs/>
          <w:color w:val="000000"/>
          <w:kern w:val="0"/>
          <w:sz w:val="24"/>
        </w:rPr>
        <mc:AlternateContent>
          <mc:Choice Requires="wps">
            <w:drawing>
              <wp:anchor distT="0" distB="0" distL="75565" distR="75565" simplePos="0" relativeHeight="251659264" behindDoc="0" locked="0" layoutInCell="1" allowOverlap="1">
                <wp:simplePos x="0" y="0"/>
                <wp:positionH relativeFrom="column">
                  <wp:posOffset>-125095</wp:posOffset>
                </wp:positionH>
                <wp:positionV relativeFrom="paragraph">
                  <wp:posOffset>54610</wp:posOffset>
                </wp:positionV>
                <wp:extent cx="5666105" cy="635"/>
                <wp:effectExtent l="0" t="0" r="0" b="0"/>
                <wp:wrapNone/>
                <wp:docPr id="4" name="Line 7"/>
                <wp:cNvGraphicFramePr/>
                <a:graphic xmlns:a="http://schemas.openxmlformats.org/drawingml/2006/main">
                  <a:graphicData uri="http://schemas.microsoft.com/office/word/2010/wordprocessingShape">
                    <wps:wsp>
                      <wps:cNvCnPr/>
                      <wps:spPr>
                        <a:xfrm rot="21600000" flipV="1">
                          <a:off x="0" y="0"/>
                          <a:ext cx="5666105" cy="634"/>
                        </a:xfrm>
                        <a:prstGeom prst="line">
                          <a:avLst/>
                        </a:prstGeom>
                        <a:noFill/>
                        <a:ln w="19050"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Line 7" o:spid="_x0000_s1026" o:spt="20" style="position:absolute;left:0pt;flip:y;margin-left:-9.85pt;margin-top:4.3pt;height:0.05pt;width:446.15pt;z-index:251659264;mso-width-relative:page;mso-height-relative:page;" filled="f" stroked="t" coordsize="21600,21600" o:gfxdata="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HMGyNQAAAAHAQAADwAAAAAA&#10;AAABACAAAAAiAAAAZHJzL2Rvd25yZXYueG1sUEsBAhQAFAAAAAgAh07iQLF6XwoXAgAANwQAAA4A&#10;AAAAAAAAAQAgAAAAIwEAAGRycy9lMm9Eb2MueG1sUEsFBgAAAAAGAAYAWQEAAKwFAAAAAA==&#10;">
                <v:fill on="f" focussize="0,0"/>
                <v:stroke weight="1.5pt" color="#000000" joinstyle="round"/>
                <v:imagedata o:title=""/>
                <o:lock v:ext="edit" aspectratio="f"/>
              </v:line>
            </w:pict>
          </mc:Fallback>
        </mc:AlternateContent>
      </w:r>
    </w:p>
    <w:p>
      <w:pPr>
        <w:autoSpaceDE w:val="0"/>
        <w:autoSpaceDN w:val="0"/>
        <w:adjustRightInd w:val="0"/>
        <w:spacing w:line="360" w:lineRule="auto"/>
        <w:jc w:val="center"/>
        <w:rPr>
          <w:b/>
          <w:bCs/>
          <w:color w:val="000000"/>
          <w:kern w:val="0"/>
          <w:sz w:val="28"/>
          <w:szCs w:val="28"/>
        </w:rPr>
      </w:pPr>
    </w:p>
    <w:p>
      <w:pPr>
        <w:autoSpaceDE w:val="0"/>
        <w:autoSpaceDN w:val="0"/>
        <w:adjustRightInd w:val="0"/>
        <w:spacing w:line="360" w:lineRule="auto"/>
        <w:rPr>
          <w:b/>
          <w:bCs/>
          <w:color w:val="000000"/>
          <w:kern w:val="0"/>
          <w:sz w:val="32"/>
          <w:szCs w:val="32"/>
        </w:rPr>
      </w:pPr>
    </w:p>
    <w:p>
      <w:pPr>
        <w:autoSpaceDE w:val="0"/>
        <w:autoSpaceDN w:val="0"/>
        <w:adjustRightInd w:val="0"/>
        <w:spacing w:line="360" w:lineRule="auto"/>
        <w:rPr>
          <w:b/>
          <w:bCs/>
          <w:color w:val="000000"/>
          <w:kern w:val="0"/>
          <w:sz w:val="32"/>
          <w:szCs w:val="32"/>
        </w:rPr>
      </w:pPr>
    </w:p>
    <w:p>
      <w:pPr>
        <w:autoSpaceDE w:val="0"/>
        <w:autoSpaceDN w:val="0"/>
        <w:adjustRightInd w:val="0"/>
        <w:spacing w:line="360" w:lineRule="auto"/>
        <w:rPr>
          <w:b/>
          <w:bCs/>
          <w:color w:val="000000"/>
          <w:kern w:val="0"/>
          <w:sz w:val="32"/>
          <w:szCs w:val="32"/>
        </w:rPr>
      </w:pPr>
    </w:p>
    <w:p>
      <w:pPr>
        <w:autoSpaceDE w:val="0"/>
        <w:autoSpaceDN w:val="0"/>
        <w:adjustRightInd w:val="0"/>
        <w:spacing w:line="360" w:lineRule="auto"/>
        <w:rPr>
          <w:color w:val="000000"/>
          <w:kern w:val="0"/>
          <w:sz w:val="28"/>
          <w:szCs w:val="28"/>
        </w:rPr>
      </w:pPr>
    </w:p>
    <w:p>
      <w:pPr>
        <w:autoSpaceDE w:val="0"/>
        <w:autoSpaceDN w:val="0"/>
        <w:adjustRightInd w:val="0"/>
        <w:spacing w:line="360" w:lineRule="auto"/>
        <w:rPr>
          <w:color w:val="000000"/>
          <w:kern w:val="0"/>
          <w:sz w:val="28"/>
          <w:szCs w:val="28"/>
        </w:rPr>
      </w:pPr>
    </w:p>
    <w:p>
      <w:pPr>
        <w:autoSpaceDE w:val="0"/>
        <w:autoSpaceDN w:val="0"/>
        <w:adjustRightInd w:val="0"/>
        <w:spacing w:after="312" w:afterLines="100" w:line="360" w:lineRule="auto"/>
        <w:rPr>
          <w:rFonts w:eastAsia="黑体"/>
          <w:color w:val="000000"/>
          <w:kern w:val="0"/>
          <w:sz w:val="28"/>
          <w:szCs w:val="28"/>
        </w:rPr>
      </w:pPr>
      <w:r>
        <w:rPr>
          <w:b/>
          <w:bCs/>
          <w:color w:val="000000"/>
          <w:kern w:val="0"/>
          <w:sz w:val="24"/>
        </w:rPr>
        <mc:AlternateContent>
          <mc:Choice Requires="wps">
            <w:drawing>
              <wp:anchor distT="0" distB="0" distL="75565" distR="75565" simplePos="0" relativeHeight="251659264" behindDoc="0" locked="0" layoutInCell="1" allowOverlap="1">
                <wp:simplePos x="0" y="0"/>
                <wp:positionH relativeFrom="column">
                  <wp:posOffset>-114300</wp:posOffset>
                </wp:positionH>
                <wp:positionV relativeFrom="paragraph">
                  <wp:posOffset>369570</wp:posOffset>
                </wp:positionV>
                <wp:extent cx="5666105" cy="635"/>
                <wp:effectExtent l="0" t="0" r="0" b="0"/>
                <wp:wrapNone/>
                <wp:docPr id="6" name="Line 8"/>
                <wp:cNvGraphicFramePr/>
                <a:graphic xmlns:a="http://schemas.openxmlformats.org/drawingml/2006/main">
                  <a:graphicData uri="http://schemas.microsoft.com/office/word/2010/wordprocessingShape">
                    <wps:wsp>
                      <wps:cNvCnPr/>
                      <wps:spPr>
                        <a:xfrm rot="21600000" flipV="1">
                          <a:off x="0" y="0"/>
                          <a:ext cx="5666105" cy="635"/>
                        </a:xfrm>
                        <a:prstGeom prst="line">
                          <a:avLst/>
                        </a:prstGeom>
                        <a:noFill/>
                        <a:ln w="19050"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Line 8" o:spid="_x0000_s1026" o:spt="20" style="position:absolute;left:0pt;flip:y;margin-left:-9pt;margin-top:29.1pt;height:0.05pt;width:446.15pt;z-index:251659264;mso-width-relative:page;mso-height-relative:page;" filled="f" stroked="t" coordsize="21600,21600" o:gfxdata="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X6rATYAAAACQEAAA8A&#10;AAAAAAAAAQAgAAAAIgAAAGRycy9kb3ducmV2LnhtbFBLAQIUABQAAAAIAIdO4kD2yRuwFwIAADcE&#10;AAAOAAAAAAAAAAEAIAAAACcBAABkcnMvZTJvRG9jLnhtbFBLBQYAAAAABgAGAFkBAACwBQAAAAA=&#10;">
                <v:fill on="f" focussize="0,0"/>
                <v:stroke weight="1.5pt" color="#000000" joinstyle="round"/>
                <v:imagedata o:title=""/>
                <o:lock v:ext="edit" aspectratio="f"/>
              </v:line>
            </w:pict>
          </mc:Fallback>
        </mc:AlternateContent>
      </w:r>
      <w:r>
        <w:rPr>
          <w:rFonts w:eastAsia="黑体"/>
          <w:color w:val="000000"/>
          <w:kern w:val="0"/>
          <w:sz w:val="28"/>
          <w:szCs w:val="28"/>
        </w:rPr>
        <w:t>20XX– XX –XX 发布</w:t>
      </w:r>
      <w:r>
        <w:rPr>
          <w:rFonts w:hint="eastAsia" w:eastAsia="黑体"/>
          <w:color w:val="000000"/>
          <w:kern w:val="0"/>
          <w:sz w:val="28"/>
          <w:szCs w:val="28"/>
        </w:rPr>
        <w:t xml:space="preserve">                          </w:t>
      </w:r>
      <w:r>
        <w:rPr>
          <w:rFonts w:eastAsia="黑体"/>
          <w:color w:val="000000"/>
          <w:kern w:val="0"/>
          <w:sz w:val="28"/>
          <w:szCs w:val="28"/>
        </w:rPr>
        <w:t>20XX – XX –</w:t>
      </w:r>
      <w:r>
        <w:rPr>
          <w:rFonts w:hint="eastAsia" w:eastAsia="黑体"/>
          <w:color w:val="000000"/>
          <w:kern w:val="0"/>
          <w:sz w:val="28"/>
          <w:szCs w:val="28"/>
        </w:rPr>
        <w:t>01</w:t>
      </w:r>
      <w:r>
        <w:rPr>
          <w:rFonts w:eastAsia="黑体"/>
          <w:color w:val="000000"/>
          <w:kern w:val="0"/>
          <w:sz w:val="28"/>
          <w:szCs w:val="28"/>
        </w:rPr>
        <w:t>实施</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58"/>
        <w:gridCol w:w="2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58" w:type="dxa"/>
            <w:noWrap/>
          </w:tcPr>
          <w:p>
            <w:pPr>
              <w:autoSpaceDE w:val="0"/>
              <w:autoSpaceDN w:val="0"/>
              <w:adjustRightInd w:val="0"/>
              <w:spacing w:line="360" w:lineRule="auto"/>
              <w:ind w:firstLine="90" w:firstLineChars="25"/>
              <w:jc w:val="center"/>
              <w:rPr>
                <w:color w:val="000000"/>
                <w:spacing w:val="40"/>
                <w:kern w:val="0"/>
                <w:sz w:val="28"/>
                <w:szCs w:val="28"/>
              </w:rPr>
            </w:pPr>
            <w:r>
              <w:rPr>
                <w:rFonts w:eastAsia="黑体"/>
                <w:color w:val="000000"/>
                <w:spacing w:val="40"/>
                <w:kern w:val="0"/>
                <w:sz w:val="28"/>
                <w:szCs w:val="28"/>
              </w:rPr>
              <w:t>中华人民共和国住房</w:t>
            </w:r>
            <w:r>
              <w:rPr>
                <w:rFonts w:hint="eastAsia" w:eastAsia="黑体"/>
                <w:color w:val="000000"/>
                <w:spacing w:val="40"/>
                <w:kern w:val="0"/>
                <w:sz w:val="28"/>
                <w:szCs w:val="28"/>
              </w:rPr>
              <w:t>和</w:t>
            </w:r>
            <w:r>
              <w:rPr>
                <w:rFonts w:eastAsia="黑体"/>
                <w:color w:val="000000"/>
                <w:spacing w:val="40"/>
                <w:kern w:val="0"/>
                <w:sz w:val="28"/>
                <w:szCs w:val="28"/>
              </w:rPr>
              <w:t>城乡建设部</w:t>
            </w:r>
          </w:p>
        </w:tc>
        <w:tc>
          <w:tcPr>
            <w:tcW w:w="2806" w:type="dxa"/>
            <w:vMerge w:val="restart"/>
            <w:noWrap/>
            <w:vAlign w:val="center"/>
          </w:tcPr>
          <w:p>
            <w:pPr>
              <w:autoSpaceDE w:val="0"/>
              <w:autoSpaceDN w:val="0"/>
              <w:adjustRightInd w:val="0"/>
              <w:spacing w:line="360" w:lineRule="auto"/>
              <w:jc w:val="center"/>
              <w:rPr>
                <w:color w:val="000000"/>
                <w:kern w:val="0"/>
                <w:sz w:val="28"/>
                <w:szCs w:val="28"/>
              </w:rPr>
            </w:pPr>
            <w:r>
              <w:rPr>
                <w:rFonts w:eastAsia="黑体"/>
                <w:color w:val="000000"/>
                <w:kern w:val="0"/>
                <w:sz w:val="28"/>
                <w:szCs w:val="28"/>
              </w:rPr>
              <w:t>联合发布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58" w:type="dxa"/>
            <w:noWrap/>
          </w:tcPr>
          <w:p>
            <w:pPr>
              <w:autoSpaceDE w:val="0"/>
              <w:autoSpaceDN w:val="0"/>
              <w:adjustRightInd w:val="0"/>
              <w:spacing w:line="360" w:lineRule="auto"/>
              <w:jc w:val="center"/>
              <w:rPr>
                <w:color w:val="000000"/>
                <w:kern w:val="0"/>
                <w:sz w:val="28"/>
                <w:szCs w:val="28"/>
              </w:rPr>
            </w:pPr>
            <w:r>
              <w:rPr>
                <w:rFonts w:eastAsia="黑体"/>
                <w:color w:val="000000"/>
                <w:kern w:val="0"/>
                <w:sz w:val="28"/>
                <w:szCs w:val="28"/>
              </w:rPr>
              <w:t>中华人民共和国国家质量监督检验检疫总局</w:t>
            </w:r>
          </w:p>
        </w:tc>
        <w:tc>
          <w:tcPr>
            <w:tcW w:w="2806" w:type="dxa"/>
            <w:vMerge w:val="continue"/>
            <w:noWrap/>
          </w:tcPr>
          <w:p/>
        </w:tc>
      </w:tr>
    </w:tbl>
    <w:p>
      <w:pPr>
        <w:autoSpaceDE w:val="0"/>
        <w:autoSpaceDN w:val="0"/>
        <w:adjustRightInd w:val="0"/>
        <w:spacing w:line="360" w:lineRule="auto"/>
        <w:rPr>
          <w:rFonts w:eastAsia="黑体"/>
          <w:color w:val="000000"/>
          <w:kern w:val="0"/>
          <w:sz w:val="28"/>
          <w:szCs w:val="28"/>
        </w:rPr>
      </w:pPr>
    </w:p>
    <w:p>
      <w:pPr>
        <w:autoSpaceDE w:val="0"/>
        <w:autoSpaceDN w:val="0"/>
        <w:adjustRightInd w:val="0"/>
        <w:spacing w:line="360" w:lineRule="auto"/>
        <w:rPr>
          <w:color w:val="000000"/>
          <w:kern w:val="0"/>
          <w:sz w:val="30"/>
          <w:szCs w:val="30"/>
        </w:rPr>
        <w:sectPr>
          <w:footerReference r:id="rId3" w:type="default"/>
          <w:footerReference r:id="rId4" w:type="even"/>
          <w:pgSz w:w="11906" w:h="16838"/>
          <w:pgMar w:top="1361" w:right="1588" w:bottom="1361" w:left="1588" w:header="851" w:footer="992" w:gutter="0"/>
          <w:cols w:space="720" w:num="1"/>
          <w:docGrid w:type="lines" w:linePitch="312" w:charSpace="0"/>
        </w:sectPr>
      </w:pPr>
    </w:p>
    <w:p>
      <w:pPr>
        <w:widowControl/>
        <w:spacing w:line="360" w:lineRule="auto"/>
        <w:rPr>
          <w:rFonts w:eastAsia="黑体"/>
          <w:color w:val="000000"/>
          <w:kern w:val="0"/>
          <w:sz w:val="32"/>
          <w:szCs w:val="32"/>
        </w:rPr>
      </w:pPr>
    </w:p>
    <w:p>
      <w:pPr>
        <w:pStyle w:val="15"/>
        <w:spacing w:after="100" w:line="360" w:lineRule="auto"/>
        <w:rPr>
          <w:b/>
          <w:color w:val="000000"/>
          <w:sz w:val="28"/>
          <w:szCs w:val="28"/>
        </w:rPr>
      </w:pPr>
    </w:p>
    <w:p>
      <w:pPr>
        <w:autoSpaceDE w:val="0"/>
        <w:autoSpaceDN w:val="0"/>
        <w:spacing w:line="360" w:lineRule="auto"/>
        <w:jc w:val="center"/>
        <w:rPr>
          <w:rFonts w:ascii="黑体" w:eastAsia="黑体" w:cs="黑体"/>
          <w:color w:val="000000"/>
          <w:kern w:val="0"/>
          <w:sz w:val="32"/>
          <w:szCs w:val="32"/>
        </w:rPr>
      </w:pPr>
      <w:r>
        <w:rPr>
          <w:rFonts w:hint="eastAsia" w:ascii="黑体" w:eastAsia="黑体" w:cs="黑体"/>
          <w:color w:val="000000"/>
          <w:kern w:val="0"/>
          <w:sz w:val="32"/>
          <w:szCs w:val="32"/>
        </w:rPr>
        <w:t>中华人民共和国国家标准</w:t>
      </w:r>
    </w:p>
    <w:p>
      <w:pPr>
        <w:pStyle w:val="40"/>
        <w:framePr w:h="3451" w:wrap="around" w:vAnchor="page" w:hAnchor="page" w:x="1741" w:y="3661"/>
        <w:spacing w:line="360" w:lineRule="auto"/>
        <w:rPr>
          <w:rFonts w:ascii="Times New Roman" w:hAnsi="Times New Roman"/>
          <w:b/>
          <w:bCs/>
          <w:color w:val="000000"/>
          <w:w w:val="95"/>
          <w:kern w:val="2"/>
          <w:sz w:val="48"/>
          <w:szCs w:val="28"/>
        </w:rPr>
      </w:pPr>
      <w:r>
        <w:rPr>
          <w:rFonts w:ascii="Times New Roman" w:hAnsi="Times New Roman"/>
          <w:b/>
          <w:bCs/>
          <w:color w:val="000000"/>
          <w:w w:val="95"/>
          <w:kern w:val="2"/>
          <w:sz w:val="48"/>
          <w:szCs w:val="28"/>
        </w:rPr>
        <w:t>声</w:t>
      </w:r>
      <w:r>
        <w:rPr>
          <w:rFonts w:hint="eastAsia" w:ascii="Times New Roman" w:hAnsi="Times New Roman"/>
          <w:b/>
          <w:bCs/>
          <w:color w:val="000000"/>
          <w:w w:val="95"/>
          <w:kern w:val="2"/>
          <w:sz w:val="48"/>
          <w:szCs w:val="28"/>
        </w:rPr>
        <w:t>屏障结构技术标准</w:t>
      </w:r>
    </w:p>
    <w:p>
      <w:pPr>
        <w:pStyle w:val="45"/>
        <w:framePr w:h="3451" w:wrap="around" w:vAnchor="page" w:hAnchor="page" w:x="1741" w:y="3661"/>
        <w:spacing w:line="360" w:lineRule="auto"/>
        <w:rPr>
          <w:color w:val="000000"/>
          <w:w w:val="95"/>
          <w:kern w:val="2"/>
          <w:sz w:val="36"/>
          <w:szCs w:val="36"/>
        </w:rPr>
      </w:pPr>
      <w:r>
        <w:rPr>
          <w:color w:val="000000"/>
          <w:w w:val="95"/>
          <w:kern w:val="2"/>
          <w:sz w:val="36"/>
          <w:szCs w:val="36"/>
        </w:rPr>
        <w:fldChar w:fldCharType="begin">
          <w:ffData>
            <w:enabled/>
            <w:calcOnExit w:val="0"/>
            <w:textInput>
              <w:default w:val="Technical standard for noise barrier structure"/>
            </w:textInput>
          </w:ffData>
        </w:fldChar>
      </w:r>
      <w:r>
        <w:rPr>
          <w:color w:val="000000"/>
          <w:w w:val="95"/>
          <w:kern w:val="2"/>
          <w:sz w:val="36"/>
          <w:szCs w:val="36"/>
        </w:rPr>
        <w:instrText xml:space="preserve"> FORMTEXT </w:instrText>
      </w:r>
      <w:r>
        <w:rPr>
          <w:color w:val="000000"/>
          <w:w w:val="95"/>
          <w:kern w:val="2"/>
          <w:sz w:val="36"/>
          <w:szCs w:val="36"/>
        </w:rPr>
        <w:fldChar w:fldCharType="separate"/>
      </w:r>
      <w:r>
        <w:rPr>
          <w:color w:val="000000"/>
          <w:w w:val="95"/>
          <w:kern w:val="2"/>
          <w:sz w:val="36"/>
          <w:szCs w:val="36"/>
        </w:rPr>
        <w:t>Technical standard for noise barrier structure</w:t>
      </w:r>
      <w:r>
        <w:rPr>
          <w:color w:val="000000"/>
          <w:w w:val="95"/>
          <w:kern w:val="2"/>
          <w:sz w:val="36"/>
          <w:szCs w:val="36"/>
        </w:rPr>
        <w:fldChar w:fldCharType="end"/>
      </w:r>
    </w:p>
    <w:p>
      <w:pPr>
        <w:autoSpaceDE w:val="0"/>
        <w:autoSpaceDN w:val="0"/>
        <w:spacing w:line="360" w:lineRule="auto"/>
        <w:jc w:val="center"/>
        <w:rPr>
          <w:rFonts w:ascii="黑体" w:eastAsia="黑体" w:cs="黑体"/>
          <w:color w:val="000000"/>
          <w:kern w:val="0"/>
          <w:sz w:val="32"/>
          <w:szCs w:val="32"/>
        </w:rPr>
      </w:pPr>
    </w:p>
    <w:p>
      <w:pPr>
        <w:spacing w:line="360" w:lineRule="auto"/>
        <w:jc w:val="center"/>
        <w:rPr>
          <w:rFonts w:eastAsia="黑体"/>
          <w:b/>
          <w:color w:val="000000"/>
          <w:kern w:val="0"/>
          <w:sz w:val="28"/>
          <w:szCs w:val="28"/>
        </w:rPr>
      </w:pPr>
      <w:r>
        <w:rPr>
          <w:rFonts w:eastAsia="黑体"/>
          <w:b/>
          <w:color w:val="000000"/>
          <w:kern w:val="0"/>
          <w:sz w:val="28"/>
          <w:szCs w:val="28"/>
        </w:rPr>
        <w:t>GB</w:t>
      </w:r>
      <w:r>
        <w:rPr>
          <w:rFonts w:hint="eastAsia" w:eastAsia="黑体"/>
          <w:b/>
          <w:color w:val="000000"/>
          <w:kern w:val="0"/>
          <w:sz w:val="28"/>
          <w:szCs w:val="28"/>
        </w:rPr>
        <w:t>/T 5</w:t>
      </w:r>
      <w:r>
        <w:rPr>
          <w:rFonts w:eastAsia="黑体"/>
          <w:color w:val="000000"/>
          <w:kern w:val="0"/>
          <w:sz w:val="24"/>
        </w:rPr>
        <w:t>XXXX</w:t>
      </w:r>
      <w:r>
        <w:rPr>
          <w:rFonts w:hint="eastAsia" w:eastAsia="黑体"/>
          <w:b/>
          <w:color w:val="000000"/>
          <w:kern w:val="0"/>
          <w:sz w:val="28"/>
          <w:szCs w:val="28"/>
        </w:rPr>
        <w:t xml:space="preserve"> -20</w:t>
      </w:r>
      <w:r>
        <w:rPr>
          <w:rFonts w:eastAsia="黑体"/>
          <w:color w:val="000000"/>
          <w:kern w:val="0"/>
          <w:sz w:val="24"/>
        </w:rPr>
        <w:t>XX</w:t>
      </w:r>
    </w:p>
    <w:p>
      <w:pPr>
        <w:spacing w:line="360" w:lineRule="auto"/>
        <w:jc w:val="center"/>
        <w:rPr>
          <w:color w:val="000000"/>
          <w:sz w:val="28"/>
          <w:szCs w:val="28"/>
        </w:rPr>
      </w:pPr>
    </w:p>
    <w:p>
      <w:pPr>
        <w:spacing w:line="360" w:lineRule="auto"/>
        <w:jc w:val="center"/>
        <w:rPr>
          <w:rFonts w:eastAsia="黑体"/>
          <w:color w:val="000000"/>
          <w:kern w:val="0"/>
          <w:sz w:val="28"/>
          <w:szCs w:val="28"/>
        </w:rPr>
      </w:pPr>
    </w:p>
    <w:p>
      <w:pPr>
        <w:autoSpaceDE w:val="0"/>
        <w:autoSpaceDN w:val="0"/>
        <w:spacing w:line="360" w:lineRule="auto"/>
        <w:ind w:firstLine="1134" w:firstLineChars="405"/>
        <w:jc w:val="left"/>
        <w:rPr>
          <w:rFonts w:ascii="黑体" w:eastAsia="黑体" w:cs="黑体"/>
          <w:color w:val="000000"/>
          <w:kern w:val="0"/>
          <w:sz w:val="28"/>
          <w:szCs w:val="28"/>
        </w:rPr>
      </w:pPr>
      <w:r>
        <w:rPr>
          <w:rFonts w:hint="eastAsia" w:ascii="黑体" w:eastAsia="黑体" w:cs="黑体"/>
          <w:color w:val="000000"/>
          <w:kern w:val="0"/>
          <w:sz w:val="28"/>
          <w:szCs w:val="28"/>
        </w:rPr>
        <w:t>主编部门：中华人民共和国</w:t>
      </w:r>
      <w:r>
        <w:rPr>
          <w:rFonts w:hint="eastAsia" w:ascii="黑体" w:eastAsia="黑体"/>
          <w:color w:val="000000"/>
          <w:sz w:val="28"/>
          <w:szCs w:val="28"/>
        </w:rPr>
        <w:t>住房和城乡建设部</w:t>
      </w:r>
    </w:p>
    <w:p>
      <w:pPr>
        <w:autoSpaceDE w:val="0"/>
        <w:autoSpaceDN w:val="0"/>
        <w:spacing w:line="360" w:lineRule="auto"/>
        <w:ind w:firstLine="1134" w:firstLineChars="405"/>
        <w:jc w:val="left"/>
        <w:rPr>
          <w:rFonts w:ascii="黑体" w:eastAsia="黑体" w:cs="黑体"/>
          <w:color w:val="000000"/>
          <w:kern w:val="0"/>
          <w:sz w:val="28"/>
          <w:szCs w:val="28"/>
        </w:rPr>
      </w:pPr>
      <w:r>
        <w:rPr>
          <w:rFonts w:hint="eastAsia" w:ascii="黑体" w:eastAsia="黑体" w:cs="黑体"/>
          <w:color w:val="000000"/>
          <w:kern w:val="0"/>
          <w:sz w:val="28"/>
          <w:szCs w:val="28"/>
        </w:rPr>
        <w:t>批准部门：中华人民共和国</w:t>
      </w:r>
      <w:r>
        <w:rPr>
          <w:rFonts w:hint="eastAsia" w:ascii="黑体" w:eastAsia="黑体"/>
          <w:color w:val="000000"/>
          <w:sz w:val="28"/>
          <w:szCs w:val="28"/>
        </w:rPr>
        <w:t>住房和城乡建设部</w:t>
      </w:r>
    </w:p>
    <w:p>
      <w:pPr>
        <w:autoSpaceDE w:val="0"/>
        <w:autoSpaceDN w:val="0"/>
        <w:spacing w:line="360" w:lineRule="auto"/>
        <w:ind w:firstLine="1120" w:firstLineChars="400"/>
        <w:jc w:val="left"/>
        <w:rPr>
          <w:rFonts w:ascii="黑体" w:eastAsia="黑体" w:cs="黑体"/>
          <w:color w:val="000000"/>
          <w:kern w:val="0"/>
          <w:sz w:val="28"/>
          <w:szCs w:val="28"/>
        </w:rPr>
      </w:pPr>
      <w:r>
        <w:rPr>
          <w:rFonts w:hint="eastAsia" w:ascii="黑体" w:eastAsia="黑体" w:cs="黑体"/>
          <w:color w:val="000000"/>
          <w:kern w:val="0"/>
          <w:sz w:val="28"/>
          <w:szCs w:val="28"/>
        </w:rPr>
        <w:t>施行日期：</w:t>
      </w:r>
      <w:r>
        <w:rPr>
          <w:rFonts w:eastAsia="黑体"/>
          <w:color w:val="000000"/>
          <w:spacing w:val="113"/>
          <w:sz w:val="28"/>
          <w:szCs w:val="28"/>
        </w:rPr>
        <w:t>20</w:t>
      </w:r>
      <w:r>
        <w:rPr>
          <w:rFonts w:hint="eastAsia" w:eastAsia="黑体"/>
          <w:color w:val="000000"/>
          <w:spacing w:val="113"/>
          <w:sz w:val="28"/>
          <w:szCs w:val="28"/>
        </w:rPr>
        <w:t>XX</w:t>
      </w:r>
      <w:r>
        <w:rPr>
          <w:rFonts w:eastAsia="黑体"/>
          <w:color w:val="000000"/>
          <w:spacing w:val="113"/>
          <w:sz w:val="28"/>
          <w:szCs w:val="28"/>
          <w:lang w:val="zh-CN"/>
        </w:rPr>
        <w:t>年</w:t>
      </w:r>
      <w:r>
        <w:rPr>
          <w:rFonts w:hint="eastAsia" w:eastAsia="黑体"/>
          <w:color w:val="000000"/>
          <w:spacing w:val="113"/>
          <w:sz w:val="28"/>
          <w:szCs w:val="28"/>
        </w:rPr>
        <w:t>XX</w:t>
      </w:r>
      <w:r>
        <w:rPr>
          <w:rFonts w:eastAsia="黑体"/>
          <w:color w:val="000000"/>
          <w:spacing w:val="113"/>
          <w:sz w:val="28"/>
          <w:szCs w:val="28"/>
          <w:lang w:val="zh-CN"/>
        </w:rPr>
        <w:t>月</w:t>
      </w:r>
      <w:r>
        <w:rPr>
          <w:rFonts w:hint="eastAsia" w:eastAsia="黑体"/>
          <w:color w:val="000000"/>
          <w:spacing w:val="113"/>
          <w:sz w:val="28"/>
          <w:szCs w:val="28"/>
        </w:rPr>
        <w:t>1</w:t>
      </w:r>
      <w:r>
        <w:rPr>
          <w:rFonts w:eastAsia="黑体"/>
          <w:color w:val="000000"/>
          <w:spacing w:val="113"/>
          <w:sz w:val="28"/>
          <w:szCs w:val="28"/>
          <w:lang w:val="zh-CN"/>
        </w:rPr>
        <w:t>日</w:t>
      </w:r>
    </w:p>
    <w:p>
      <w:pPr>
        <w:spacing w:line="360" w:lineRule="auto"/>
        <w:jc w:val="center"/>
        <w:rPr>
          <w:color w:val="000000"/>
          <w:sz w:val="28"/>
        </w:rPr>
      </w:pPr>
    </w:p>
    <w:p>
      <w:pPr>
        <w:spacing w:line="360" w:lineRule="auto"/>
        <w:jc w:val="center"/>
        <w:rPr>
          <w:color w:val="000000"/>
          <w:sz w:val="28"/>
        </w:rPr>
      </w:pPr>
    </w:p>
    <w:p>
      <w:pPr>
        <w:spacing w:line="360" w:lineRule="auto"/>
        <w:jc w:val="center"/>
        <w:rPr>
          <w:color w:val="000000"/>
          <w:sz w:val="28"/>
        </w:rPr>
      </w:pPr>
    </w:p>
    <w:p>
      <w:pPr>
        <w:spacing w:line="360" w:lineRule="auto"/>
        <w:jc w:val="center"/>
        <w:rPr>
          <w:color w:val="000000"/>
          <w:sz w:val="28"/>
        </w:rPr>
      </w:pPr>
    </w:p>
    <w:p>
      <w:pPr>
        <w:spacing w:line="360" w:lineRule="auto"/>
        <w:jc w:val="center"/>
        <w:rPr>
          <w:color w:val="000000"/>
          <w:sz w:val="28"/>
        </w:rPr>
      </w:pPr>
    </w:p>
    <w:p>
      <w:pPr>
        <w:autoSpaceDE w:val="0"/>
        <w:autoSpaceDN w:val="0"/>
        <w:spacing w:line="360" w:lineRule="auto"/>
        <w:jc w:val="center"/>
        <w:rPr>
          <w:b/>
          <w:bCs/>
          <w:color w:val="000000"/>
          <w:sz w:val="28"/>
          <w:szCs w:val="28"/>
          <w:lang w:val="zh-CN"/>
        </w:rPr>
      </w:pPr>
      <w:r>
        <w:rPr>
          <w:rFonts w:hint="eastAsia"/>
          <w:b/>
          <w:bCs/>
          <w:color w:val="000000"/>
          <w:sz w:val="28"/>
          <w:szCs w:val="28"/>
          <w:lang w:val="zh-CN"/>
        </w:rPr>
        <w:t>中国计划出版社</w:t>
      </w:r>
    </w:p>
    <w:p>
      <w:pPr>
        <w:autoSpaceDE w:val="0"/>
        <w:autoSpaceDN w:val="0"/>
        <w:spacing w:line="360" w:lineRule="auto"/>
        <w:jc w:val="center"/>
        <w:rPr>
          <w:color w:val="000000"/>
          <w:sz w:val="34"/>
        </w:rPr>
      </w:pPr>
      <w:r>
        <w:rPr>
          <w:bCs/>
          <w:color w:val="000000"/>
          <w:sz w:val="28"/>
          <w:szCs w:val="28"/>
          <w:lang w:val="zh-CN"/>
        </w:rPr>
        <w:t>20</w:t>
      </w:r>
      <w:r>
        <w:rPr>
          <w:rFonts w:hint="eastAsia" w:eastAsia="黑体"/>
          <w:color w:val="000000"/>
          <w:spacing w:val="113"/>
          <w:sz w:val="24"/>
        </w:rPr>
        <w:t>XX</w:t>
      </w:r>
      <w:r>
        <w:rPr>
          <w:rFonts w:hint="eastAsia" w:eastAsia="黑体"/>
          <w:bCs/>
          <w:color w:val="000000"/>
          <w:sz w:val="28"/>
          <w:szCs w:val="28"/>
          <w:lang w:val="zh-CN"/>
        </w:rPr>
        <w:t>北京</w:t>
      </w:r>
    </w:p>
    <w:p>
      <w:pPr>
        <w:spacing w:line="360" w:lineRule="auto"/>
        <w:jc w:val="center"/>
        <w:rPr>
          <w:color w:val="000000"/>
          <w:sz w:val="34"/>
        </w:rPr>
      </w:pPr>
    </w:p>
    <w:p>
      <w:pPr>
        <w:spacing w:line="360" w:lineRule="auto"/>
        <w:jc w:val="center"/>
        <w:rPr>
          <w:color w:val="000000"/>
          <w:sz w:val="34"/>
        </w:rPr>
        <w:sectPr>
          <w:pgSz w:w="11907" w:h="16840"/>
          <w:pgMar w:top="1440" w:right="1797" w:bottom="1440" w:left="1797" w:header="851" w:footer="992" w:gutter="0"/>
          <w:pgNumType w:start="1"/>
          <w:cols w:space="720" w:num="1"/>
          <w:docGrid w:linePitch="312" w:charSpace="0"/>
        </w:sectPr>
      </w:pPr>
    </w:p>
    <w:p>
      <w:pPr>
        <w:pStyle w:val="20"/>
        <w:spacing w:line="360" w:lineRule="auto"/>
        <w:jc w:val="center"/>
        <w:rPr>
          <w:rFonts w:ascii="Times New Roman" w:hAnsi="Times New Roman" w:eastAsia="宋体"/>
          <w:color w:val="000000"/>
          <w:sz w:val="36"/>
        </w:rPr>
      </w:pPr>
      <w:r>
        <w:rPr>
          <w:rFonts w:ascii="Times New Roman" w:hAnsi="Times New Roman" w:eastAsia="宋体"/>
          <w:color w:val="000000"/>
          <w:sz w:val="36"/>
        </w:rPr>
        <w:t>前言</w:t>
      </w:r>
    </w:p>
    <w:p>
      <w:pPr>
        <w:spacing w:line="360" w:lineRule="auto"/>
        <w:rPr>
          <w:color w:val="000000"/>
        </w:rPr>
      </w:pPr>
    </w:p>
    <w:p>
      <w:pPr>
        <w:spacing w:line="360" w:lineRule="auto"/>
        <w:ind w:firstLine="560" w:firstLineChars="200"/>
        <w:rPr>
          <w:color w:val="000000"/>
          <w:sz w:val="28"/>
        </w:rPr>
      </w:pPr>
      <w:r>
        <w:rPr>
          <w:rFonts w:hint="eastAsia"/>
          <w:color w:val="000000"/>
          <w:sz w:val="28"/>
        </w:rPr>
        <w:t>根据《住房和城乡建设部标准定额司关于开展《声屏障结构技术标准》（GB/T51335-2018）和《城市夜景照明设计标准》（JGJ/T163-2008）全面修订工作的函》（建司局函标[2021]154号）的要求，由上海市城市建设设计研究总院（集团）有限公司承担对《声屏障结构技术标准》（GB/T51335-2018）的修订工作。</w:t>
      </w:r>
    </w:p>
    <w:p>
      <w:pPr>
        <w:spacing w:line="360" w:lineRule="auto"/>
        <w:ind w:firstLine="560" w:firstLineChars="200"/>
        <w:rPr>
          <w:color w:val="000000"/>
          <w:sz w:val="28"/>
        </w:rPr>
      </w:pPr>
      <w:r>
        <w:rPr>
          <w:rFonts w:hint="eastAsia"/>
          <w:color w:val="000000"/>
          <w:sz w:val="28"/>
        </w:rPr>
        <w:t>本次修订是对原规范的全面修订，编写组在广泛调研和征求意见的基础上，针对原规范实施过程中发现的问题和不足，同时尽可能吸收近年来国内外成熟的案例成果，参考有关国际标准，对原规范进行了修订。主要修订内容如下：</w:t>
      </w:r>
    </w:p>
    <w:p>
      <w:pPr>
        <w:numPr>
          <w:ilvl w:val="0"/>
          <w:numId w:val="1"/>
        </w:numPr>
        <w:spacing w:line="360" w:lineRule="auto"/>
        <w:ind w:left="0" w:firstLine="560" w:firstLineChars="200"/>
        <w:rPr>
          <w:color w:val="000000"/>
          <w:sz w:val="28"/>
        </w:rPr>
      </w:pPr>
      <w:r>
        <w:rPr>
          <w:rFonts w:hint="eastAsia"/>
          <w:color w:val="000000"/>
          <w:sz w:val="28"/>
        </w:rPr>
        <w:t>补充封闭式声屏障的结构设计、施工、验收的技术要求；</w:t>
      </w:r>
    </w:p>
    <w:p>
      <w:pPr>
        <w:numPr>
          <w:ilvl w:val="0"/>
          <w:numId w:val="1"/>
        </w:numPr>
        <w:spacing w:line="360" w:lineRule="auto"/>
        <w:ind w:left="0" w:firstLine="560" w:firstLineChars="200"/>
        <w:rPr>
          <w:color w:val="000000"/>
          <w:sz w:val="28"/>
        </w:rPr>
      </w:pPr>
      <w:r>
        <w:rPr>
          <w:rFonts w:hint="eastAsia"/>
          <w:color w:val="000000"/>
          <w:sz w:val="28"/>
        </w:rPr>
        <w:t>补充防坠落</w:t>
      </w:r>
      <w:r>
        <w:rPr>
          <w:rFonts w:hint="eastAsia"/>
          <w:color w:val="000000"/>
          <w:sz w:val="28"/>
          <w:lang w:val="en-US" w:eastAsia="zh-CN"/>
        </w:rPr>
        <w:t>措施</w:t>
      </w:r>
      <w:r>
        <w:rPr>
          <w:rFonts w:hint="eastAsia"/>
          <w:color w:val="000000"/>
          <w:sz w:val="28"/>
        </w:rPr>
        <w:t>的设计要求、以及构造</w:t>
      </w:r>
      <w:r>
        <w:rPr>
          <w:rFonts w:hint="eastAsia"/>
          <w:color w:val="000000"/>
          <w:sz w:val="28"/>
          <w:lang w:val="en-US" w:eastAsia="zh-CN"/>
        </w:rPr>
        <w:t>要求</w:t>
      </w:r>
      <w:r>
        <w:rPr>
          <w:rFonts w:hint="eastAsia"/>
          <w:color w:val="000000"/>
          <w:sz w:val="28"/>
        </w:rPr>
        <w:t>；</w:t>
      </w:r>
    </w:p>
    <w:p>
      <w:pPr>
        <w:numPr>
          <w:ilvl w:val="0"/>
          <w:numId w:val="1"/>
        </w:numPr>
        <w:spacing w:line="360" w:lineRule="auto"/>
        <w:ind w:left="0" w:firstLine="560" w:firstLineChars="200"/>
        <w:rPr>
          <w:color w:val="000000"/>
          <w:sz w:val="28"/>
        </w:rPr>
      </w:pPr>
      <w:r>
        <w:rPr>
          <w:rFonts w:hint="eastAsia"/>
          <w:color w:val="000000"/>
          <w:sz w:val="28"/>
        </w:rPr>
        <w:t>补充铝合金、高分子</w:t>
      </w:r>
      <w:bookmarkStart w:id="301" w:name="_GoBack"/>
      <w:bookmarkEnd w:id="301"/>
      <w:r>
        <w:rPr>
          <w:rFonts w:hint="eastAsia"/>
          <w:color w:val="000000"/>
          <w:sz w:val="28"/>
        </w:rPr>
        <w:t>板材的耐久性要求；</w:t>
      </w:r>
    </w:p>
    <w:p>
      <w:pPr>
        <w:numPr>
          <w:ilvl w:val="0"/>
          <w:numId w:val="1"/>
        </w:numPr>
        <w:spacing w:line="360" w:lineRule="auto"/>
        <w:ind w:left="0" w:firstLine="560" w:firstLineChars="200"/>
        <w:rPr>
          <w:color w:val="000000"/>
          <w:sz w:val="28"/>
        </w:rPr>
      </w:pPr>
      <w:r>
        <w:rPr>
          <w:rFonts w:hint="eastAsia"/>
          <w:color w:val="000000"/>
          <w:sz w:val="28"/>
        </w:rPr>
        <w:t>补充屏体新材料，修订原规范材料指标。</w:t>
      </w:r>
    </w:p>
    <w:p>
      <w:pPr>
        <w:spacing w:line="360" w:lineRule="auto"/>
        <w:ind w:firstLine="560" w:firstLineChars="200"/>
        <w:rPr>
          <w:color w:val="000000"/>
          <w:sz w:val="28"/>
        </w:rPr>
      </w:pPr>
      <w:r>
        <w:rPr>
          <w:color w:val="000000"/>
          <w:sz w:val="28"/>
        </w:rPr>
        <w:t>本</w:t>
      </w:r>
      <w:r>
        <w:rPr>
          <w:rFonts w:hint="eastAsia"/>
          <w:color w:val="000000"/>
          <w:sz w:val="28"/>
        </w:rPr>
        <w:t>标准</w:t>
      </w:r>
      <w:r>
        <w:rPr>
          <w:color w:val="000000"/>
          <w:sz w:val="28"/>
        </w:rPr>
        <w:t>由住房和城乡建设部负责管理，由上海市城市建设设计研究总院（</w:t>
      </w:r>
      <w:r>
        <w:rPr>
          <w:rFonts w:hint="eastAsia"/>
          <w:color w:val="000000"/>
          <w:sz w:val="28"/>
        </w:rPr>
        <w:t>集团</w:t>
      </w:r>
      <w:r>
        <w:rPr>
          <w:color w:val="000000"/>
          <w:sz w:val="28"/>
        </w:rPr>
        <w:t>）</w:t>
      </w:r>
      <w:r>
        <w:rPr>
          <w:rFonts w:hint="eastAsia"/>
          <w:color w:val="000000"/>
          <w:sz w:val="28"/>
        </w:rPr>
        <w:t>有限公司</w:t>
      </w:r>
      <w:r>
        <w:rPr>
          <w:color w:val="000000"/>
          <w:sz w:val="28"/>
        </w:rPr>
        <w:t>负责具体技术内容的解释。执行过程中如有意见或建议，请寄送上海市城市建设设计研究总院（</w:t>
      </w:r>
      <w:r>
        <w:rPr>
          <w:rFonts w:hint="eastAsia"/>
          <w:color w:val="000000"/>
          <w:sz w:val="28"/>
        </w:rPr>
        <w:t>集团</w:t>
      </w:r>
      <w:r>
        <w:rPr>
          <w:color w:val="000000"/>
          <w:sz w:val="28"/>
        </w:rPr>
        <w:t>）</w:t>
      </w:r>
      <w:r>
        <w:rPr>
          <w:rFonts w:hint="eastAsia"/>
          <w:color w:val="000000"/>
          <w:sz w:val="28"/>
        </w:rPr>
        <w:t>有限公司</w:t>
      </w:r>
      <w:r>
        <w:rPr>
          <w:color w:val="000000"/>
          <w:sz w:val="28"/>
        </w:rPr>
        <w:t>（地址：上海市东方路3447号，邮编：200125）</w:t>
      </w:r>
      <w:r>
        <w:rPr>
          <w:rFonts w:hint="eastAsia"/>
          <w:color w:val="000000"/>
          <w:sz w:val="28"/>
        </w:rPr>
        <w:t>。</w:t>
      </w:r>
    </w:p>
    <w:p>
      <w:pPr>
        <w:spacing w:line="360" w:lineRule="auto"/>
        <w:rPr>
          <w:color w:val="000000"/>
          <w:sz w:val="28"/>
        </w:rPr>
      </w:pPr>
      <w:r>
        <w:rPr>
          <w:color w:val="000000"/>
          <w:sz w:val="28"/>
        </w:rPr>
        <w:t>本标准</w:t>
      </w:r>
      <w:r>
        <w:rPr>
          <w:rFonts w:hint="eastAsia"/>
          <w:color w:val="000000"/>
          <w:sz w:val="28"/>
        </w:rPr>
        <w:t>修订</w:t>
      </w:r>
      <w:r>
        <w:rPr>
          <w:color w:val="000000"/>
          <w:sz w:val="28"/>
        </w:rPr>
        <w:t>主编单位：</w:t>
      </w:r>
      <w:r>
        <w:rPr>
          <w:color w:val="000000"/>
          <w:sz w:val="28"/>
        </w:rPr>
        <w:tab/>
      </w:r>
    </w:p>
    <w:p>
      <w:pPr>
        <w:spacing w:line="360" w:lineRule="auto"/>
        <w:ind w:firstLine="1400" w:firstLineChars="500"/>
        <w:rPr>
          <w:color w:val="000000"/>
          <w:sz w:val="28"/>
        </w:rPr>
      </w:pPr>
      <w:r>
        <w:rPr>
          <w:rFonts w:hint="eastAsia"/>
          <w:color w:val="000000"/>
          <w:sz w:val="28"/>
        </w:rPr>
        <w:t>上海市城市建设设计研究总院（集团）有限公司</w:t>
      </w:r>
    </w:p>
    <w:p>
      <w:pPr>
        <w:spacing w:line="360" w:lineRule="auto"/>
        <w:rPr>
          <w:color w:val="000000"/>
          <w:sz w:val="28"/>
        </w:rPr>
      </w:pPr>
      <w:r>
        <w:rPr>
          <w:color w:val="000000"/>
          <w:sz w:val="28"/>
        </w:rPr>
        <w:t>本标准</w:t>
      </w:r>
      <w:r>
        <w:rPr>
          <w:rFonts w:hint="eastAsia"/>
          <w:color w:val="000000"/>
          <w:sz w:val="28"/>
        </w:rPr>
        <w:t>修订</w:t>
      </w:r>
      <w:r>
        <w:rPr>
          <w:color w:val="000000"/>
          <w:sz w:val="28"/>
        </w:rPr>
        <w:t>参编单位：</w:t>
      </w:r>
    </w:p>
    <w:p>
      <w:pPr>
        <w:spacing w:line="360" w:lineRule="auto"/>
        <w:ind w:firstLine="560" w:firstLineChars="200"/>
        <w:rPr>
          <w:color w:val="000000"/>
          <w:sz w:val="28"/>
        </w:rPr>
      </w:pPr>
    </w:p>
    <w:p>
      <w:pPr>
        <w:spacing w:line="360" w:lineRule="auto"/>
        <w:rPr>
          <w:color w:val="000000"/>
          <w:sz w:val="28"/>
        </w:rPr>
      </w:pPr>
      <w:r>
        <w:rPr>
          <w:color w:val="000000"/>
          <w:sz w:val="28"/>
        </w:rPr>
        <w:t xml:space="preserve">本标准主要起草人员： </w:t>
      </w:r>
    </w:p>
    <w:p>
      <w:pPr>
        <w:spacing w:line="360" w:lineRule="auto"/>
        <w:ind w:firstLine="560" w:firstLineChars="200"/>
        <w:rPr>
          <w:color w:val="000000"/>
          <w:sz w:val="28"/>
        </w:rPr>
      </w:pPr>
    </w:p>
    <w:p>
      <w:pPr>
        <w:spacing w:line="360" w:lineRule="auto"/>
        <w:rPr>
          <w:color w:val="000000"/>
          <w:sz w:val="28"/>
        </w:rPr>
      </w:pPr>
      <w:r>
        <w:rPr>
          <w:rFonts w:hint="eastAsia"/>
          <w:color w:val="000000"/>
          <w:sz w:val="28"/>
        </w:rPr>
        <w:t>本标准主要审查人员：</w:t>
      </w:r>
    </w:p>
    <w:p>
      <w:pPr>
        <w:spacing w:line="360" w:lineRule="auto"/>
        <w:jc w:val="center"/>
        <w:rPr>
          <w:b/>
          <w:color w:val="000000"/>
          <w:sz w:val="30"/>
          <w:szCs w:val="30"/>
        </w:rPr>
      </w:pPr>
      <w:r>
        <w:rPr>
          <w:color w:val="000000"/>
          <w:sz w:val="28"/>
        </w:rPr>
        <w:br w:type="page"/>
      </w:r>
      <w:r>
        <w:rPr>
          <w:b/>
          <w:color w:val="000000"/>
          <w:sz w:val="30"/>
          <w:szCs w:val="30"/>
        </w:rPr>
        <w:t>目</w:t>
      </w:r>
      <w:r>
        <w:rPr>
          <w:rFonts w:hint="eastAsia"/>
          <w:b/>
          <w:color w:val="000000"/>
          <w:sz w:val="30"/>
          <w:szCs w:val="30"/>
        </w:rPr>
        <w:t>次</w:t>
      </w:r>
    </w:p>
    <w:p>
      <w:pPr>
        <w:spacing w:line="360" w:lineRule="auto"/>
        <w:jc w:val="center"/>
        <w:rPr>
          <w:b/>
          <w:color w:val="000000"/>
          <w:sz w:val="30"/>
          <w:szCs w:val="30"/>
        </w:rPr>
      </w:pP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b/>
          <w:color w:val="000000"/>
          <w:sz w:val="28"/>
          <w:szCs w:val="28"/>
        </w:rPr>
        <w:fldChar w:fldCharType="begin"/>
      </w:r>
      <w:r>
        <w:rPr>
          <w:b/>
          <w:color w:val="000000"/>
          <w:sz w:val="28"/>
          <w:szCs w:val="28"/>
        </w:rPr>
        <w:instrText xml:space="preserve"> TOC \o "1-5" \h \z \u </w:instrText>
      </w:r>
      <w:r>
        <w:rPr>
          <w:b/>
          <w:color w:val="000000"/>
          <w:sz w:val="28"/>
          <w:szCs w:val="28"/>
        </w:rPr>
        <w:fldChar w:fldCharType="separate"/>
      </w:r>
      <w:r>
        <w:rPr>
          <w:sz w:val="28"/>
          <w:szCs w:val="28"/>
        </w:rPr>
        <w:fldChar w:fldCharType="begin"/>
      </w:r>
      <w:r>
        <w:rPr>
          <w:sz w:val="28"/>
          <w:szCs w:val="28"/>
        </w:rPr>
        <w:instrText xml:space="preserve"> HYPERLINK \l _Toc12962 </w:instrText>
      </w:r>
      <w:r>
        <w:rPr>
          <w:sz w:val="28"/>
          <w:szCs w:val="28"/>
        </w:rPr>
        <w:fldChar w:fldCharType="separate"/>
      </w:r>
      <w:r>
        <w:rPr>
          <w:sz w:val="28"/>
          <w:szCs w:val="28"/>
        </w:rPr>
        <w:t>1  总则</w:t>
      </w:r>
      <w:r>
        <w:rPr>
          <w:sz w:val="28"/>
          <w:szCs w:val="28"/>
        </w:rPr>
        <w:tab/>
      </w:r>
      <w:r>
        <w:rPr>
          <w:sz w:val="28"/>
          <w:szCs w:val="28"/>
        </w:rPr>
        <w:fldChar w:fldCharType="begin"/>
      </w:r>
      <w:r>
        <w:rPr>
          <w:sz w:val="28"/>
          <w:szCs w:val="28"/>
        </w:rPr>
        <w:instrText xml:space="preserve"> PAGEREF _Toc12962 \h </w:instrText>
      </w:r>
      <w:r>
        <w:rPr>
          <w:sz w:val="28"/>
          <w:szCs w:val="28"/>
        </w:rPr>
        <w:fldChar w:fldCharType="separate"/>
      </w:r>
      <w:r>
        <w:rPr>
          <w:sz w:val="28"/>
          <w:szCs w:val="28"/>
        </w:rPr>
        <w:t>1</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_Toc16944 </w:instrText>
      </w:r>
      <w:r>
        <w:rPr>
          <w:sz w:val="28"/>
          <w:szCs w:val="28"/>
        </w:rPr>
        <w:fldChar w:fldCharType="separate"/>
      </w:r>
      <w:r>
        <w:rPr>
          <w:sz w:val="28"/>
          <w:szCs w:val="28"/>
        </w:rPr>
        <w:t>2  术语</w:t>
      </w:r>
      <w:r>
        <w:rPr>
          <w:rFonts w:hint="eastAsia"/>
          <w:sz w:val="28"/>
          <w:szCs w:val="28"/>
        </w:rPr>
        <w:t>和</w:t>
      </w:r>
      <w:r>
        <w:rPr>
          <w:sz w:val="28"/>
          <w:szCs w:val="28"/>
        </w:rPr>
        <w:t>符号</w:t>
      </w:r>
      <w:r>
        <w:rPr>
          <w:sz w:val="28"/>
          <w:szCs w:val="28"/>
        </w:rPr>
        <w:tab/>
      </w:r>
      <w:r>
        <w:rPr>
          <w:sz w:val="28"/>
          <w:szCs w:val="28"/>
        </w:rPr>
        <w:fldChar w:fldCharType="begin"/>
      </w:r>
      <w:r>
        <w:rPr>
          <w:sz w:val="28"/>
          <w:szCs w:val="28"/>
        </w:rPr>
        <w:instrText xml:space="preserve"> PAGEREF _Toc16944 \h </w:instrText>
      </w:r>
      <w:r>
        <w:rPr>
          <w:sz w:val="28"/>
          <w:szCs w:val="28"/>
        </w:rPr>
        <w:fldChar w:fldCharType="separate"/>
      </w:r>
      <w:r>
        <w:rPr>
          <w:sz w:val="28"/>
          <w:szCs w:val="28"/>
        </w:rPr>
        <w:t>2</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_Toc14693 </w:instrText>
      </w:r>
      <w:r>
        <w:rPr>
          <w:sz w:val="28"/>
          <w:szCs w:val="28"/>
        </w:rPr>
        <w:fldChar w:fldCharType="separate"/>
      </w:r>
      <w:r>
        <w:rPr>
          <w:sz w:val="28"/>
          <w:szCs w:val="28"/>
        </w:rPr>
        <w:t>2.1 术语</w:t>
      </w:r>
      <w:r>
        <w:rPr>
          <w:sz w:val="28"/>
          <w:szCs w:val="28"/>
        </w:rPr>
        <w:tab/>
      </w:r>
      <w:r>
        <w:rPr>
          <w:sz w:val="28"/>
          <w:szCs w:val="28"/>
        </w:rPr>
        <w:fldChar w:fldCharType="begin"/>
      </w:r>
      <w:r>
        <w:rPr>
          <w:sz w:val="28"/>
          <w:szCs w:val="28"/>
        </w:rPr>
        <w:instrText xml:space="preserve"> PAGEREF _Toc14693 \h </w:instrText>
      </w:r>
      <w:r>
        <w:rPr>
          <w:sz w:val="28"/>
          <w:szCs w:val="28"/>
        </w:rPr>
        <w:fldChar w:fldCharType="separate"/>
      </w:r>
      <w:r>
        <w:rPr>
          <w:sz w:val="28"/>
          <w:szCs w:val="28"/>
        </w:rPr>
        <w:t>2</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_Toc20384 </w:instrText>
      </w:r>
      <w:r>
        <w:rPr>
          <w:sz w:val="28"/>
          <w:szCs w:val="28"/>
        </w:rPr>
        <w:fldChar w:fldCharType="separate"/>
      </w:r>
      <w:r>
        <w:rPr>
          <w:sz w:val="28"/>
          <w:szCs w:val="28"/>
        </w:rPr>
        <w:t>2.2 符号</w:t>
      </w:r>
      <w:r>
        <w:rPr>
          <w:sz w:val="28"/>
          <w:szCs w:val="28"/>
        </w:rPr>
        <w:tab/>
      </w:r>
      <w:r>
        <w:rPr>
          <w:sz w:val="28"/>
          <w:szCs w:val="28"/>
        </w:rPr>
        <w:fldChar w:fldCharType="begin"/>
      </w:r>
      <w:r>
        <w:rPr>
          <w:sz w:val="28"/>
          <w:szCs w:val="28"/>
        </w:rPr>
        <w:instrText xml:space="preserve"> PAGEREF _Toc20384 \h </w:instrText>
      </w:r>
      <w:r>
        <w:rPr>
          <w:sz w:val="28"/>
          <w:szCs w:val="28"/>
        </w:rPr>
        <w:fldChar w:fldCharType="separate"/>
      </w:r>
      <w:r>
        <w:rPr>
          <w:sz w:val="28"/>
          <w:szCs w:val="28"/>
        </w:rPr>
        <w:t>4</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_Toc4368 </w:instrText>
      </w:r>
      <w:r>
        <w:rPr>
          <w:sz w:val="28"/>
          <w:szCs w:val="28"/>
        </w:rPr>
        <w:fldChar w:fldCharType="separate"/>
      </w:r>
      <w:r>
        <w:rPr>
          <w:sz w:val="28"/>
          <w:szCs w:val="28"/>
        </w:rPr>
        <w:t>3  基本规定</w:t>
      </w:r>
      <w:r>
        <w:rPr>
          <w:sz w:val="28"/>
          <w:szCs w:val="28"/>
        </w:rPr>
        <w:tab/>
      </w:r>
      <w:r>
        <w:rPr>
          <w:sz w:val="28"/>
          <w:szCs w:val="28"/>
        </w:rPr>
        <w:fldChar w:fldCharType="begin"/>
      </w:r>
      <w:r>
        <w:rPr>
          <w:sz w:val="28"/>
          <w:szCs w:val="28"/>
        </w:rPr>
        <w:instrText xml:space="preserve"> PAGEREF _Toc4368 \h </w:instrText>
      </w:r>
      <w:r>
        <w:rPr>
          <w:sz w:val="28"/>
          <w:szCs w:val="28"/>
        </w:rPr>
        <w:fldChar w:fldCharType="separate"/>
      </w:r>
      <w:r>
        <w:rPr>
          <w:sz w:val="28"/>
          <w:szCs w:val="28"/>
        </w:rPr>
        <w:t>6</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_Toc6476 </w:instrText>
      </w:r>
      <w:r>
        <w:rPr>
          <w:sz w:val="28"/>
          <w:szCs w:val="28"/>
        </w:rPr>
        <w:fldChar w:fldCharType="separate"/>
      </w:r>
      <w:r>
        <w:rPr>
          <w:sz w:val="28"/>
          <w:szCs w:val="28"/>
        </w:rPr>
        <w:t>4  材料</w:t>
      </w:r>
      <w:r>
        <w:rPr>
          <w:sz w:val="28"/>
          <w:szCs w:val="28"/>
        </w:rPr>
        <w:tab/>
      </w:r>
      <w:r>
        <w:rPr>
          <w:sz w:val="28"/>
          <w:szCs w:val="28"/>
        </w:rPr>
        <w:fldChar w:fldCharType="begin"/>
      </w:r>
      <w:r>
        <w:rPr>
          <w:sz w:val="28"/>
          <w:szCs w:val="28"/>
        </w:rPr>
        <w:instrText xml:space="preserve"> PAGEREF _Toc6476 \h </w:instrText>
      </w:r>
      <w:r>
        <w:rPr>
          <w:sz w:val="28"/>
          <w:szCs w:val="28"/>
        </w:rPr>
        <w:fldChar w:fldCharType="separate"/>
      </w:r>
      <w:r>
        <w:rPr>
          <w:sz w:val="28"/>
          <w:szCs w:val="28"/>
        </w:rPr>
        <w:t>7</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_Toc20516 </w:instrText>
      </w:r>
      <w:r>
        <w:rPr>
          <w:sz w:val="28"/>
          <w:szCs w:val="28"/>
        </w:rPr>
        <w:fldChar w:fldCharType="separate"/>
      </w:r>
      <w:r>
        <w:rPr>
          <w:kern w:val="44"/>
          <w:sz w:val="28"/>
          <w:szCs w:val="28"/>
        </w:rPr>
        <w:t>4.1</w:t>
      </w:r>
      <w:r>
        <w:rPr>
          <w:rFonts w:hint="eastAsia"/>
          <w:kern w:val="44"/>
          <w:sz w:val="28"/>
          <w:szCs w:val="28"/>
        </w:rPr>
        <w:t>钢材</w:t>
      </w:r>
      <w:r>
        <w:rPr>
          <w:sz w:val="28"/>
          <w:szCs w:val="28"/>
        </w:rPr>
        <w:tab/>
      </w:r>
      <w:r>
        <w:rPr>
          <w:sz w:val="28"/>
          <w:szCs w:val="28"/>
        </w:rPr>
        <w:fldChar w:fldCharType="begin"/>
      </w:r>
      <w:r>
        <w:rPr>
          <w:sz w:val="28"/>
          <w:szCs w:val="28"/>
        </w:rPr>
        <w:instrText xml:space="preserve"> PAGEREF _Toc20516 \h </w:instrText>
      </w:r>
      <w:r>
        <w:rPr>
          <w:sz w:val="28"/>
          <w:szCs w:val="28"/>
        </w:rPr>
        <w:fldChar w:fldCharType="separate"/>
      </w:r>
      <w:r>
        <w:rPr>
          <w:sz w:val="28"/>
          <w:szCs w:val="28"/>
        </w:rPr>
        <w:t>7</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_Toc23908 </w:instrText>
      </w:r>
      <w:r>
        <w:rPr>
          <w:sz w:val="28"/>
          <w:szCs w:val="28"/>
        </w:rPr>
        <w:fldChar w:fldCharType="separate"/>
      </w:r>
      <w:r>
        <w:rPr>
          <w:kern w:val="44"/>
          <w:sz w:val="28"/>
          <w:szCs w:val="28"/>
        </w:rPr>
        <w:t>4.2</w:t>
      </w:r>
      <w:r>
        <w:rPr>
          <w:rFonts w:hint="eastAsia"/>
          <w:kern w:val="44"/>
          <w:sz w:val="28"/>
          <w:szCs w:val="28"/>
        </w:rPr>
        <w:t>钢筋、混凝土</w:t>
      </w:r>
      <w:r>
        <w:rPr>
          <w:sz w:val="28"/>
          <w:szCs w:val="28"/>
        </w:rPr>
        <w:tab/>
      </w:r>
      <w:r>
        <w:rPr>
          <w:sz w:val="28"/>
          <w:szCs w:val="28"/>
        </w:rPr>
        <w:fldChar w:fldCharType="begin"/>
      </w:r>
      <w:r>
        <w:rPr>
          <w:sz w:val="28"/>
          <w:szCs w:val="28"/>
        </w:rPr>
        <w:instrText xml:space="preserve"> PAGEREF _Toc23908 \h </w:instrText>
      </w:r>
      <w:r>
        <w:rPr>
          <w:sz w:val="28"/>
          <w:szCs w:val="28"/>
        </w:rPr>
        <w:fldChar w:fldCharType="separate"/>
      </w:r>
      <w:r>
        <w:rPr>
          <w:sz w:val="28"/>
          <w:szCs w:val="28"/>
        </w:rPr>
        <w:t>7</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_Toc32509 </w:instrText>
      </w:r>
      <w:r>
        <w:rPr>
          <w:sz w:val="28"/>
          <w:szCs w:val="28"/>
        </w:rPr>
        <w:fldChar w:fldCharType="separate"/>
      </w:r>
      <w:r>
        <w:rPr>
          <w:kern w:val="44"/>
          <w:sz w:val="28"/>
          <w:szCs w:val="28"/>
        </w:rPr>
        <w:t>4.3</w:t>
      </w:r>
      <w:r>
        <w:rPr>
          <w:rFonts w:hint="eastAsia"/>
          <w:kern w:val="44"/>
          <w:sz w:val="28"/>
          <w:szCs w:val="28"/>
        </w:rPr>
        <w:t>铝合金材料</w:t>
      </w:r>
      <w:r>
        <w:rPr>
          <w:sz w:val="28"/>
          <w:szCs w:val="28"/>
        </w:rPr>
        <w:tab/>
      </w:r>
      <w:r>
        <w:rPr>
          <w:sz w:val="28"/>
          <w:szCs w:val="28"/>
        </w:rPr>
        <w:fldChar w:fldCharType="begin"/>
      </w:r>
      <w:r>
        <w:rPr>
          <w:sz w:val="28"/>
          <w:szCs w:val="28"/>
        </w:rPr>
        <w:instrText xml:space="preserve"> PAGEREF _Toc32509 \h </w:instrText>
      </w:r>
      <w:r>
        <w:rPr>
          <w:sz w:val="28"/>
          <w:szCs w:val="28"/>
        </w:rPr>
        <w:fldChar w:fldCharType="separate"/>
      </w:r>
      <w:r>
        <w:rPr>
          <w:sz w:val="28"/>
          <w:szCs w:val="28"/>
        </w:rPr>
        <w:t>7</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_Toc25112 </w:instrText>
      </w:r>
      <w:r>
        <w:rPr>
          <w:sz w:val="28"/>
          <w:szCs w:val="28"/>
        </w:rPr>
        <w:fldChar w:fldCharType="separate"/>
      </w:r>
      <w:r>
        <w:rPr>
          <w:kern w:val="44"/>
          <w:sz w:val="28"/>
          <w:szCs w:val="28"/>
        </w:rPr>
        <w:t>4.4 玻璃、高分子板材</w:t>
      </w:r>
      <w:r>
        <w:rPr>
          <w:sz w:val="28"/>
          <w:szCs w:val="28"/>
        </w:rPr>
        <w:tab/>
      </w:r>
      <w:r>
        <w:rPr>
          <w:sz w:val="28"/>
          <w:szCs w:val="28"/>
        </w:rPr>
        <w:fldChar w:fldCharType="begin"/>
      </w:r>
      <w:r>
        <w:rPr>
          <w:sz w:val="28"/>
          <w:szCs w:val="28"/>
        </w:rPr>
        <w:instrText xml:space="preserve"> PAGEREF _Toc25112 \h </w:instrText>
      </w:r>
      <w:r>
        <w:rPr>
          <w:sz w:val="28"/>
          <w:szCs w:val="28"/>
        </w:rPr>
        <w:fldChar w:fldCharType="separate"/>
      </w:r>
      <w:r>
        <w:rPr>
          <w:sz w:val="28"/>
          <w:szCs w:val="28"/>
        </w:rPr>
        <w:t>8</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_Toc13633 </w:instrText>
      </w:r>
      <w:r>
        <w:rPr>
          <w:sz w:val="28"/>
          <w:szCs w:val="28"/>
        </w:rPr>
        <w:fldChar w:fldCharType="separate"/>
      </w:r>
      <w:r>
        <w:rPr>
          <w:rFonts w:hint="eastAsia"/>
          <w:sz w:val="28"/>
          <w:szCs w:val="28"/>
        </w:rPr>
        <w:t>4</w:t>
      </w:r>
      <w:r>
        <w:rPr>
          <w:sz w:val="28"/>
          <w:szCs w:val="28"/>
        </w:rPr>
        <w:t xml:space="preserve">.5 </w:t>
      </w:r>
      <w:r>
        <w:rPr>
          <w:rFonts w:hint="eastAsia"/>
          <w:sz w:val="28"/>
          <w:szCs w:val="28"/>
        </w:rPr>
        <w:t>其他</w:t>
      </w:r>
      <w:r>
        <w:rPr>
          <w:sz w:val="28"/>
          <w:szCs w:val="28"/>
        </w:rPr>
        <w:tab/>
      </w:r>
      <w:r>
        <w:rPr>
          <w:sz w:val="28"/>
          <w:szCs w:val="28"/>
        </w:rPr>
        <w:fldChar w:fldCharType="begin"/>
      </w:r>
      <w:r>
        <w:rPr>
          <w:sz w:val="28"/>
          <w:szCs w:val="28"/>
        </w:rPr>
        <w:instrText xml:space="preserve"> PAGEREF _Toc13633 \h </w:instrText>
      </w:r>
      <w:r>
        <w:rPr>
          <w:sz w:val="28"/>
          <w:szCs w:val="28"/>
        </w:rPr>
        <w:fldChar w:fldCharType="separate"/>
      </w:r>
      <w:r>
        <w:rPr>
          <w:sz w:val="28"/>
          <w:szCs w:val="28"/>
        </w:rPr>
        <w:t>10</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_Toc2505 </w:instrText>
      </w:r>
      <w:r>
        <w:rPr>
          <w:sz w:val="28"/>
          <w:szCs w:val="28"/>
        </w:rPr>
        <w:fldChar w:fldCharType="separate"/>
      </w:r>
      <w:r>
        <w:rPr>
          <w:sz w:val="28"/>
          <w:szCs w:val="28"/>
        </w:rPr>
        <w:t>5  设计</w:t>
      </w:r>
      <w:r>
        <w:rPr>
          <w:sz w:val="28"/>
          <w:szCs w:val="28"/>
        </w:rPr>
        <w:tab/>
      </w:r>
      <w:r>
        <w:rPr>
          <w:sz w:val="28"/>
          <w:szCs w:val="28"/>
        </w:rPr>
        <w:fldChar w:fldCharType="begin"/>
      </w:r>
      <w:r>
        <w:rPr>
          <w:sz w:val="28"/>
          <w:szCs w:val="28"/>
        </w:rPr>
        <w:instrText xml:space="preserve"> PAGEREF _Toc2505 \h </w:instrText>
      </w:r>
      <w:r>
        <w:rPr>
          <w:sz w:val="28"/>
          <w:szCs w:val="28"/>
        </w:rPr>
        <w:fldChar w:fldCharType="separate"/>
      </w:r>
      <w:r>
        <w:rPr>
          <w:sz w:val="28"/>
          <w:szCs w:val="28"/>
        </w:rPr>
        <w:t>12</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_Toc6106 </w:instrText>
      </w:r>
      <w:r>
        <w:rPr>
          <w:sz w:val="28"/>
          <w:szCs w:val="28"/>
        </w:rPr>
        <w:fldChar w:fldCharType="separate"/>
      </w:r>
      <w:r>
        <w:rPr>
          <w:sz w:val="28"/>
          <w:szCs w:val="28"/>
        </w:rPr>
        <w:t>5.1 一般规定</w:t>
      </w:r>
      <w:r>
        <w:rPr>
          <w:sz w:val="28"/>
          <w:szCs w:val="28"/>
        </w:rPr>
        <w:tab/>
      </w:r>
      <w:r>
        <w:rPr>
          <w:sz w:val="28"/>
          <w:szCs w:val="28"/>
        </w:rPr>
        <w:fldChar w:fldCharType="begin"/>
      </w:r>
      <w:r>
        <w:rPr>
          <w:sz w:val="28"/>
          <w:szCs w:val="28"/>
        </w:rPr>
        <w:instrText xml:space="preserve"> PAGEREF _Toc6106 \h </w:instrText>
      </w:r>
      <w:r>
        <w:rPr>
          <w:sz w:val="28"/>
          <w:szCs w:val="28"/>
        </w:rPr>
        <w:fldChar w:fldCharType="separate"/>
      </w:r>
      <w:r>
        <w:rPr>
          <w:sz w:val="28"/>
          <w:szCs w:val="28"/>
        </w:rPr>
        <w:t>12</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_Toc10646 </w:instrText>
      </w:r>
      <w:r>
        <w:rPr>
          <w:sz w:val="28"/>
          <w:szCs w:val="28"/>
        </w:rPr>
        <w:fldChar w:fldCharType="separate"/>
      </w:r>
      <w:r>
        <w:rPr>
          <w:sz w:val="28"/>
          <w:szCs w:val="28"/>
        </w:rPr>
        <w:t xml:space="preserve">5.2 </w:t>
      </w:r>
      <w:r>
        <w:rPr>
          <w:rFonts w:hint="eastAsia"/>
          <w:sz w:val="28"/>
          <w:szCs w:val="28"/>
        </w:rPr>
        <w:t>荷载与组合</w:t>
      </w:r>
      <w:r>
        <w:rPr>
          <w:sz w:val="28"/>
          <w:szCs w:val="28"/>
        </w:rPr>
        <w:tab/>
      </w:r>
      <w:r>
        <w:rPr>
          <w:sz w:val="28"/>
          <w:szCs w:val="28"/>
        </w:rPr>
        <w:fldChar w:fldCharType="begin"/>
      </w:r>
      <w:r>
        <w:rPr>
          <w:sz w:val="28"/>
          <w:szCs w:val="28"/>
        </w:rPr>
        <w:instrText xml:space="preserve"> PAGEREF _Toc10646 \h </w:instrText>
      </w:r>
      <w:r>
        <w:rPr>
          <w:sz w:val="28"/>
          <w:szCs w:val="28"/>
        </w:rPr>
        <w:fldChar w:fldCharType="separate"/>
      </w:r>
      <w:r>
        <w:rPr>
          <w:sz w:val="28"/>
          <w:szCs w:val="28"/>
        </w:rPr>
        <w:t>13</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_Toc25543 </w:instrText>
      </w:r>
      <w:r>
        <w:rPr>
          <w:sz w:val="28"/>
          <w:szCs w:val="28"/>
        </w:rPr>
        <w:fldChar w:fldCharType="separate"/>
      </w:r>
      <w:r>
        <w:rPr>
          <w:sz w:val="28"/>
          <w:szCs w:val="28"/>
        </w:rPr>
        <w:t>5.3 结构设计</w:t>
      </w:r>
      <w:r>
        <w:rPr>
          <w:sz w:val="28"/>
          <w:szCs w:val="28"/>
        </w:rPr>
        <w:tab/>
      </w:r>
      <w:r>
        <w:rPr>
          <w:sz w:val="28"/>
          <w:szCs w:val="28"/>
        </w:rPr>
        <w:fldChar w:fldCharType="begin"/>
      </w:r>
      <w:r>
        <w:rPr>
          <w:sz w:val="28"/>
          <w:szCs w:val="28"/>
        </w:rPr>
        <w:instrText xml:space="preserve"> PAGEREF _Toc25543 \h </w:instrText>
      </w:r>
      <w:r>
        <w:rPr>
          <w:sz w:val="28"/>
          <w:szCs w:val="28"/>
        </w:rPr>
        <w:fldChar w:fldCharType="separate"/>
      </w:r>
      <w:r>
        <w:rPr>
          <w:sz w:val="28"/>
          <w:szCs w:val="28"/>
        </w:rPr>
        <w:t>19</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_Toc15740 </w:instrText>
      </w:r>
      <w:r>
        <w:rPr>
          <w:sz w:val="28"/>
          <w:szCs w:val="28"/>
        </w:rPr>
        <w:fldChar w:fldCharType="separate"/>
      </w:r>
      <w:r>
        <w:rPr>
          <w:sz w:val="28"/>
          <w:szCs w:val="28"/>
        </w:rPr>
        <w:t>5.4 构造设计</w:t>
      </w:r>
      <w:r>
        <w:rPr>
          <w:sz w:val="28"/>
          <w:szCs w:val="28"/>
        </w:rPr>
        <w:tab/>
      </w:r>
      <w:r>
        <w:rPr>
          <w:sz w:val="28"/>
          <w:szCs w:val="28"/>
        </w:rPr>
        <w:fldChar w:fldCharType="begin"/>
      </w:r>
      <w:r>
        <w:rPr>
          <w:sz w:val="28"/>
          <w:szCs w:val="28"/>
        </w:rPr>
        <w:instrText xml:space="preserve"> PAGEREF _Toc15740 \h </w:instrText>
      </w:r>
      <w:r>
        <w:rPr>
          <w:sz w:val="28"/>
          <w:szCs w:val="28"/>
        </w:rPr>
        <w:fldChar w:fldCharType="separate"/>
      </w:r>
      <w:r>
        <w:rPr>
          <w:sz w:val="28"/>
          <w:szCs w:val="28"/>
        </w:rPr>
        <w:t>21</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_Toc21558 </w:instrText>
      </w:r>
      <w:r>
        <w:rPr>
          <w:sz w:val="28"/>
          <w:szCs w:val="28"/>
        </w:rPr>
        <w:fldChar w:fldCharType="separate"/>
      </w:r>
      <w:r>
        <w:rPr>
          <w:rFonts w:hint="eastAsia"/>
          <w:sz w:val="28"/>
          <w:szCs w:val="28"/>
        </w:rPr>
        <w:t>5.</w:t>
      </w:r>
      <w:r>
        <w:rPr>
          <w:sz w:val="28"/>
          <w:szCs w:val="28"/>
        </w:rPr>
        <w:t xml:space="preserve">5 </w:t>
      </w:r>
      <w:r>
        <w:rPr>
          <w:rFonts w:hint="eastAsia"/>
          <w:sz w:val="28"/>
          <w:szCs w:val="28"/>
        </w:rPr>
        <w:t>耐久性设计</w:t>
      </w:r>
      <w:r>
        <w:rPr>
          <w:sz w:val="28"/>
          <w:szCs w:val="28"/>
        </w:rPr>
        <w:tab/>
      </w:r>
      <w:r>
        <w:rPr>
          <w:sz w:val="28"/>
          <w:szCs w:val="28"/>
        </w:rPr>
        <w:fldChar w:fldCharType="begin"/>
      </w:r>
      <w:r>
        <w:rPr>
          <w:sz w:val="28"/>
          <w:szCs w:val="28"/>
        </w:rPr>
        <w:instrText xml:space="preserve"> PAGEREF _Toc21558 \h </w:instrText>
      </w:r>
      <w:r>
        <w:rPr>
          <w:sz w:val="28"/>
          <w:szCs w:val="28"/>
        </w:rPr>
        <w:fldChar w:fldCharType="separate"/>
      </w:r>
      <w:r>
        <w:rPr>
          <w:sz w:val="28"/>
          <w:szCs w:val="28"/>
        </w:rPr>
        <w:t>26</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_Toc11883 </w:instrText>
      </w:r>
      <w:r>
        <w:rPr>
          <w:sz w:val="28"/>
          <w:szCs w:val="28"/>
        </w:rPr>
        <w:fldChar w:fldCharType="separate"/>
      </w:r>
      <w:r>
        <w:rPr>
          <w:sz w:val="28"/>
          <w:szCs w:val="28"/>
        </w:rPr>
        <w:t>6  施工</w:t>
      </w:r>
      <w:r>
        <w:rPr>
          <w:sz w:val="28"/>
          <w:szCs w:val="28"/>
        </w:rPr>
        <w:tab/>
      </w:r>
      <w:r>
        <w:rPr>
          <w:sz w:val="28"/>
          <w:szCs w:val="28"/>
        </w:rPr>
        <w:fldChar w:fldCharType="begin"/>
      </w:r>
      <w:r>
        <w:rPr>
          <w:sz w:val="28"/>
          <w:szCs w:val="28"/>
        </w:rPr>
        <w:instrText xml:space="preserve"> PAGEREF _Toc11883 \h </w:instrText>
      </w:r>
      <w:r>
        <w:rPr>
          <w:sz w:val="28"/>
          <w:szCs w:val="28"/>
        </w:rPr>
        <w:fldChar w:fldCharType="separate"/>
      </w:r>
      <w:r>
        <w:rPr>
          <w:sz w:val="28"/>
          <w:szCs w:val="28"/>
        </w:rPr>
        <w:t>28</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_Toc26322 </w:instrText>
      </w:r>
      <w:r>
        <w:rPr>
          <w:sz w:val="28"/>
          <w:szCs w:val="28"/>
        </w:rPr>
        <w:fldChar w:fldCharType="separate"/>
      </w:r>
      <w:r>
        <w:rPr>
          <w:sz w:val="28"/>
          <w:szCs w:val="28"/>
        </w:rPr>
        <w:t>6.1 一般规定</w:t>
      </w:r>
      <w:r>
        <w:rPr>
          <w:sz w:val="28"/>
          <w:szCs w:val="28"/>
        </w:rPr>
        <w:tab/>
      </w:r>
      <w:r>
        <w:rPr>
          <w:sz w:val="28"/>
          <w:szCs w:val="28"/>
        </w:rPr>
        <w:fldChar w:fldCharType="begin"/>
      </w:r>
      <w:r>
        <w:rPr>
          <w:sz w:val="28"/>
          <w:szCs w:val="28"/>
        </w:rPr>
        <w:instrText xml:space="preserve"> PAGEREF _Toc26322 \h </w:instrText>
      </w:r>
      <w:r>
        <w:rPr>
          <w:sz w:val="28"/>
          <w:szCs w:val="28"/>
        </w:rPr>
        <w:fldChar w:fldCharType="separate"/>
      </w:r>
      <w:r>
        <w:rPr>
          <w:sz w:val="28"/>
          <w:szCs w:val="28"/>
        </w:rPr>
        <w:t>28</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_Toc16886 </w:instrText>
      </w:r>
      <w:r>
        <w:rPr>
          <w:sz w:val="28"/>
          <w:szCs w:val="28"/>
        </w:rPr>
        <w:fldChar w:fldCharType="separate"/>
      </w:r>
      <w:r>
        <w:rPr>
          <w:sz w:val="28"/>
          <w:szCs w:val="28"/>
        </w:rPr>
        <w:t xml:space="preserve">6.2 </w:t>
      </w:r>
      <w:r>
        <w:rPr>
          <w:rFonts w:hint="eastAsia"/>
          <w:sz w:val="28"/>
          <w:szCs w:val="28"/>
          <w:lang w:val="en-US" w:eastAsia="zh-CN"/>
        </w:rPr>
        <w:t>加工</w:t>
      </w:r>
      <w:r>
        <w:rPr>
          <w:rFonts w:hint="eastAsia"/>
          <w:sz w:val="28"/>
          <w:szCs w:val="28"/>
        </w:rPr>
        <w:t>制作</w:t>
      </w:r>
      <w:r>
        <w:rPr>
          <w:sz w:val="28"/>
          <w:szCs w:val="28"/>
        </w:rPr>
        <w:tab/>
      </w:r>
      <w:r>
        <w:rPr>
          <w:sz w:val="28"/>
          <w:szCs w:val="28"/>
        </w:rPr>
        <w:fldChar w:fldCharType="begin"/>
      </w:r>
      <w:r>
        <w:rPr>
          <w:sz w:val="28"/>
          <w:szCs w:val="28"/>
        </w:rPr>
        <w:instrText xml:space="preserve"> PAGEREF _Toc16886 \h </w:instrText>
      </w:r>
      <w:r>
        <w:rPr>
          <w:sz w:val="28"/>
          <w:szCs w:val="28"/>
        </w:rPr>
        <w:fldChar w:fldCharType="separate"/>
      </w:r>
      <w:r>
        <w:rPr>
          <w:sz w:val="28"/>
          <w:szCs w:val="28"/>
        </w:rPr>
        <w:t>28</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_Toc22319 </w:instrText>
      </w:r>
      <w:r>
        <w:rPr>
          <w:sz w:val="28"/>
          <w:szCs w:val="28"/>
        </w:rPr>
        <w:fldChar w:fldCharType="separate"/>
      </w:r>
      <w:r>
        <w:rPr>
          <w:sz w:val="28"/>
          <w:szCs w:val="28"/>
        </w:rPr>
        <w:t>6.3 安装</w:t>
      </w:r>
      <w:r>
        <w:rPr>
          <w:sz w:val="28"/>
          <w:szCs w:val="28"/>
        </w:rPr>
        <w:tab/>
      </w:r>
      <w:r>
        <w:rPr>
          <w:sz w:val="28"/>
          <w:szCs w:val="28"/>
        </w:rPr>
        <w:fldChar w:fldCharType="begin"/>
      </w:r>
      <w:r>
        <w:rPr>
          <w:sz w:val="28"/>
          <w:szCs w:val="28"/>
        </w:rPr>
        <w:instrText xml:space="preserve"> PAGEREF _Toc22319 \h </w:instrText>
      </w:r>
      <w:r>
        <w:rPr>
          <w:sz w:val="28"/>
          <w:szCs w:val="28"/>
        </w:rPr>
        <w:fldChar w:fldCharType="separate"/>
      </w:r>
      <w:r>
        <w:rPr>
          <w:sz w:val="28"/>
          <w:szCs w:val="28"/>
        </w:rPr>
        <w:t>35</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_Toc18568 </w:instrText>
      </w:r>
      <w:r>
        <w:rPr>
          <w:sz w:val="28"/>
          <w:szCs w:val="28"/>
        </w:rPr>
        <w:fldChar w:fldCharType="separate"/>
      </w:r>
      <w:r>
        <w:rPr>
          <w:sz w:val="28"/>
          <w:szCs w:val="28"/>
        </w:rPr>
        <w:t>7  验收</w:t>
      </w:r>
      <w:r>
        <w:rPr>
          <w:sz w:val="28"/>
          <w:szCs w:val="28"/>
        </w:rPr>
        <w:tab/>
      </w:r>
      <w:r>
        <w:rPr>
          <w:sz w:val="28"/>
          <w:szCs w:val="28"/>
        </w:rPr>
        <w:fldChar w:fldCharType="begin"/>
      </w:r>
      <w:r>
        <w:rPr>
          <w:sz w:val="28"/>
          <w:szCs w:val="28"/>
        </w:rPr>
        <w:instrText xml:space="preserve"> PAGEREF _Toc18568 \h </w:instrText>
      </w:r>
      <w:r>
        <w:rPr>
          <w:sz w:val="28"/>
          <w:szCs w:val="28"/>
        </w:rPr>
        <w:fldChar w:fldCharType="separate"/>
      </w:r>
      <w:r>
        <w:rPr>
          <w:sz w:val="28"/>
          <w:szCs w:val="28"/>
        </w:rPr>
        <w:t>39</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_Toc12964 </w:instrText>
      </w:r>
      <w:r>
        <w:rPr>
          <w:sz w:val="28"/>
          <w:szCs w:val="28"/>
        </w:rPr>
        <w:fldChar w:fldCharType="separate"/>
      </w:r>
      <w:r>
        <w:rPr>
          <w:sz w:val="28"/>
          <w:szCs w:val="28"/>
        </w:rPr>
        <w:t>8  维护保养和</w:t>
      </w:r>
      <w:r>
        <w:rPr>
          <w:rFonts w:hint="eastAsia"/>
          <w:sz w:val="28"/>
          <w:szCs w:val="28"/>
        </w:rPr>
        <w:t>安全</w:t>
      </w:r>
      <w:r>
        <w:rPr>
          <w:sz w:val="28"/>
          <w:szCs w:val="28"/>
        </w:rPr>
        <w:t>检测</w:t>
      </w:r>
      <w:r>
        <w:rPr>
          <w:sz w:val="28"/>
          <w:szCs w:val="28"/>
        </w:rPr>
        <w:tab/>
      </w:r>
      <w:r>
        <w:rPr>
          <w:sz w:val="28"/>
          <w:szCs w:val="28"/>
        </w:rPr>
        <w:fldChar w:fldCharType="begin"/>
      </w:r>
      <w:r>
        <w:rPr>
          <w:sz w:val="28"/>
          <w:szCs w:val="28"/>
        </w:rPr>
        <w:instrText xml:space="preserve"> PAGEREF _Toc12964 \h </w:instrText>
      </w:r>
      <w:r>
        <w:rPr>
          <w:sz w:val="28"/>
          <w:szCs w:val="28"/>
        </w:rPr>
        <w:fldChar w:fldCharType="separate"/>
      </w:r>
      <w:r>
        <w:rPr>
          <w:sz w:val="28"/>
          <w:szCs w:val="28"/>
        </w:rPr>
        <w:t>41</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_Toc1606 </w:instrText>
      </w:r>
      <w:r>
        <w:rPr>
          <w:sz w:val="28"/>
          <w:szCs w:val="28"/>
        </w:rPr>
        <w:fldChar w:fldCharType="separate"/>
      </w:r>
      <w:r>
        <w:rPr>
          <w:sz w:val="28"/>
          <w:szCs w:val="28"/>
        </w:rPr>
        <w:t xml:space="preserve">8.1 </w:t>
      </w:r>
      <w:r>
        <w:rPr>
          <w:rFonts w:hint="eastAsia"/>
          <w:sz w:val="28"/>
          <w:szCs w:val="28"/>
        </w:rPr>
        <w:t>一般规定</w:t>
      </w:r>
      <w:r>
        <w:rPr>
          <w:sz w:val="28"/>
          <w:szCs w:val="28"/>
        </w:rPr>
        <w:tab/>
      </w:r>
      <w:r>
        <w:rPr>
          <w:sz w:val="28"/>
          <w:szCs w:val="28"/>
        </w:rPr>
        <w:fldChar w:fldCharType="begin"/>
      </w:r>
      <w:r>
        <w:rPr>
          <w:sz w:val="28"/>
          <w:szCs w:val="28"/>
        </w:rPr>
        <w:instrText xml:space="preserve"> PAGEREF _Toc1606 \h </w:instrText>
      </w:r>
      <w:r>
        <w:rPr>
          <w:sz w:val="28"/>
          <w:szCs w:val="28"/>
        </w:rPr>
        <w:fldChar w:fldCharType="separate"/>
      </w:r>
      <w:r>
        <w:rPr>
          <w:sz w:val="28"/>
          <w:szCs w:val="28"/>
        </w:rPr>
        <w:t>41</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_Toc12332 </w:instrText>
      </w:r>
      <w:r>
        <w:rPr>
          <w:sz w:val="28"/>
          <w:szCs w:val="28"/>
        </w:rPr>
        <w:fldChar w:fldCharType="separate"/>
      </w:r>
      <w:r>
        <w:rPr>
          <w:sz w:val="28"/>
          <w:szCs w:val="28"/>
        </w:rPr>
        <w:t xml:space="preserve">8.2 </w:t>
      </w:r>
      <w:r>
        <w:rPr>
          <w:rFonts w:hint="eastAsia"/>
          <w:sz w:val="28"/>
          <w:szCs w:val="28"/>
        </w:rPr>
        <w:t>巡查和检查</w:t>
      </w:r>
      <w:r>
        <w:rPr>
          <w:sz w:val="28"/>
          <w:szCs w:val="28"/>
        </w:rPr>
        <w:tab/>
      </w:r>
      <w:r>
        <w:rPr>
          <w:sz w:val="28"/>
          <w:szCs w:val="28"/>
        </w:rPr>
        <w:fldChar w:fldCharType="begin"/>
      </w:r>
      <w:r>
        <w:rPr>
          <w:sz w:val="28"/>
          <w:szCs w:val="28"/>
        </w:rPr>
        <w:instrText xml:space="preserve"> PAGEREF _Toc12332 \h </w:instrText>
      </w:r>
      <w:r>
        <w:rPr>
          <w:sz w:val="28"/>
          <w:szCs w:val="28"/>
        </w:rPr>
        <w:fldChar w:fldCharType="separate"/>
      </w:r>
      <w:r>
        <w:rPr>
          <w:sz w:val="28"/>
          <w:szCs w:val="28"/>
        </w:rPr>
        <w:t>41</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_Toc29705 </w:instrText>
      </w:r>
      <w:r>
        <w:rPr>
          <w:sz w:val="28"/>
          <w:szCs w:val="28"/>
        </w:rPr>
        <w:fldChar w:fldCharType="separate"/>
      </w:r>
      <w:r>
        <w:rPr>
          <w:sz w:val="28"/>
          <w:szCs w:val="28"/>
        </w:rPr>
        <w:t xml:space="preserve">8.3 </w:t>
      </w:r>
      <w:r>
        <w:rPr>
          <w:rFonts w:hint="eastAsia"/>
          <w:sz w:val="28"/>
          <w:szCs w:val="28"/>
        </w:rPr>
        <w:t>维护保养</w:t>
      </w:r>
      <w:r>
        <w:rPr>
          <w:sz w:val="28"/>
          <w:szCs w:val="28"/>
        </w:rPr>
        <w:tab/>
      </w:r>
      <w:r>
        <w:rPr>
          <w:sz w:val="28"/>
          <w:szCs w:val="28"/>
        </w:rPr>
        <w:fldChar w:fldCharType="begin"/>
      </w:r>
      <w:r>
        <w:rPr>
          <w:sz w:val="28"/>
          <w:szCs w:val="28"/>
        </w:rPr>
        <w:instrText xml:space="preserve"> PAGEREF _Toc29705 \h </w:instrText>
      </w:r>
      <w:r>
        <w:rPr>
          <w:sz w:val="28"/>
          <w:szCs w:val="28"/>
        </w:rPr>
        <w:fldChar w:fldCharType="separate"/>
      </w:r>
      <w:r>
        <w:rPr>
          <w:sz w:val="28"/>
          <w:szCs w:val="28"/>
        </w:rPr>
        <w:t>42</w:t>
      </w:r>
      <w:r>
        <w:rPr>
          <w:sz w:val="28"/>
          <w:szCs w:val="28"/>
        </w:rPr>
        <w:fldChar w:fldCharType="end"/>
      </w:r>
      <w:r>
        <w:rPr>
          <w:color w:val="000000"/>
          <w:sz w:val="28"/>
          <w:szCs w:val="28"/>
        </w:rPr>
        <w:fldChar w:fldCharType="end"/>
      </w:r>
    </w:p>
    <w:p>
      <w:pPr>
        <w:pStyle w:val="17"/>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_Toc5110 </w:instrText>
      </w:r>
      <w:r>
        <w:rPr>
          <w:sz w:val="28"/>
          <w:szCs w:val="28"/>
        </w:rPr>
        <w:fldChar w:fldCharType="separate"/>
      </w:r>
      <w:r>
        <w:rPr>
          <w:sz w:val="28"/>
          <w:szCs w:val="28"/>
        </w:rPr>
        <w:t xml:space="preserve">8.4 </w:t>
      </w:r>
      <w:r>
        <w:rPr>
          <w:rFonts w:hint="eastAsia"/>
          <w:sz w:val="28"/>
          <w:szCs w:val="28"/>
        </w:rPr>
        <w:t>安全</w:t>
      </w:r>
      <w:r>
        <w:rPr>
          <w:sz w:val="28"/>
          <w:szCs w:val="28"/>
        </w:rPr>
        <w:t>检测</w:t>
      </w:r>
      <w:r>
        <w:rPr>
          <w:sz w:val="28"/>
          <w:szCs w:val="28"/>
        </w:rPr>
        <w:tab/>
      </w:r>
      <w:r>
        <w:rPr>
          <w:sz w:val="28"/>
          <w:szCs w:val="28"/>
        </w:rPr>
        <w:fldChar w:fldCharType="begin"/>
      </w:r>
      <w:r>
        <w:rPr>
          <w:sz w:val="28"/>
          <w:szCs w:val="28"/>
        </w:rPr>
        <w:instrText xml:space="preserve"> PAGEREF _Toc5110 \h </w:instrText>
      </w:r>
      <w:r>
        <w:rPr>
          <w:sz w:val="28"/>
          <w:szCs w:val="28"/>
        </w:rPr>
        <w:fldChar w:fldCharType="separate"/>
      </w:r>
      <w:r>
        <w:rPr>
          <w:sz w:val="28"/>
          <w:szCs w:val="28"/>
        </w:rPr>
        <w:t>44</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_Toc8465 </w:instrText>
      </w:r>
      <w:r>
        <w:rPr>
          <w:sz w:val="28"/>
          <w:szCs w:val="28"/>
        </w:rPr>
        <w:fldChar w:fldCharType="separate"/>
      </w:r>
      <w:r>
        <w:rPr>
          <w:sz w:val="28"/>
          <w:szCs w:val="28"/>
        </w:rPr>
        <w:t>附录A声屏障工程有关安全及功能的检验和见证检测项目</w:t>
      </w:r>
      <w:r>
        <w:rPr>
          <w:sz w:val="28"/>
          <w:szCs w:val="28"/>
        </w:rPr>
        <w:tab/>
      </w:r>
      <w:r>
        <w:rPr>
          <w:sz w:val="28"/>
          <w:szCs w:val="28"/>
        </w:rPr>
        <w:fldChar w:fldCharType="begin"/>
      </w:r>
      <w:r>
        <w:rPr>
          <w:sz w:val="28"/>
          <w:szCs w:val="28"/>
        </w:rPr>
        <w:instrText xml:space="preserve"> PAGEREF _Toc8465 \h </w:instrText>
      </w:r>
      <w:r>
        <w:rPr>
          <w:sz w:val="28"/>
          <w:szCs w:val="28"/>
        </w:rPr>
        <w:fldChar w:fldCharType="separate"/>
      </w:r>
      <w:r>
        <w:rPr>
          <w:sz w:val="28"/>
          <w:szCs w:val="28"/>
        </w:rPr>
        <w:t>46</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_Toc25806 </w:instrText>
      </w:r>
      <w:r>
        <w:rPr>
          <w:sz w:val="28"/>
          <w:szCs w:val="28"/>
        </w:rPr>
        <w:fldChar w:fldCharType="separate"/>
      </w:r>
      <w:r>
        <w:rPr>
          <w:sz w:val="28"/>
          <w:szCs w:val="28"/>
        </w:rPr>
        <w:t>附录B声屏障工程有关观感质量检查项目</w:t>
      </w:r>
      <w:r>
        <w:rPr>
          <w:sz w:val="28"/>
          <w:szCs w:val="28"/>
        </w:rPr>
        <w:tab/>
      </w:r>
      <w:r>
        <w:rPr>
          <w:sz w:val="28"/>
          <w:szCs w:val="28"/>
        </w:rPr>
        <w:fldChar w:fldCharType="begin"/>
      </w:r>
      <w:r>
        <w:rPr>
          <w:sz w:val="28"/>
          <w:szCs w:val="28"/>
        </w:rPr>
        <w:instrText xml:space="preserve"> PAGEREF _Toc25806 \h </w:instrText>
      </w:r>
      <w:r>
        <w:rPr>
          <w:sz w:val="28"/>
          <w:szCs w:val="28"/>
        </w:rPr>
        <w:fldChar w:fldCharType="separate"/>
      </w:r>
      <w:r>
        <w:rPr>
          <w:sz w:val="28"/>
          <w:szCs w:val="28"/>
        </w:rPr>
        <w:t>47</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_Toc861 </w:instrText>
      </w:r>
      <w:r>
        <w:rPr>
          <w:sz w:val="28"/>
          <w:szCs w:val="28"/>
        </w:rPr>
        <w:fldChar w:fldCharType="separate"/>
      </w:r>
      <w:r>
        <w:rPr>
          <w:sz w:val="28"/>
          <w:szCs w:val="28"/>
        </w:rPr>
        <w:t>附录C声屏障工程分项工程检验批验收记录</w:t>
      </w:r>
      <w:r>
        <w:rPr>
          <w:sz w:val="28"/>
          <w:szCs w:val="28"/>
        </w:rPr>
        <w:tab/>
      </w:r>
      <w:r>
        <w:rPr>
          <w:sz w:val="28"/>
          <w:szCs w:val="28"/>
        </w:rPr>
        <w:fldChar w:fldCharType="begin"/>
      </w:r>
      <w:r>
        <w:rPr>
          <w:sz w:val="28"/>
          <w:szCs w:val="28"/>
        </w:rPr>
        <w:instrText xml:space="preserve"> PAGEREF _Toc861 \h </w:instrText>
      </w:r>
      <w:r>
        <w:rPr>
          <w:sz w:val="28"/>
          <w:szCs w:val="28"/>
        </w:rPr>
        <w:fldChar w:fldCharType="separate"/>
      </w:r>
      <w:r>
        <w:rPr>
          <w:sz w:val="28"/>
          <w:szCs w:val="28"/>
        </w:rPr>
        <w:t>48</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_Toc10636 </w:instrText>
      </w:r>
      <w:r>
        <w:rPr>
          <w:sz w:val="28"/>
          <w:szCs w:val="28"/>
        </w:rPr>
        <w:fldChar w:fldCharType="separate"/>
      </w:r>
      <w:r>
        <w:rPr>
          <w:sz w:val="28"/>
          <w:szCs w:val="28"/>
        </w:rPr>
        <w:t>本标准用词说明</w:t>
      </w:r>
      <w:r>
        <w:rPr>
          <w:sz w:val="28"/>
          <w:szCs w:val="28"/>
        </w:rPr>
        <w:tab/>
      </w:r>
      <w:r>
        <w:rPr>
          <w:sz w:val="28"/>
          <w:szCs w:val="28"/>
        </w:rPr>
        <w:fldChar w:fldCharType="begin"/>
      </w:r>
      <w:r>
        <w:rPr>
          <w:sz w:val="28"/>
          <w:szCs w:val="28"/>
        </w:rPr>
        <w:instrText xml:space="preserve"> PAGEREF _Toc10636 \h </w:instrText>
      </w:r>
      <w:r>
        <w:rPr>
          <w:sz w:val="28"/>
          <w:szCs w:val="28"/>
        </w:rPr>
        <w:fldChar w:fldCharType="separate"/>
      </w:r>
      <w:r>
        <w:rPr>
          <w:sz w:val="28"/>
          <w:szCs w:val="28"/>
        </w:rPr>
        <w:t>50</w:t>
      </w:r>
      <w:r>
        <w:rPr>
          <w:sz w:val="28"/>
          <w:szCs w:val="28"/>
        </w:rPr>
        <w:fldChar w:fldCharType="end"/>
      </w:r>
      <w:r>
        <w:rPr>
          <w:color w:val="000000"/>
          <w:sz w:val="28"/>
          <w:szCs w:val="28"/>
        </w:rPr>
        <w:fldChar w:fldCharType="end"/>
      </w:r>
    </w:p>
    <w:p>
      <w:pPr>
        <w:pStyle w:val="25"/>
        <w:keepNext w:val="0"/>
        <w:keepLines w:val="0"/>
        <w:pageBreakBefore w:val="0"/>
        <w:widowControl w:val="0"/>
        <w:tabs>
          <w:tab w:val="right" w:pos="3600"/>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_Toc13271 </w:instrText>
      </w:r>
      <w:r>
        <w:rPr>
          <w:sz w:val="28"/>
          <w:szCs w:val="28"/>
        </w:rPr>
        <w:fldChar w:fldCharType="separate"/>
      </w:r>
      <w:r>
        <w:rPr>
          <w:sz w:val="28"/>
          <w:szCs w:val="28"/>
        </w:rPr>
        <w:t>引用标准</w:t>
      </w:r>
      <w:r>
        <w:rPr>
          <w:rFonts w:hint="eastAsia"/>
          <w:sz w:val="28"/>
          <w:szCs w:val="28"/>
        </w:rPr>
        <w:t>名</w:t>
      </w:r>
      <w:r>
        <w:rPr>
          <w:sz w:val="28"/>
          <w:szCs w:val="28"/>
        </w:rPr>
        <w:t>录</w:t>
      </w:r>
      <w:r>
        <w:rPr>
          <w:sz w:val="28"/>
          <w:szCs w:val="28"/>
        </w:rPr>
        <w:tab/>
      </w:r>
      <w:r>
        <w:rPr>
          <w:sz w:val="28"/>
          <w:szCs w:val="28"/>
        </w:rPr>
        <w:tab/>
      </w:r>
      <w:r>
        <w:rPr>
          <w:sz w:val="28"/>
          <w:szCs w:val="28"/>
        </w:rPr>
        <w:fldChar w:fldCharType="begin"/>
      </w:r>
      <w:r>
        <w:rPr>
          <w:sz w:val="28"/>
          <w:szCs w:val="28"/>
        </w:rPr>
        <w:instrText xml:space="preserve"> PAGEREF _Toc13271 \h </w:instrText>
      </w:r>
      <w:r>
        <w:rPr>
          <w:sz w:val="28"/>
          <w:szCs w:val="28"/>
        </w:rPr>
        <w:fldChar w:fldCharType="separate"/>
      </w:r>
      <w:r>
        <w:rPr>
          <w:sz w:val="28"/>
          <w:szCs w:val="28"/>
        </w:rPr>
        <w:t>51</w:t>
      </w:r>
      <w:r>
        <w:rPr>
          <w:sz w:val="28"/>
          <w:szCs w:val="28"/>
        </w:rPr>
        <w:fldChar w:fldCharType="end"/>
      </w:r>
      <w:r>
        <w:rPr>
          <w:color w:val="000000"/>
          <w:sz w:val="28"/>
          <w:szCs w:val="28"/>
        </w:rPr>
        <w:fldChar w:fldCharType="end"/>
      </w:r>
    </w:p>
    <w:p>
      <w:pPr>
        <w:pStyle w:val="25"/>
        <w:keepNext w:val="0"/>
        <w:keepLines w:val="0"/>
        <w:pageBreakBefore w:val="0"/>
        <w:widowControl w:val="0"/>
        <w:tabs>
          <w:tab w:val="right" w:leader="dot" w:pos="8313"/>
          <w:tab w:val="clear" w:pos="8296"/>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_Toc22307 </w:instrText>
      </w:r>
      <w:r>
        <w:rPr>
          <w:sz w:val="28"/>
          <w:szCs w:val="28"/>
        </w:rPr>
        <w:fldChar w:fldCharType="separate"/>
      </w:r>
      <w:r>
        <w:rPr>
          <w:rFonts w:hint="eastAsia"/>
          <w:sz w:val="28"/>
          <w:szCs w:val="28"/>
        </w:rPr>
        <w:t>条文说明</w:t>
      </w:r>
      <w:r>
        <w:rPr>
          <w:sz w:val="28"/>
          <w:szCs w:val="28"/>
        </w:rPr>
        <w:tab/>
      </w:r>
      <w:r>
        <w:rPr>
          <w:sz w:val="28"/>
          <w:szCs w:val="28"/>
        </w:rPr>
        <w:fldChar w:fldCharType="begin"/>
      </w:r>
      <w:r>
        <w:rPr>
          <w:sz w:val="28"/>
          <w:szCs w:val="28"/>
        </w:rPr>
        <w:instrText xml:space="preserve"> PAGEREF _Toc22307 \h </w:instrText>
      </w:r>
      <w:r>
        <w:rPr>
          <w:sz w:val="28"/>
          <w:szCs w:val="28"/>
        </w:rPr>
        <w:fldChar w:fldCharType="separate"/>
      </w:r>
      <w:r>
        <w:rPr>
          <w:b/>
        </w:rPr>
        <w:t>错误！未定义书签。</w:t>
      </w:r>
      <w:r>
        <w:rPr>
          <w:sz w:val="28"/>
          <w:szCs w:val="28"/>
        </w:rPr>
        <w:fldChar w:fldCharType="end"/>
      </w:r>
      <w:r>
        <w:rPr>
          <w:color w:val="000000"/>
          <w:sz w:val="28"/>
          <w:szCs w:val="28"/>
        </w:rPr>
        <w:fldChar w:fldCharType="end"/>
      </w:r>
    </w:p>
    <w:p>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ascii="Calibri" w:hAnsi="Calibri" w:eastAsia="宋体" w:cs="Arial"/>
          <w:color w:val="000000"/>
          <w:sz w:val="28"/>
          <w:szCs w:val="28"/>
        </w:rPr>
      </w:pPr>
      <w:r>
        <w:rPr>
          <w:color w:val="000000"/>
          <w:sz w:val="28"/>
          <w:szCs w:val="28"/>
        </w:rPr>
        <w:fldChar w:fldCharType="end"/>
      </w:r>
    </w:p>
    <w:p>
      <w:pPr>
        <w:spacing w:line="360" w:lineRule="auto"/>
        <w:rPr>
          <w:b/>
          <w:color w:val="000000"/>
          <w:sz w:val="30"/>
          <w:szCs w:val="30"/>
        </w:rPr>
      </w:pPr>
    </w:p>
    <w:p>
      <w:pPr>
        <w:spacing w:line="360" w:lineRule="auto"/>
        <w:rPr>
          <w:color w:val="000000"/>
          <w:sz w:val="24"/>
        </w:rPr>
        <w:sectPr>
          <w:pgSz w:w="11907" w:h="16840"/>
          <w:pgMar w:top="1440" w:right="1797" w:bottom="1440" w:left="1797" w:header="851" w:footer="992" w:gutter="0"/>
          <w:cols w:space="720" w:num="1"/>
          <w:docGrid w:linePitch="312" w:charSpace="0"/>
        </w:sectPr>
      </w:pPr>
    </w:p>
    <w:p>
      <w:pPr>
        <w:spacing w:line="360" w:lineRule="auto"/>
        <w:jc w:val="center"/>
        <w:rPr>
          <w:b/>
          <w:color w:val="000000"/>
          <w:sz w:val="30"/>
          <w:szCs w:val="30"/>
        </w:rPr>
      </w:pPr>
    </w:p>
    <w:p>
      <w:pPr>
        <w:spacing w:line="360" w:lineRule="auto"/>
        <w:jc w:val="center"/>
        <w:rPr>
          <w:color w:val="000000"/>
          <w:sz w:val="40"/>
        </w:rPr>
      </w:pPr>
      <w:r>
        <w:rPr>
          <w:color w:val="000000"/>
          <w:sz w:val="40"/>
        </w:rPr>
        <w:t>Contents</w:t>
      </w:r>
    </w:p>
    <w:p>
      <w:pPr>
        <w:pStyle w:val="19"/>
        <w:spacing w:line="360" w:lineRule="auto"/>
        <w:jc w:val="distribute"/>
        <w:rPr>
          <w:rFonts w:ascii="Times New Roman" w:hAnsi="Times New Roman" w:eastAsia="楷体"/>
          <w:color w:val="000000"/>
          <w:sz w:val="24"/>
          <w:szCs w:val="24"/>
        </w:rPr>
      </w:pPr>
      <w:r>
        <w:rPr>
          <w:rFonts w:ascii="Times New Roman" w:hAnsi="Times New Roman" w:eastAsia="楷体"/>
          <w:color w:val="000000"/>
          <w:sz w:val="24"/>
          <w:szCs w:val="24"/>
        </w:rPr>
        <w:t>1 General provisions..................................................................................................... 1</w:t>
      </w:r>
    </w:p>
    <w:p>
      <w:pPr>
        <w:pStyle w:val="19"/>
        <w:spacing w:line="360" w:lineRule="auto"/>
        <w:jc w:val="distribute"/>
        <w:rPr>
          <w:rFonts w:ascii="Times New Roman" w:hAnsi="Times New Roman" w:eastAsia="楷体"/>
          <w:color w:val="000000"/>
          <w:sz w:val="24"/>
          <w:szCs w:val="24"/>
        </w:rPr>
      </w:pPr>
      <w:r>
        <w:rPr>
          <w:rFonts w:ascii="Times New Roman" w:hAnsi="Times New Roman" w:eastAsia="楷体"/>
          <w:color w:val="000000"/>
          <w:sz w:val="24"/>
          <w:szCs w:val="24"/>
        </w:rPr>
        <w:t>2 Terms and symbols.....................................................................................................2</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2.1 Terms..................................................................................................................2</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2.2 Symbols..............................................................................................................4</w:t>
      </w:r>
    </w:p>
    <w:p>
      <w:pPr>
        <w:pStyle w:val="19"/>
        <w:spacing w:line="360" w:lineRule="auto"/>
        <w:jc w:val="distribute"/>
        <w:rPr>
          <w:rFonts w:ascii="Times New Roman" w:hAnsi="Times New Roman" w:eastAsia="楷体"/>
          <w:b/>
          <w:color w:val="000000"/>
          <w:sz w:val="20"/>
        </w:rPr>
      </w:pPr>
      <w:r>
        <w:rPr>
          <w:rFonts w:ascii="Times New Roman" w:hAnsi="Times New Roman" w:eastAsia="楷体"/>
          <w:color w:val="000000"/>
          <w:sz w:val="24"/>
          <w:szCs w:val="24"/>
        </w:rPr>
        <w:t>3 Basic requirements......................................................................................................6</w:t>
      </w:r>
    </w:p>
    <w:p>
      <w:pPr>
        <w:pStyle w:val="19"/>
        <w:spacing w:line="360" w:lineRule="auto"/>
        <w:jc w:val="distribute"/>
        <w:rPr>
          <w:rFonts w:ascii="Times New Roman" w:hAnsi="Times New Roman" w:eastAsia="楷体"/>
          <w:color w:val="000000"/>
          <w:sz w:val="24"/>
          <w:szCs w:val="24"/>
        </w:rPr>
      </w:pPr>
      <w:r>
        <w:rPr>
          <w:rFonts w:ascii="Times New Roman" w:hAnsi="Times New Roman" w:eastAsia="楷体"/>
          <w:color w:val="000000"/>
          <w:sz w:val="24"/>
          <w:szCs w:val="24"/>
        </w:rPr>
        <w:t>4 Material......................................................................................................................7</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lang w:val="en-US"/>
        </w:rPr>
        <w:t>4</w:t>
      </w:r>
      <w:r>
        <w:rPr>
          <w:rFonts w:ascii="Times New Roman" w:hAnsi="Times New Roman" w:eastAsia="楷体"/>
          <w:color w:val="000000"/>
          <w:sz w:val="24"/>
          <w:szCs w:val="24"/>
        </w:rPr>
        <w:t>.</w:t>
      </w:r>
      <w:r>
        <w:rPr>
          <w:rFonts w:ascii="Times New Roman" w:hAnsi="Times New Roman" w:eastAsia="楷体"/>
          <w:color w:val="000000"/>
          <w:sz w:val="24"/>
          <w:szCs w:val="24"/>
          <w:lang w:val="en-US"/>
        </w:rPr>
        <w:t>1</w:t>
      </w:r>
      <w:r>
        <w:rPr>
          <w:rFonts w:ascii="Times New Roman" w:hAnsi="Times New Roman" w:eastAsia="楷体"/>
          <w:color w:val="000000"/>
          <w:sz w:val="24"/>
          <w:szCs w:val="24"/>
        </w:rPr>
        <w:t xml:space="preserve"> S</w:t>
      </w:r>
      <w:r>
        <w:rPr>
          <w:rFonts w:hint="eastAsia" w:ascii="Times New Roman" w:hAnsi="Times New Roman" w:eastAsia="楷体"/>
          <w:color w:val="000000"/>
          <w:sz w:val="24"/>
          <w:szCs w:val="24"/>
        </w:rPr>
        <w:t>teel products</w:t>
      </w:r>
      <w:r>
        <w:rPr>
          <w:rFonts w:ascii="Times New Roman" w:hAnsi="Times New Roman" w:eastAsia="楷体"/>
          <w:color w:val="000000"/>
          <w:sz w:val="24"/>
          <w:szCs w:val="24"/>
        </w:rPr>
        <w:t>........................................................................................7</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lang w:val="en-US"/>
        </w:rPr>
        <w:t>4</w:t>
      </w:r>
      <w:r>
        <w:rPr>
          <w:rFonts w:ascii="Times New Roman" w:hAnsi="Times New Roman" w:eastAsia="楷体"/>
          <w:color w:val="000000"/>
          <w:sz w:val="24"/>
          <w:szCs w:val="24"/>
        </w:rPr>
        <w:t>.</w:t>
      </w:r>
      <w:r>
        <w:rPr>
          <w:rFonts w:ascii="Times New Roman" w:hAnsi="Times New Roman" w:eastAsia="楷体"/>
          <w:color w:val="000000"/>
          <w:sz w:val="24"/>
          <w:szCs w:val="24"/>
          <w:lang w:val="en-US"/>
        </w:rPr>
        <w:t>2</w:t>
      </w:r>
      <w:r>
        <w:rPr>
          <w:rFonts w:ascii="Times New Roman" w:hAnsi="Times New Roman" w:eastAsia="楷体"/>
          <w:color w:val="000000"/>
          <w:sz w:val="24"/>
          <w:szCs w:val="24"/>
        </w:rPr>
        <w:t xml:space="preserve"> </w:t>
      </w:r>
      <w:r>
        <w:rPr>
          <w:rFonts w:hint="eastAsia" w:ascii="Times New Roman" w:hAnsi="Times New Roman" w:eastAsia="楷体"/>
          <w:color w:val="000000"/>
          <w:sz w:val="24"/>
          <w:szCs w:val="24"/>
        </w:rPr>
        <w:t>Reinforcement and concrete</w:t>
      </w:r>
      <w:r>
        <w:rPr>
          <w:rFonts w:ascii="Times New Roman" w:hAnsi="Times New Roman" w:eastAsia="楷体"/>
          <w:color w:val="000000"/>
          <w:sz w:val="24"/>
          <w:szCs w:val="24"/>
        </w:rPr>
        <w:t>......................................................................7</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lang w:val="en-US"/>
        </w:rPr>
        <w:t>4</w:t>
      </w:r>
      <w:r>
        <w:rPr>
          <w:rFonts w:ascii="Times New Roman" w:hAnsi="Times New Roman" w:eastAsia="楷体"/>
          <w:color w:val="000000"/>
          <w:sz w:val="24"/>
          <w:szCs w:val="24"/>
        </w:rPr>
        <w:t>.</w:t>
      </w:r>
      <w:r>
        <w:rPr>
          <w:rFonts w:ascii="Times New Roman" w:hAnsi="Times New Roman" w:eastAsia="楷体"/>
          <w:color w:val="000000"/>
          <w:sz w:val="24"/>
          <w:szCs w:val="24"/>
          <w:lang w:val="en-US"/>
        </w:rPr>
        <w:t>3</w:t>
      </w:r>
      <w:r>
        <w:rPr>
          <w:rFonts w:ascii="Times New Roman" w:hAnsi="Times New Roman" w:eastAsia="楷体"/>
          <w:color w:val="000000"/>
          <w:sz w:val="24"/>
          <w:szCs w:val="24"/>
        </w:rPr>
        <w:t xml:space="preserve"> </w:t>
      </w:r>
      <w:r>
        <w:rPr>
          <w:rFonts w:hint="eastAsia" w:ascii="Times New Roman" w:hAnsi="Times New Roman" w:eastAsia="楷体"/>
          <w:color w:val="000000"/>
          <w:sz w:val="24"/>
          <w:szCs w:val="24"/>
        </w:rPr>
        <w:t>Aluminum alloy materials</w:t>
      </w:r>
      <w:r>
        <w:rPr>
          <w:rFonts w:ascii="Times New Roman" w:hAnsi="Times New Roman" w:eastAsia="楷体"/>
          <w:color w:val="000000"/>
          <w:sz w:val="24"/>
          <w:szCs w:val="24"/>
        </w:rPr>
        <w:t>..............................................................................</w:t>
      </w:r>
      <w:r>
        <w:rPr>
          <w:rFonts w:ascii="Times New Roman" w:hAnsi="Times New Roman" w:eastAsia="楷体"/>
          <w:color w:val="000000"/>
          <w:sz w:val="24"/>
          <w:szCs w:val="24"/>
          <w:lang w:val="en-US"/>
        </w:rPr>
        <w:t>7</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lang w:val="en-US"/>
        </w:rPr>
        <w:t>4</w:t>
      </w:r>
      <w:r>
        <w:rPr>
          <w:rFonts w:ascii="Times New Roman" w:hAnsi="Times New Roman" w:eastAsia="楷体"/>
          <w:color w:val="000000"/>
          <w:sz w:val="24"/>
          <w:szCs w:val="24"/>
        </w:rPr>
        <w:t>.</w:t>
      </w:r>
      <w:r>
        <w:rPr>
          <w:rFonts w:ascii="Times New Roman" w:hAnsi="Times New Roman" w:eastAsia="楷体"/>
          <w:color w:val="000000"/>
          <w:sz w:val="24"/>
          <w:szCs w:val="24"/>
          <w:lang w:val="en-US"/>
        </w:rPr>
        <w:t>4</w:t>
      </w:r>
      <w:r>
        <w:rPr>
          <w:rFonts w:ascii="Times New Roman" w:hAnsi="Times New Roman" w:eastAsia="楷体"/>
          <w:color w:val="000000"/>
          <w:sz w:val="24"/>
          <w:szCs w:val="24"/>
        </w:rPr>
        <w:t xml:space="preserve"> </w:t>
      </w:r>
      <w:r>
        <w:rPr>
          <w:rFonts w:hint="eastAsia" w:ascii="Times New Roman" w:hAnsi="Times New Roman" w:eastAsia="楷体"/>
          <w:color w:val="000000"/>
          <w:sz w:val="24"/>
          <w:szCs w:val="24"/>
        </w:rPr>
        <w:t>Glass and polymer plate</w:t>
      </w:r>
      <w:r>
        <w:rPr>
          <w:rFonts w:ascii="Times New Roman" w:hAnsi="Times New Roman" w:eastAsia="楷体"/>
          <w:color w:val="000000"/>
          <w:sz w:val="24"/>
          <w:szCs w:val="24"/>
        </w:rPr>
        <w:t>...............................................................................8</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lang w:val="en-US"/>
        </w:rPr>
        <w:t>4</w:t>
      </w:r>
      <w:r>
        <w:rPr>
          <w:rFonts w:ascii="Times New Roman" w:hAnsi="Times New Roman" w:eastAsia="楷体"/>
          <w:color w:val="000000"/>
          <w:sz w:val="24"/>
          <w:szCs w:val="24"/>
        </w:rPr>
        <w:t>.</w:t>
      </w:r>
      <w:r>
        <w:rPr>
          <w:rFonts w:ascii="Times New Roman" w:hAnsi="Times New Roman" w:eastAsia="楷体"/>
          <w:color w:val="000000"/>
          <w:sz w:val="24"/>
          <w:szCs w:val="24"/>
          <w:lang w:val="en-US"/>
        </w:rPr>
        <w:t>5</w:t>
      </w:r>
      <w:r>
        <w:rPr>
          <w:rFonts w:ascii="Times New Roman" w:hAnsi="Times New Roman" w:eastAsia="楷体"/>
          <w:color w:val="000000"/>
          <w:sz w:val="24"/>
          <w:szCs w:val="24"/>
        </w:rPr>
        <w:t xml:space="preserve"> O</w:t>
      </w:r>
      <w:r>
        <w:rPr>
          <w:rFonts w:hint="eastAsia" w:ascii="Times New Roman" w:hAnsi="Times New Roman" w:eastAsia="楷体"/>
          <w:color w:val="000000"/>
          <w:sz w:val="24"/>
          <w:szCs w:val="24"/>
        </w:rPr>
        <w:t>ther</w:t>
      </w:r>
      <w:r>
        <w:rPr>
          <w:rFonts w:ascii="Times New Roman" w:hAnsi="Times New Roman" w:eastAsia="楷体"/>
          <w:color w:val="000000"/>
          <w:sz w:val="24"/>
          <w:szCs w:val="24"/>
        </w:rPr>
        <w:t>........................................................................................10</w:t>
      </w:r>
    </w:p>
    <w:p>
      <w:pPr>
        <w:pStyle w:val="19"/>
        <w:spacing w:line="360" w:lineRule="auto"/>
        <w:jc w:val="distribute"/>
        <w:rPr>
          <w:rFonts w:ascii="Times New Roman" w:hAnsi="Times New Roman" w:eastAsia="楷体"/>
          <w:color w:val="000000"/>
          <w:sz w:val="24"/>
          <w:szCs w:val="24"/>
        </w:rPr>
      </w:pPr>
      <w:r>
        <w:rPr>
          <w:rFonts w:ascii="Times New Roman" w:hAnsi="Times New Roman" w:eastAsia="楷体"/>
          <w:color w:val="000000"/>
          <w:sz w:val="24"/>
          <w:szCs w:val="24"/>
        </w:rPr>
        <w:t>5 Design.......................................................................................................................12</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5.1 General requirements........................................................................................12</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5.2 Loads and combination....................................................................................1</w:t>
      </w:r>
      <w:r>
        <w:rPr>
          <w:rFonts w:ascii="Times New Roman" w:hAnsi="Times New Roman" w:eastAsia="楷体"/>
          <w:color w:val="000000"/>
          <w:sz w:val="24"/>
          <w:szCs w:val="24"/>
          <w:lang w:val="en-US"/>
        </w:rPr>
        <w:t>3</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5.3 Structure design...............................................................................................1</w:t>
      </w:r>
      <w:r>
        <w:rPr>
          <w:rFonts w:ascii="Times New Roman" w:hAnsi="Times New Roman" w:eastAsia="楷体"/>
          <w:color w:val="000000"/>
          <w:sz w:val="24"/>
          <w:szCs w:val="24"/>
          <w:lang w:val="en-US"/>
        </w:rPr>
        <w:t>9</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5.4 Constructive design.......................................................................................21</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5.5 Durability design........................................................................................2</w:t>
      </w:r>
      <w:r>
        <w:rPr>
          <w:rFonts w:ascii="Times New Roman" w:hAnsi="Times New Roman" w:eastAsia="楷体"/>
          <w:color w:val="000000"/>
          <w:sz w:val="24"/>
          <w:szCs w:val="24"/>
          <w:lang w:val="en-US"/>
        </w:rPr>
        <w:t>6</w:t>
      </w:r>
    </w:p>
    <w:p>
      <w:pPr>
        <w:pStyle w:val="19"/>
        <w:spacing w:line="360" w:lineRule="auto"/>
        <w:jc w:val="distribute"/>
        <w:rPr>
          <w:rFonts w:ascii="Times New Roman" w:hAnsi="Times New Roman" w:eastAsia="楷体"/>
          <w:color w:val="000000"/>
          <w:sz w:val="24"/>
          <w:szCs w:val="24"/>
        </w:rPr>
      </w:pPr>
      <w:r>
        <w:rPr>
          <w:rFonts w:ascii="Times New Roman" w:hAnsi="Times New Roman" w:eastAsia="楷体"/>
          <w:color w:val="000000"/>
          <w:sz w:val="24"/>
          <w:szCs w:val="24"/>
        </w:rPr>
        <w:t>6 Construction.............................................................................................................2</w:t>
      </w:r>
      <w:r>
        <w:rPr>
          <w:rFonts w:ascii="Times New Roman" w:hAnsi="Times New Roman" w:eastAsia="楷体"/>
          <w:color w:val="000000"/>
          <w:sz w:val="24"/>
          <w:szCs w:val="24"/>
          <w:lang w:val="en-US"/>
        </w:rPr>
        <w:t>8</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6.1 General requirements........................................................................................2</w:t>
      </w:r>
      <w:r>
        <w:rPr>
          <w:rFonts w:ascii="Times New Roman" w:hAnsi="Times New Roman" w:eastAsia="楷体"/>
          <w:color w:val="000000"/>
          <w:sz w:val="24"/>
          <w:szCs w:val="24"/>
          <w:lang w:val="en-US"/>
        </w:rPr>
        <w:t>8</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 xml:space="preserve">6.2 </w:t>
      </w:r>
      <w:r>
        <w:rPr>
          <w:rFonts w:hint="eastAsia" w:ascii="Times New Roman" w:hAnsi="Times New Roman" w:eastAsia="楷体"/>
          <w:color w:val="000000"/>
          <w:sz w:val="24"/>
          <w:szCs w:val="24"/>
        </w:rPr>
        <w:t>manufacture</w:t>
      </w:r>
      <w:r>
        <w:rPr>
          <w:rFonts w:ascii="Times New Roman" w:hAnsi="Times New Roman" w:eastAsia="楷体"/>
          <w:color w:val="000000"/>
          <w:sz w:val="24"/>
          <w:szCs w:val="24"/>
        </w:rPr>
        <w:t>...........................................................................................2</w:t>
      </w:r>
      <w:r>
        <w:rPr>
          <w:rFonts w:ascii="Times New Roman" w:hAnsi="Times New Roman" w:eastAsia="楷体"/>
          <w:color w:val="000000"/>
          <w:sz w:val="24"/>
          <w:szCs w:val="24"/>
          <w:lang w:val="en-US"/>
        </w:rPr>
        <w:t>8</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6.3 Construction.....................................................................................................3</w:t>
      </w:r>
      <w:r>
        <w:rPr>
          <w:rFonts w:ascii="Times New Roman" w:hAnsi="Times New Roman" w:eastAsia="楷体"/>
          <w:color w:val="000000"/>
          <w:sz w:val="24"/>
          <w:szCs w:val="24"/>
          <w:lang w:val="en-US"/>
        </w:rPr>
        <w:t>5</w:t>
      </w:r>
    </w:p>
    <w:p>
      <w:pPr>
        <w:pStyle w:val="19"/>
        <w:spacing w:line="360" w:lineRule="auto"/>
        <w:jc w:val="distribute"/>
        <w:rPr>
          <w:rFonts w:ascii="Times New Roman" w:hAnsi="Times New Roman" w:eastAsia="楷体"/>
          <w:color w:val="000000"/>
          <w:sz w:val="24"/>
          <w:szCs w:val="24"/>
        </w:rPr>
      </w:pPr>
      <w:r>
        <w:rPr>
          <w:rFonts w:ascii="Times New Roman" w:hAnsi="Times New Roman" w:eastAsia="楷体"/>
          <w:color w:val="000000"/>
          <w:sz w:val="24"/>
          <w:szCs w:val="24"/>
        </w:rPr>
        <w:t>7 Acceptance criteria....................................................................................................3</w:t>
      </w:r>
      <w:r>
        <w:rPr>
          <w:rFonts w:ascii="Times New Roman" w:hAnsi="Times New Roman" w:eastAsia="楷体"/>
          <w:color w:val="000000"/>
          <w:sz w:val="24"/>
          <w:szCs w:val="24"/>
          <w:lang w:val="en-US"/>
        </w:rPr>
        <w:t>9</w:t>
      </w:r>
    </w:p>
    <w:p>
      <w:pPr>
        <w:pStyle w:val="19"/>
        <w:spacing w:line="360" w:lineRule="auto"/>
        <w:ind w:right="-191" w:rightChars="-91"/>
        <w:jc w:val="left"/>
        <w:rPr>
          <w:rFonts w:ascii="Times New Roman" w:hAnsi="Times New Roman" w:eastAsia="楷体"/>
          <w:color w:val="000000"/>
          <w:sz w:val="24"/>
          <w:szCs w:val="24"/>
        </w:rPr>
      </w:pPr>
      <w:r>
        <w:rPr>
          <w:rFonts w:ascii="Times New Roman" w:hAnsi="Times New Roman" w:eastAsia="楷体"/>
          <w:color w:val="000000"/>
          <w:sz w:val="24"/>
          <w:szCs w:val="24"/>
        </w:rPr>
        <w:t>8 Quality inspection and maintenance..........................................................................4</w:t>
      </w:r>
      <w:r>
        <w:rPr>
          <w:rFonts w:ascii="Times New Roman" w:hAnsi="Times New Roman" w:eastAsia="楷体"/>
          <w:color w:val="000000"/>
          <w:sz w:val="24"/>
          <w:szCs w:val="24"/>
          <w:lang w:val="en-US"/>
        </w:rPr>
        <w:t>1</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8.1 General requirements........................................................................................4</w:t>
      </w:r>
      <w:r>
        <w:rPr>
          <w:rFonts w:ascii="Times New Roman" w:hAnsi="Times New Roman" w:eastAsia="楷体"/>
          <w:color w:val="000000"/>
          <w:sz w:val="24"/>
          <w:szCs w:val="24"/>
          <w:lang w:val="en-US"/>
        </w:rPr>
        <w:t>1</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8.2 Quality inspection...........................................................................................41</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8.3 Maintenance..............................................................................................42</w:t>
      </w:r>
    </w:p>
    <w:p>
      <w:pPr>
        <w:pStyle w:val="19"/>
        <w:spacing w:line="360" w:lineRule="auto"/>
        <w:ind w:left="359" w:leftChars="171"/>
        <w:jc w:val="distribute"/>
        <w:rPr>
          <w:rFonts w:ascii="Times New Roman" w:hAnsi="Times New Roman" w:eastAsia="楷体"/>
          <w:color w:val="000000"/>
          <w:sz w:val="24"/>
          <w:szCs w:val="24"/>
        </w:rPr>
      </w:pPr>
      <w:r>
        <w:rPr>
          <w:rFonts w:ascii="Times New Roman" w:hAnsi="Times New Roman" w:eastAsia="楷体"/>
          <w:color w:val="000000"/>
          <w:sz w:val="24"/>
          <w:szCs w:val="24"/>
        </w:rPr>
        <w:t>8.4 Safety inspection..............................................................................................4</w:t>
      </w:r>
      <w:r>
        <w:rPr>
          <w:rFonts w:ascii="Times New Roman" w:hAnsi="Times New Roman" w:eastAsia="楷体"/>
          <w:color w:val="000000"/>
          <w:sz w:val="24"/>
          <w:szCs w:val="24"/>
          <w:lang w:val="en-US"/>
        </w:rPr>
        <w:t>4</w:t>
      </w:r>
    </w:p>
    <w:p>
      <w:pPr>
        <w:tabs>
          <w:tab w:val="right" w:leader="middleDot" w:pos="8400"/>
        </w:tabs>
        <w:spacing w:line="360" w:lineRule="auto"/>
        <w:jc w:val="distribute"/>
        <w:rPr>
          <w:color w:val="000000"/>
          <w:sz w:val="24"/>
        </w:rPr>
      </w:pPr>
      <w:r>
        <w:rPr>
          <w:color w:val="000000"/>
          <w:sz w:val="24"/>
        </w:rPr>
        <w:t>Appendix A The safety and function inspection testing items</w:t>
      </w:r>
      <w:r>
        <w:rPr>
          <w:rFonts w:eastAsia="楷体"/>
          <w:color w:val="000000"/>
          <w:sz w:val="24"/>
        </w:rPr>
        <w:t>.........................</w:t>
      </w:r>
      <w:r>
        <w:rPr>
          <w:color w:val="000000"/>
          <w:sz w:val="24"/>
        </w:rPr>
        <w:t>46</w:t>
      </w:r>
    </w:p>
    <w:p>
      <w:pPr>
        <w:tabs>
          <w:tab w:val="right" w:leader="middleDot" w:pos="8400"/>
        </w:tabs>
        <w:spacing w:line="360" w:lineRule="auto"/>
        <w:jc w:val="distribute"/>
        <w:rPr>
          <w:color w:val="000000"/>
          <w:sz w:val="24"/>
        </w:rPr>
      </w:pPr>
      <w:r>
        <w:rPr>
          <w:color w:val="000000"/>
          <w:sz w:val="24"/>
        </w:rPr>
        <w:t>Appendix B The visual quality check items</w:t>
      </w:r>
      <w:r>
        <w:rPr>
          <w:rFonts w:eastAsia="楷体"/>
          <w:color w:val="000000"/>
          <w:sz w:val="24"/>
        </w:rPr>
        <w:t>..................................... .................</w:t>
      </w:r>
      <w:r>
        <w:rPr>
          <w:color w:val="000000"/>
          <w:sz w:val="24"/>
        </w:rPr>
        <w:t>47</w:t>
      </w:r>
    </w:p>
    <w:p>
      <w:pPr>
        <w:tabs>
          <w:tab w:val="right" w:leader="middleDot" w:pos="8400"/>
        </w:tabs>
        <w:spacing w:line="360" w:lineRule="auto"/>
        <w:jc w:val="distribute"/>
        <w:rPr>
          <w:color w:val="000000"/>
          <w:sz w:val="24"/>
        </w:rPr>
      </w:pPr>
      <w:r>
        <w:rPr>
          <w:color w:val="000000"/>
          <w:sz w:val="24"/>
        </w:rPr>
        <w:t>Appendix C The Subentry engineering inspection record</w:t>
      </w:r>
      <w:r>
        <w:rPr>
          <w:rFonts w:eastAsia="楷体"/>
          <w:color w:val="000000"/>
          <w:sz w:val="24"/>
        </w:rPr>
        <w:t>............ .................</w:t>
      </w:r>
      <w:r>
        <w:rPr>
          <w:color w:val="000000"/>
          <w:sz w:val="24"/>
        </w:rPr>
        <w:t>48</w:t>
      </w:r>
    </w:p>
    <w:p>
      <w:pPr>
        <w:pStyle w:val="19"/>
        <w:spacing w:line="360" w:lineRule="auto"/>
        <w:jc w:val="distribute"/>
        <w:rPr>
          <w:rFonts w:ascii="Times New Roman" w:hAnsi="Times New Roman" w:eastAsia="楷体"/>
          <w:color w:val="000000"/>
          <w:sz w:val="24"/>
          <w:szCs w:val="24"/>
        </w:rPr>
      </w:pPr>
      <w:r>
        <w:rPr>
          <w:rFonts w:ascii="Times New Roman" w:hAnsi="Times New Roman" w:eastAsia="楷体"/>
          <w:color w:val="000000"/>
          <w:sz w:val="24"/>
          <w:szCs w:val="24"/>
        </w:rPr>
        <w:t>Explanation of Wording in this standard.....................................................................50</w:t>
      </w:r>
    </w:p>
    <w:p>
      <w:pPr>
        <w:tabs>
          <w:tab w:val="right" w:leader="middleDot" w:pos="8400"/>
        </w:tabs>
        <w:spacing w:line="360" w:lineRule="auto"/>
        <w:jc w:val="distribute"/>
        <w:rPr>
          <w:color w:val="000000"/>
          <w:sz w:val="24"/>
        </w:rPr>
      </w:pPr>
      <w:r>
        <w:rPr>
          <w:color w:val="000000"/>
          <w:sz w:val="24"/>
        </w:rPr>
        <w:t>List of Quoted Standards</w:t>
      </w:r>
      <w:r>
        <w:rPr>
          <w:rFonts w:eastAsia="楷体"/>
          <w:color w:val="000000"/>
          <w:sz w:val="24"/>
        </w:rPr>
        <w:t>.................................... ......................................................</w:t>
      </w:r>
      <w:r>
        <w:rPr>
          <w:color w:val="000000"/>
          <w:sz w:val="24"/>
        </w:rPr>
        <w:t>51</w:t>
      </w:r>
    </w:p>
    <w:p>
      <w:pPr>
        <w:pStyle w:val="19"/>
        <w:rPr>
          <w:rFonts w:ascii="Times New Roman" w:hAnsi="Times New Roman"/>
          <w:color w:val="000000"/>
          <w:sz w:val="24"/>
          <w:szCs w:val="24"/>
        </w:rPr>
      </w:pPr>
      <w:r>
        <w:rPr>
          <w:rFonts w:ascii="Times New Roman" w:hAnsi="Times New Roman"/>
          <w:color w:val="000000"/>
          <w:sz w:val="24"/>
          <w:szCs w:val="24"/>
        </w:rPr>
        <w:t>Addition: Explanation of provisions</w:t>
      </w:r>
      <w:r>
        <w:rPr>
          <w:rFonts w:ascii="Times New Roman" w:hAnsi="Times New Roman" w:eastAsia="楷体"/>
          <w:color w:val="000000"/>
          <w:sz w:val="24"/>
          <w:szCs w:val="24"/>
        </w:rPr>
        <w:t>............................................. ............................. 52</w:t>
      </w:r>
    </w:p>
    <w:p>
      <w:pPr>
        <w:spacing w:line="360" w:lineRule="auto"/>
        <w:rPr>
          <w:color w:val="000000"/>
          <w:sz w:val="24"/>
        </w:rPr>
      </w:pPr>
    </w:p>
    <w:p>
      <w:pPr>
        <w:spacing w:line="360" w:lineRule="auto"/>
        <w:rPr>
          <w:color w:val="000000"/>
          <w:sz w:val="24"/>
        </w:rPr>
      </w:pPr>
    </w:p>
    <w:p>
      <w:pPr>
        <w:spacing w:line="360" w:lineRule="auto"/>
        <w:rPr>
          <w:color w:val="000000"/>
          <w:sz w:val="24"/>
        </w:rPr>
        <w:sectPr>
          <w:pgSz w:w="11907" w:h="16840"/>
          <w:pgMar w:top="1440" w:right="1797" w:bottom="1440" w:left="1797" w:header="851" w:footer="992" w:gutter="0"/>
          <w:cols w:space="720" w:num="1"/>
          <w:docGrid w:linePitch="312" w:charSpace="0"/>
        </w:sectPr>
      </w:pPr>
    </w:p>
    <w:p>
      <w:pPr>
        <w:pStyle w:val="2"/>
        <w:spacing w:line="360" w:lineRule="auto"/>
        <w:jc w:val="center"/>
        <w:rPr>
          <w:color w:val="000000"/>
          <w:szCs w:val="30"/>
        </w:rPr>
      </w:pPr>
      <w:bookmarkStart w:id="1" w:name="_Toc272738706"/>
      <w:bookmarkStart w:id="2" w:name="_Toc275862756"/>
      <w:bookmarkStart w:id="3" w:name="_Toc290280200"/>
      <w:bookmarkStart w:id="4" w:name="_Toc286047626"/>
      <w:bookmarkStart w:id="5" w:name="_Toc345844774"/>
      <w:bookmarkStart w:id="6" w:name="_Toc269716688"/>
      <w:bookmarkStart w:id="7" w:name="_Toc283282636"/>
      <w:bookmarkStart w:id="8" w:name="_Toc491641226"/>
      <w:bookmarkStart w:id="9" w:name="_Toc269550485"/>
      <w:bookmarkStart w:id="10" w:name="_Toc493234324"/>
      <w:bookmarkStart w:id="11" w:name="_Toc287880202"/>
      <w:bookmarkStart w:id="12" w:name="_Toc275863050"/>
      <w:bookmarkStart w:id="13" w:name="_Toc283282524"/>
      <w:bookmarkStart w:id="14" w:name="_Toc493234224"/>
      <w:bookmarkStart w:id="15" w:name="_Toc12962"/>
      <w:bookmarkStart w:id="16" w:name="_Toc275862993"/>
      <w:r>
        <w:rPr>
          <w:color w:val="000000"/>
          <w:szCs w:val="30"/>
        </w:rPr>
        <w:t>1  总则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16"/>
        <w:spacing w:line="360" w:lineRule="auto"/>
        <w:ind w:firstLine="0"/>
        <w:jc w:val="left"/>
        <w:rPr>
          <w:color w:val="000000"/>
          <w:sz w:val="28"/>
        </w:rPr>
      </w:pPr>
      <w:r>
        <w:rPr>
          <w:b/>
          <w:color w:val="000000"/>
          <w:sz w:val="28"/>
          <w:szCs w:val="24"/>
        </w:rPr>
        <w:t xml:space="preserve">1.0.1 </w:t>
      </w:r>
      <w:r>
        <w:rPr>
          <w:color w:val="000000"/>
          <w:sz w:val="28"/>
        </w:rPr>
        <w:t>为</w:t>
      </w:r>
      <w:r>
        <w:rPr>
          <w:rFonts w:hint="eastAsia"/>
          <w:color w:val="000000"/>
          <w:sz w:val="28"/>
        </w:rPr>
        <w:t>规范</w:t>
      </w:r>
      <w:r>
        <w:rPr>
          <w:color w:val="000000"/>
          <w:sz w:val="28"/>
        </w:rPr>
        <w:t>声屏障结构的设计、施工、验收、维护保养和检测，保障声屏障结构设施的性能</w:t>
      </w:r>
      <w:r>
        <w:rPr>
          <w:rFonts w:hint="eastAsia"/>
          <w:color w:val="000000"/>
          <w:sz w:val="28"/>
        </w:rPr>
        <w:t>与</w:t>
      </w:r>
      <w:r>
        <w:rPr>
          <w:color w:val="000000"/>
          <w:sz w:val="28"/>
        </w:rPr>
        <w:t>安全，制定本标准。</w:t>
      </w:r>
    </w:p>
    <w:p>
      <w:pPr>
        <w:pStyle w:val="16"/>
        <w:spacing w:line="360" w:lineRule="auto"/>
        <w:ind w:firstLine="0"/>
        <w:jc w:val="left"/>
        <w:rPr>
          <w:color w:val="000000"/>
          <w:sz w:val="28"/>
        </w:rPr>
      </w:pPr>
      <w:r>
        <w:rPr>
          <w:b/>
          <w:color w:val="000000"/>
          <w:sz w:val="28"/>
          <w:szCs w:val="24"/>
        </w:rPr>
        <w:t xml:space="preserve">1.0.2 </w:t>
      </w:r>
      <w:r>
        <w:rPr>
          <w:color w:val="000000"/>
          <w:sz w:val="28"/>
        </w:rPr>
        <w:t>本标准适用于城市道路、公路、城市轨道交通声屏障结构的设计、施工、验收、维护保养和检测。</w:t>
      </w:r>
    </w:p>
    <w:p>
      <w:pPr>
        <w:pStyle w:val="16"/>
        <w:spacing w:line="360" w:lineRule="auto"/>
        <w:ind w:firstLine="0"/>
        <w:jc w:val="left"/>
        <w:rPr>
          <w:b/>
          <w:color w:val="000000"/>
          <w:sz w:val="28"/>
          <w:szCs w:val="24"/>
        </w:rPr>
      </w:pPr>
      <w:r>
        <w:rPr>
          <w:b/>
          <w:color w:val="000000"/>
          <w:sz w:val="28"/>
          <w:szCs w:val="24"/>
        </w:rPr>
        <w:t xml:space="preserve">1.0.3 </w:t>
      </w:r>
      <w:r>
        <w:rPr>
          <w:color w:val="000000"/>
          <w:sz w:val="28"/>
          <w:szCs w:val="24"/>
        </w:rPr>
        <w:t>声屏障结构的</w:t>
      </w:r>
      <w:r>
        <w:rPr>
          <w:rFonts w:hint="eastAsia"/>
          <w:color w:val="000000"/>
          <w:sz w:val="28"/>
          <w:szCs w:val="24"/>
        </w:rPr>
        <w:t>材料、</w:t>
      </w:r>
      <w:r>
        <w:rPr>
          <w:color w:val="000000"/>
          <w:sz w:val="28"/>
          <w:szCs w:val="24"/>
        </w:rPr>
        <w:t>设计、施工、验收、</w:t>
      </w:r>
      <w:r>
        <w:rPr>
          <w:color w:val="000000"/>
          <w:sz w:val="28"/>
        </w:rPr>
        <w:t>维护保养和检测</w:t>
      </w:r>
      <w:r>
        <w:rPr>
          <w:color w:val="000000"/>
          <w:sz w:val="28"/>
          <w:szCs w:val="24"/>
        </w:rPr>
        <w:t>，除应符合本标准外，尚应符合国家现行有关标准的规定。</w:t>
      </w:r>
    </w:p>
    <w:p>
      <w:pPr>
        <w:pStyle w:val="16"/>
        <w:spacing w:before="0" w:line="360" w:lineRule="auto"/>
        <w:ind w:firstLine="0"/>
        <w:rPr>
          <w:color w:val="000000"/>
        </w:rPr>
      </w:pPr>
    </w:p>
    <w:p>
      <w:pPr>
        <w:pStyle w:val="2"/>
        <w:spacing w:line="360" w:lineRule="auto"/>
        <w:jc w:val="center"/>
        <w:rPr>
          <w:color w:val="000000"/>
          <w:szCs w:val="30"/>
        </w:rPr>
      </w:pPr>
      <w:r>
        <w:rPr>
          <w:color w:val="000000"/>
        </w:rPr>
        <w:br w:type="page"/>
      </w:r>
      <w:bookmarkStart w:id="17" w:name="_Toc275862994"/>
      <w:bookmarkStart w:id="18" w:name="_Toc283282637"/>
      <w:bookmarkStart w:id="19" w:name="_Toc493234225"/>
      <w:bookmarkStart w:id="20" w:name="_Toc290280201"/>
      <w:bookmarkStart w:id="21" w:name="_Toc269550486"/>
      <w:bookmarkStart w:id="22" w:name="_Toc491641227"/>
      <w:bookmarkStart w:id="23" w:name="_Toc275863051"/>
      <w:bookmarkStart w:id="24" w:name="_Toc283282525"/>
      <w:bookmarkStart w:id="25" w:name="_Toc345844775"/>
      <w:bookmarkStart w:id="26" w:name="_Toc287880203"/>
      <w:bookmarkStart w:id="27" w:name="_Toc16944"/>
      <w:bookmarkStart w:id="28" w:name="_Toc493234325"/>
      <w:bookmarkStart w:id="29" w:name="_Toc269716689"/>
      <w:bookmarkStart w:id="30" w:name="_Toc272738707"/>
      <w:bookmarkStart w:id="31" w:name="_Toc286047627"/>
      <w:bookmarkStart w:id="32" w:name="_Toc275862757"/>
      <w:r>
        <w:rPr>
          <w:color w:val="000000"/>
        </w:rPr>
        <w:t>2  术语</w:t>
      </w:r>
      <w:r>
        <w:rPr>
          <w:rFonts w:hint="eastAsia"/>
          <w:color w:val="000000"/>
        </w:rPr>
        <w:t>和</w:t>
      </w:r>
      <w:r>
        <w:rPr>
          <w:color w:val="000000"/>
        </w:rPr>
        <w:t>符号</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pStyle w:val="7"/>
        <w:spacing w:before="0" w:after="0" w:line="360" w:lineRule="auto"/>
        <w:jc w:val="center"/>
        <w:rPr>
          <w:color w:val="000000"/>
          <w:sz w:val="32"/>
        </w:rPr>
      </w:pPr>
      <w:bookmarkStart w:id="33" w:name="_Toc287880204"/>
      <w:bookmarkStart w:id="34" w:name="_Toc14693"/>
      <w:bookmarkStart w:id="35" w:name="_Toc275862758"/>
      <w:bookmarkStart w:id="36" w:name="_Toc290280202"/>
      <w:bookmarkStart w:id="37" w:name="_Toc493234326"/>
      <w:bookmarkStart w:id="38" w:name="_Toc493234226"/>
      <w:bookmarkStart w:id="39" w:name="_Toc283282526"/>
      <w:bookmarkStart w:id="40" w:name="_Toc275862995"/>
      <w:bookmarkStart w:id="41" w:name="_Toc283282638"/>
      <w:bookmarkStart w:id="42" w:name="_Toc286047628"/>
      <w:bookmarkStart w:id="43" w:name="_Toc275863052"/>
      <w:bookmarkStart w:id="44" w:name="_Toc491641228"/>
      <w:r>
        <w:rPr>
          <w:color w:val="000000"/>
          <w:sz w:val="32"/>
        </w:rPr>
        <w:t>2.1 术语</w:t>
      </w:r>
      <w:bookmarkEnd w:id="33"/>
      <w:bookmarkEnd w:id="34"/>
      <w:bookmarkEnd w:id="35"/>
      <w:bookmarkEnd w:id="36"/>
      <w:bookmarkEnd w:id="37"/>
      <w:bookmarkEnd w:id="38"/>
      <w:bookmarkEnd w:id="39"/>
      <w:bookmarkEnd w:id="40"/>
      <w:bookmarkEnd w:id="41"/>
      <w:bookmarkEnd w:id="42"/>
      <w:bookmarkEnd w:id="43"/>
      <w:bookmarkEnd w:id="44"/>
    </w:p>
    <w:p>
      <w:pPr>
        <w:spacing w:line="360" w:lineRule="auto"/>
        <w:rPr>
          <w:color w:val="000000"/>
          <w:sz w:val="28"/>
          <w:szCs w:val="28"/>
        </w:rPr>
      </w:pPr>
      <w:r>
        <w:rPr>
          <w:b/>
          <w:color w:val="000000"/>
          <w:sz w:val="28"/>
          <w:szCs w:val="28"/>
        </w:rPr>
        <w:t xml:space="preserve">2.1.1 </w:t>
      </w:r>
      <w:r>
        <w:rPr>
          <w:rFonts w:hint="eastAsia"/>
          <w:color w:val="000000"/>
          <w:sz w:val="28"/>
          <w:szCs w:val="28"/>
        </w:rPr>
        <w:t>声屏障</w:t>
      </w:r>
      <w:r>
        <w:rPr>
          <w:color w:val="000000"/>
          <w:sz w:val="28"/>
          <w:szCs w:val="28"/>
        </w:rPr>
        <w:t>noise barrier</w:t>
      </w:r>
    </w:p>
    <w:p>
      <w:pPr>
        <w:spacing w:line="360" w:lineRule="auto"/>
        <w:ind w:firstLine="560" w:firstLineChars="200"/>
        <w:rPr>
          <w:color w:val="000000"/>
          <w:sz w:val="28"/>
          <w:szCs w:val="28"/>
        </w:rPr>
      </w:pPr>
      <w:r>
        <w:rPr>
          <w:rFonts w:hint="eastAsia"/>
          <w:color w:val="000000"/>
          <w:sz w:val="28"/>
          <w:szCs w:val="28"/>
        </w:rPr>
        <w:t>一种立于噪声源和受声点之间，以降低受声点噪声水平为主要功能的结构物。</w:t>
      </w:r>
    </w:p>
    <w:p>
      <w:pPr>
        <w:spacing w:line="360" w:lineRule="auto"/>
        <w:ind w:right="-334" w:rightChars="-159"/>
        <w:rPr>
          <w:b/>
          <w:color w:val="000000"/>
          <w:sz w:val="28"/>
          <w:szCs w:val="28"/>
        </w:rPr>
      </w:pPr>
      <w:r>
        <w:rPr>
          <w:b/>
          <w:color w:val="000000"/>
          <w:sz w:val="28"/>
          <w:szCs w:val="28"/>
        </w:rPr>
        <w:t xml:space="preserve">2.1.2 </w:t>
      </w:r>
      <w:r>
        <w:rPr>
          <w:rFonts w:hint="eastAsia"/>
          <w:bCs/>
          <w:color w:val="000000"/>
          <w:sz w:val="28"/>
          <w:szCs w:val="28"/>
        </w:rPr>
        <w:t>支撑结构</w:t>
      </w:r>
      <w:r>
        <w:rPr>
          <w:bCs/>
          <w:color w:val="000000"/>
          <w:sz w:val="28"/>
          <w:szCs w:val="28"/>
        </w:rPr>
        <w:t xml:space="preserve">  Supporting structure</w:t>
      </w:r>
    </w:p>
    <w:p>
      <w:pPr>
        <w:spacing w:line="360" w:lineRule="auto"/>
        <w:ind w:right="-334" w:rightChars="-159" w:firstLine="560" w:firstLineChars="200"/>
        <w:rPr>
          <w:bCs/>
          <w:color w:val="000000"/>
          <w:sz w:val="28"/>
          <w:szCs w:val="28"/>
        </w:rPr>
      </w:pPr>
      <w:r>
        <w:rPr>
          <w:rFonts w:hint="eastAsia"/>
          <w:bCs/>
          <w:color w:val="000000"/>
          <w:sz w:val="28"/>
          <w:szCs w:val="28"/>
        </w:rPr>
        <w:t>将声屏障荷载传递至基础的结构，通常为悬臂杆件或门式刚架结构。</w:t>
      </w:r>
    </w:p>
    <w:p>
      <w:pPr>
        <w:spacing w:line="360" w:lineRule="auto"/>
        <w:ind w:right="-334" w:rightChars="-159"/>
        <w:rPr>
          <w:bCs/>
          <w:color w:val="000000"/>
          <w:sz w:val="28"/>
          <w:szCs w:val="28"/>
        </w:rPr>
      </w:pPr>
      <w:r>
        <w:rPr>
          <w:b/>
          <w:color w:val="000000"/>
          <w:sz w:val="28"/>
          <w:szCs w:val="28"/>
        </w:rPr>
        <w:t xml:space="preserve">2.1.3 </w:t>
      </w:r>
      <w:r>
        <w:rPr>
          <w:rFonts w:hint="eastAsia"/>
          <w:bCs/>
          <w:color w:val="000000"/>
          <w:sz w:val="28"/>
          <w:szCs w:val="28"/>
        </w:rPr>
        <w:t>屏体</w:t>
      </w:r>
      <w:r>
        <w:rPr>
          <w:bCs/>
          <w:color w:val="000000"/>
          <w:sz w:val="28"/>
          <w:szCs w:val="28"/>
        </w:rPr>
        <w:t xml:space="preserve">  Barrier acoustic component</w:t>
      </w:r>
    </w:p>
    <w:p>
      <w:pPr>
        <w:spacing w:line="360" w:lineRule="auto"/>
        <w:ind w:right="-334" w:rightChars="-159" w:firstLine="560" w:firstLineChars="200"/>
        <w:rPr>
          <w:bCs/>
          <w:color w:val="000000"/>
          <w:sz w:val="28"/>
          <w:szCs w:val="28"/>
        </w:rPr>
      </w:pPr>
      <w:r>
        <w:rPr>
          <w:rFonts w:hint="eastAsia"/>
          <w:bCs/>
          <w:color w:val="000000"/>
          <w:sz w:val="28"/>
          <w:szCs w:val="28"/>
        </w:rPr>
        <w:t>指声屏障中起隔声或吸声等作用的构件。具有吸声效果的屏体为吸声屏，只具有隔声效果的屏体为隔声（反射）屏。</w:t>
      </w:r>
    </w:p>
    <w:p>
      <w:pPr>
        <w:spacing w:line="360" w:lineRule="auto"/>
        <w:ind w:right="-334" w:rightChars="-159"/>
        <w:rPr>
          <w:color w:val="000000"/>
          <w:sz w:val="28"/>
          <w:szCs w:val="28"/>
        </w:rPr>
      </w:pPr>
      <w:r>
        <w:rPr>
          <w:b/>
          <w:color w:val="000000"/>
          <w:sz w:val="28"/>
          <w:szCs w:val="28"/>
        </w:rPr>
        <w:t xml:space="preserve">2.1.4 </w:t>
      </w:r>
      <w:r>
        <w:rPr>
          <w:rFonts w:hint="eastAsia"/>
          <w:color w:val="000000"/>
          <w:sz w:val="28"/>
          <w:szCs w:val="28"/>
        </w:rPr>
        <w:t xml:space="preserve">吸声帽  Sound-absorbing cap </w:t>
      </w:r>
    </w:p>
    <w:p>
      <w:pPr>
        <w:spacing w:line="360" w:lineRule="auto"/>
        <w:ind w:right="-334" w:rightChars="-159" w:firstLine="560" w:firstLineChars="200"/>
        <w:rPr>
          <w:bCs/>
          <w:color w:val="000000"/>
          <w:sz w:val="28"/>
          <w:szCs w:val="28"/>
        </w:rPr>
      </w:pPr>
      <w:r>
        <w:rPr>
          <w:rFonts w:hint="eastAsia"/>
          <w:bCs/>
          <w:color w:val="000000"/>
          <w:sz w:val="28"/>
          <w:szCs w:val="28"/>
        </w:rPr>
        <w:t>声屏障顶部用来增强吸声效果的装置，属于一种特殊的吸声屏体。</w:t>
      </w:r>
    </w:p>
    <w:p>
      <w:pPr>
        <w:spacing w:line="360" w:lineRule="auto"/>
        <w:ind w:right="-334" w:rightChars="-159"/>
        <w:rPr>
          <w:color w:val="000000"/>
          <w:sz w:val="28"/>
          <w:szCs w:val="28"/>
        </w:rPr>
      </w:pPr>
      <w:r>
        <w:rPr>
          <w:b/>
          <w:color w:val="000000"/>
          <w:sz w:val="28"/>
          <w:szCs w:val="28"/>
        </w:rPr>
        <w:t>2.1.5</w:t>
      </w:r>
      <w:r>
        <w:rPr>
          <w:color w:val="000000"/>
          <w:sz w:val="28"/>
          <w:szCs w:val="28"/>
        </w:rPr>
        <w:t xml:space="preserve"> </w:t>
      </w:r>
      <w:r>
        <w:rPr>
          <w:rFonts w:hint="eastAsia"/>
          <w:color w:val="000000"/>
          <w:sz w:val="28"/>
          <w:szCs w:val="28"/>
        </w:rPr>
        <w:t>密封罩板 Sealing cover plate</w:t>
      </w:r>
    </w:p>
    <w:p>
      <w:pPr>
        <w:spacing w:line="360" w:lineRule="auto"/>
        <w:ind w:right="-334" w:rightChars="-159" w:firstLine="560" w:firstLineChars="200"/>
        <w:rPr>
          <w:bCs/>
          <w:color w:val="000000"/>
          <w:sz w:val="28"/>
          <w:szCs w:val="28"/>
        </w:rPr>
      </w:pPr>
      <w:r>
        <w:rPr>
          <w:rFonts w:hint="eastAsia"/>
          <w:bCs/>
          <w:color w:val="000000"/>
          <w:sz w:val="28"/>
          <w:szCs w:val="28"/>
        </w:rPr>
        <w:t>布置在屏体下面或上面，具有包裹屏体边缘、封堵缝隙、避免漏声、装饰和防水等功能的装置。</w:t>
      </w:r>
    </w:p>
    <w:p>
      <w:pPr>
        <w:spacing w:line="360" w:lineRule="auto"/>
        <w:rPr>
          <w:color w:val="000000"/>
          <w:sz w:val="28"/>
          <w:szCs w:val="28"/>
        </w:rPr>
      </w:pPr>
      <w:r>
        <w:rPr>
          <w:b/>
          <w:color w:val="000000"/>
          <w:sz w:val="28"/>
          <w:szCs w:val="28"/>
        </w:rPr>
        <w:t xml:space="preserve">2.1.6 </w:t>
      </w:r>
      <w:r>
        <w:rPr>
          <w:rFonts w:hint="eastAsia"/>
          <w:color w:val="000000"/>
          <w:sz w:val="28"/>
          <w:szCs w:val="28"/>
          <w:lang w:eastAsia="zh-CN"/>
        </w:rPr>
        <w:t>防坠落措施</w:t>
      </w:r>
      <w:r>
        <w:rPr>
          <w:color w:val="000000"/>
          <w:sz w:val="28"/>
          <w:szCs w:val="28"/>
        </w:rPr>
        <w:fldChar w:fldCharType="begin"/>
      </w:r>
      <w:r>
        <w:instrText xml:space="preserve">HYPERLINK "http://dict.cn/Preventing downfall braking device"</w:instrText>
      </w:r>
      <w:r>
        <w:rPr>
          <w:color w:val="000000"/>
          <w:sz w:val="28"/>
          <w:szCs w:val="28"/>
        </w:rPr>
        <w:fldChar w:fldCharType="separate"/>
      </w:r>
      <w:r>
        <w:rPr>
          <w:color w:val="000000"/>
          <w:sz w:val="28"/>
          <w:szCs w:val="28"/>
        </w:rPr>
        <w:t>preventing downfall device</w:t>
      </w:r>
      <w:r>
        <w:rPr>
          <w:color w:val="000000"/>
          <w:sz w:val="28"/>
          <w:szCs w:val="28"/>
        </w:rPr>
        <w:fldChar w:fldCharType="end"/>
      </w:r>
    </w:p>
    <w:p>
      <w:pPr>
        <w:spacing w:line="360" w:lineRule="auto"/>
        <w:ind w:firstLine="420"/>
        <w:rPr>
          <w:color w:val="000000"/>
          <w:sz w:val="28"/>
          <w:szCs w:val="28"/>
        </w:rPr>
      </w:pPr>
      <w:r>
        <w:rPr>
          <w:color w:val="000000"/>
          <w:sz w:val="28"/>
          <w:szCs w:val="28"/>
        </w:rPr>
        <w:t>为避免声屏障上罩板、吸声帽或屏体坠落而安装于声屏障结构上的装置</w:t>
      </w:r>
      <w:r>
        <w:rPr>
          <w:rFonts w:hint="eastAsia"/>
          <w:color w:val="000000"/>
          <w:sz w:val="28"/>
          <w:szCs w:val="28"/>
          <w:lang w:val="en-US" w:eastAsia="zh-CN"/>
        </w:rPr>
        <w:t>或结构构造</w:t>
      </w:r>
      <w:r>
        <w:rPr>
          <w:color w:val="000000"/>
          <w:sz w:val="28"/>
          <w:szCs w:val="28"/>
        </w:rPr>
        <w:t>。</w:t>
      </w:r>
    </w:p>
    <w:p>
      <w:pPr>
        <w:spacing w:line="360" w:lineRule="auto"/>
        <w:ind w:right="-334" w:rightChars="-159"/>
        <w:rPr>
          <w:color w:val="000000"/>
          <w:sz w:val="28"/>
          <w:szCs w:val="28"/>
        </w:rPr>
      </w:pPr>
      <w:r>
        <w:rPr>
          <w:b/>
          <w:color w:val="000000"/>
          <w:sz w:val="28"/>
          <w:szCs w:val="28"/>
        </w:rPr>
        <w:t xml:space="preserve">2.1.7 </w:t>
      </w:r>
      <w:r>
        <w:rPr>
          <w:rFonts w:hint="eastAsia"/>
          <w:color w:val="000000"/>
          <w:sz w:val="28"/>
          <w:szCs w:val="28"/>
        </w:rPr>
        <w:t>雨水导流板</w:t>
      </w:r>
      <w:r>
        <w:rPr>
          <w:color w:val="000000"/>
          <w:sz w:val="28"/>
          <w:szCs w:val="28"/>
        </w:rPr>
        <w:t>rain guide plate</w:t>
      </w:r>
    </w:p>
    <w:p>
      <w:pPr>
        <w:spacing w:line="360" w:lineRule="auto"/>
        <w:ind w:firstLine="420"/>
        <w:rPr>
          <w:color w:val="000000"/>
          <w:sz w:val="28"/>
          <w:szCs w:val="28"/>
        </w:rPr>
      </w:pPr>
      <w:r>
        <w:rPr>
          <w:color w:val="000000"/>
          <w:sz w:val="28"/>
          <w:szCs w:val="28"/>
        </w:rPr>
        <w:t>用于将屏体表面雨水导入到桥面或路面的装置。</w:t>
      </w:r>
    </w:p>
    <w:p>
      <w:pPr>
        <w:spacing w:line="360" w:lineRule="auto"/>
        <w:ind w:right="-334" w:rightChars="-159"/>
        <w:rPr>
          <w:b/>
          <w:color w:val="000000"/>
          <w:sz w:val="28"/>
          <w:szCs w:val="28"/>
        </w:rPr>
      </w:pPr>
      <w:r>
        <w:rPr>
          <w:b/>
          <w:color w:val="000000"/>
          <w:sz w:val="28"/>
          <w:szCs w:val="28"/>
        </w:rPr>
        <w:t xml:space="preserve">2.1.8 </w:t>
      </w:r>
      <w:r>
        <w:rPr>
          <w:rFonts w:hint="eastAsia"/>
          <w:color w:val="000000"/>
          <w:sz w:val="28"/>
          <w:szCs w:val="28"/>
        </w:rPr>
        <w:t>卡件</w:t>
      </w:r>
      <w:r>
        <w:rPr>
          <w:color w:val="000000"/>
          <w:sz w:val="28"/>
          <w:szCs w:val="28"/>
        </w:rPr>
        <w:t>swing wedge</w:t>
      </w:r>
    </w:p>
    <w:p>
      <w:pPr>
        <w:spacing w:line="360" w:lineRule="auto"/>
        <w:ind w:firstLine="420"/>
        <w:rPr>
          <w:color w:val="000000"/>
          <w:sz w:val="28"/>
          <w:szCs w:val="28"/>
        </w:rPr>
      </w:pPr>
      <w:r>
        <w:rPr>
          <w:color w:val="000000"/>
          <w:sz w:val="28"/>
          <w:szCs w:val="28"/>
        </w:rPr>
        <w:t>用于</w:t>
      </w:r>
      <w:r>
        <w:rPr>
          <w:rFonts w:hint="eastAsia"/>
          <w:color w:val="000000"/>
          <w:sz w:val="28"/>
          <w:szCs w:val="28"/>
        </w:rPr>
        <w:t>强化屏体与立柱的贴合程度，兼具有减小</w:t>
      </w:r>
      <w:r>
        <w:rPr>
          <w:color w:val="000000"/>
          <w:sz w:val="28"/>
          <w:szCs w:val="28"/>
        </w:rPr>
        <w:t>声屏障结构的振动，提高其在脉动力作用下的疲劳性能的装置。</w:t>
      </w:r>
    </w:p>
    <w:p>
      <w:pPr>
        <w:spacing w:line="360" w:lineRule="auto"/>
        <w:rPr>
          <w:b/>
          <w:color w:val="000000"/>
          <w:sz w:val="28"/>
          <w:szCs w:val="28"/>
        </w:rPr>
      </w:pPr>
      <w:r>
        <w:rPr>
          <w:b/>
          <w:color w:val="000000"/>
          <w:sz w:val="28"/>
          <w:szCs w:val="28"/>
        </w:rPr>
        <w:t xml:space="preserve">2.1.9 </w:t>
      </w:r>
      <w:r>
        <w:rPr>
          <w:rFonts w:hint="eastAsia"/>
          <w:color w:val="000000"/>
          <w:sz w:val="28"/>
          <w:szCs w:val="28"/>
        </w:rPr>
        <w:t>车致风压荷载</w:t>
      </w:r>
      <w:r>
        <w:rPr>
          <w:color w:val="000000"/>
          <w:sz w:val="28"/>
          <w:szCs w:val="28"/>
        </w:rPr>
        <w:t xml:space="preserve">wind load </w:t>
      </w:r>
      <w:r>
        <w:rPr>
          <w:rFonts w:hint="eastAsia"/>
          <w:color w:val="000000"/>
          <w:sz w:val="28"/>
          <w:szCs w:val="28"/>
        </w:rPr>
        <w:t xml:space="preserve">induced </w:t>
      </w:r>
      <w:r>
        <w:rPr>
          <w:color w:val="000000"/>
          <w:sz w:val="28"/>
          <w:szCs w:val="28"/>
        </w:rPr>
        <w:t>by vehicle</w:t>
      </w:r>
    </w:p>
    <w:p>
      <w:pPr>
        <w:spacing w:line="360" w:lineRule="auto"/>
        <w:ind w:firstLine="560" w:firstLineChars="200"/>
        <w:rPr>
          <w:color w:val="000000"/>
          <w:sz w:val="28"/>
          <w:szCs w:val="28"/>
        </w:rPr>
      </w:pPr>
      <w:r>
        <w:rPr>
          <w:rFonts w:hint="eastAsia"/>
          <w:color w:val="000000"/>
          <w:sz w:val="28"/>
          <w:szCs w:val="28"/>
        </w:rPr>
        <w:t>当车辆高速</w:t>
      </w:r>
      <w:r>
        <w:rPr>
          <w:color w:val="000000"/>
          <w:sz w:val="28"/>
          <w:szCs w:val="28"/>
        </w:rPr>
        <w:t>经过声屏障</w:t>
      </w:r>
      <w:r>
        <w:rPr>
          <w:rFonts w:hint="eastAsia"/>
          <w:color w:val="000000"/>
          <w:sz w:val="28"/>
          <w:szCs w:val="28"/>
        </w:rPr>
        <w:t>近旁时</w:t>
      </w:r>
      <w:r>
        <w:rPr>
          <w:color w:val="000000"/>
          <w:sz w:val="28"/>
          <w:szCs w:val="28"/>
        </w:rPr>
        <w:t>，</w:t>
      </w:r>
      <w:r>
        <w:rPr>
          <w:rFonts w:hint="eastAsia"/>
          <w:color w:val="000000"/>
          <w:sz w:val="28"/>
          <w:szCs w:val="28"/>
        </w:rPr>
        <w:t>因脉动风压</w:t>
      </w:r>
      <w:r>
        <w:rPr>
          <w:color w:val="000000"/>
          <w:sz w:val="28"/>
          <w:szCs w:val="28"/>
        </w:rPr>
        <w:t>导致声屏障结构表面</w:t>
      </w:r>
      <w:r>
        <w:rPr>
          <w:rFonts w:hint="eastAsia"/>
          <w:color w:val="000000"/>
          <w:sz w:val="28"/>
          <w:szCs w:val="28"/>
        </w:rPr>
        <w:t>压力发生变化而产生的交变风压荷载</w:t>
      </w:r>
      <w:r>
        <w:rPr>
          <w:color w:val="000000"/>
          <w:sz w:val="28"/>
          <w:szCs w:val="28"/>
        </w:rPr>
        <w:t>。</w:t>
      </w:r>
    </w:p>
    <w:p>
      <w:pPr>
        <w:spacing w:line="360" w:lineRule="auto"/>
        <w:rPr>
          <w:color w:val="000000"/>
          <w:sz w:val="28"/>
          <w:szCs w:val="28"/>
        </w:rPr>
      </w:pPr>
      <w:r>
        <w:rPr>
          <w:b/>
          <w:color w:val="000000"/>
          <w:sz w:val="28"/>
          <w:szCs w:val="28"/>
        </w:rPr>
        <w:t xml:space="preserve">2.1.10 </w:t>
      </w:r>
      <w:r>
        <w:rPr>
          <w:rFonts w:hint="eastAsia"/>
          <w:color w:val="000000"/>
          <w:sz w:val="28"/>
          <w:szCs w:val="28"/>
        </w:rPr>
        <w:t>抗风压性能</w:t>
      </w:r>
      <w:r>
        <w:rPr>
          <w:color w:val="000000"/>
          <w:sz w:val="28"/>
          <w:szCs w:val="28"/>
        </w:rPr>
        <w:t xml:space="preserve"> wind load resistance performance</w:t>
      </w:r>
    </w:p>
    <w:p>
      <w:pPr>
        <w:spacing w:line="360" w:lineRule="auto"/>
        <w:ind w:firstLine="560" w:firstLineChars="200"/>
        <w:rPr>
          <w:color w:val="000000"/>
          <w:sz w:val="28"/>
          <w:szCs w:val="28"/>
        </w:rPr>
      </w:pPr>
      <w:r>
        <w:rPr>
          <w:color w:val="000000"/>
          <w:sz w:val="28"/>
          <w:szCs w:val="28"/>
        </w:rPr>
        <w:t>在车致风压与自然风压共同的作用下，声屏障构件</w:t>
      </w:r>
      <w:r>
        <w:rPr>
          <w:rFonts w:hint="eastAsia"/>
          <w:color w:val="000000"/>
          <w:sz w:val="28"/>
          <w:szCs w:val="28"/>
        </w:rPr>
        <w:t>不丧失功能且</w:t>
      </w:r>
      <w:r>
        <w:rPr>
          <w:color w:val="000000"/>
          <w:sz w:val="28"/>
          <w:szCs w:val="28"/>
        </w:rPr>
        <w:t>变形不超过允许值的能力。</w:t>
      </w:r>
    </w:p>
    <w:p>
      <w:pPr>
        <w:spacing w:line="360" w:lineRule="auto"/>
        <w:rPr>
          <w:color w:val="000000"/>
          <w:sz w:val="28"/>
          <w:szCs w:val="28"/>
        </w:rPr>
      </w:pPr>
      <w:r>
        <w:rPr>
          <w:b/>
          <w:color w:val="000000"/>
          <w:sz w:val="28"/>
          <w:szCs w:val="28"/>
        </w:rPr>
        <w:t xml:space="preserve">2.1.11 </w:t>
      </w:r>
      <w:r>
        <w:rPr>
          <w:rFonts w:hint="eastAsia"/>
          <w:color w:val="000000"/>
          <w:sz w:val="28"/>
          <w:szCs w:val="28"/>
        </w:rPr>
        <w:t>抗冲击性能</w:t>
      </w:r>
      <w:r>
        <w:rPr>
          <w:color w:val="000000"/>
          <w:sz w:val="28"/>
          <w:szCs w:val="28"/>
        </w:rPr>
        <w:t>impact resistance</w:t>
      </w:r>
    </w:p>
    <w:p>
      <w:pPr>
        <w:spacing w:line="360" w:lineRule="auto"/>
        <w:ind w:firstLine="560" w:firstLineChars="200"/>
        <w:rPr>
          <w:color w:val="000000"/>
          <w:sz w:val="28"/>
          <w:szCs w:val="28"/>
        </w:rPr>
      </w:pPr>
      <w:r>
        <w:rPr>
          <w:color w:val="000000"/>
          <w:sz w:val="28"/>
          <w:szCs w:val="28"/>
        </w:rPr>
        <w:t>声屏障结构受外界冲击作用下不发生结构整体破坏的能力。</w:t>
      </w:r>
    </w:p>
    <w:p>
      <w:pPr>
        <w:spacing w:line="360" w:lineRule="auto"/>
        <w:jc w:val="left"/>
        <w:rPr>
          <w:color w:val="000000"/>
          <w:sz w:val="28"/>
          <w:szCs w:val="28"/>
        </w:rPr>
      </w:pPr>
      <w:r>
        <w:rPr>
          <w:b/>
          <w:color w:val="000000"/>
          <w:sz w:val="28"/>
          <w:szCs w:val="28"/>
        </w:rPr>
        <w:t>2.1.12</w:t>
      </w:r>
      <w:r>
        <w:rPr>
          <w:rFonts w:hint="eastAsia"/>
          <w:color w:val="000000"/>
          <w:sz w:val="28"/>
          <w:szCs w:val="28"/>
        </w:rPr>
        <w:t xml:space="preserve">直立式声屏障 </w:t>
      </w:r>
      <w:r>
        <w:rPr>
          <w:color w:val="000000"/>
          <w:sz w:val="28"/>
          <w:szCs w:val="28"/>
        </w:rPr>
        <w:t>Vertical type noise barrier</w:t>
      </w:r>
    </w:p>
    <w:p>
      <w:pPr>
        <w:spacing w:line="360" w:lineRule="auto"/>
        <w:ind w:firstLine="560" w:firstLineChars="200"/>
        <w:jc w:val="left"/>
        <w:rPr>
          <w:color w:val="000000"/>
          <w:sz w:val="28"/>
          <w:szCs w:val="28"/>
        </w:rPr>
      </w:pPr>
      <w:r>
        <w:rPr>
          <w:rFonts w:hint="eastAsia"/>
          <w:color w:val="000000"/>
          <w:sz w:val="28"/>
          <w:szCs w:val="28"/>
        </w:rPr>
        <w:t>支撑结构为悬臂杆件，屏体在道路横断面上具有直线造型的声屏障。</w:t>
      </w:r>
    </w:p>
    <w:p>
      <w:pPr>
        <w:spacing w:line="360" w:lineRule="auto"/>
        <w:jc w:val="left"/>
        <w:rPr>
          <w:color w:val="000000"/>
          <w:sz w:val="28"/>
          <w:szCs w:val="28"/>
        </w:rPr>
      </w:pPr>
      <w:r>
        <w:rPr>
          <w:b/>
          <w:color w:val="000000"/>
          <w:sz w:val="28"/>
          <w:szCs w:val="28"/>
        </w:rPr>
        <w:t>2.1.13</w:t>
      </w:r>
      <w:r>
        <w:rPr>
          <w:rFonts w:hint="eastAsia"/>
          <w:color w:val="000000"/>
          <w:sz w:val="28"/>
          <w:szCs w:val="28"/>
        </w:rPr>
        <w:t xml:space="preserve">曲臂式声屏障 </w:t>
      </w:r>
      <w:r>
        <w:rPr>
          <w:color w:val="000000"/>
          <w:sz w:val="28"/>
          <w:szCs w:val="28"/>
        </w:rPr>
        <w:t>Bent-post type noise barrier</w:t>
      </w:r>
    </w:p>
    <w:p>
      <w:pPr>
        <w:spacing w:line="360" w:lineRule="auto"/>
        <w:ind w:firstLine="560" w:firstLineChars="200"/>
        <w:jc w:val="left"/>
        <w:rPr>
          <w:color w:val="000000"/>
          <w:sz w:val="28"/>
          <w:szCs w:val="28"/>
        </w:rPr>
      </w:pPr>
      <w:r>
        <w:rPr>
          <w:rFonts w:hint="eastAsia"/>
          <w:color w:val="000000"/>
          <w:sz w:val="28"/>
          <w:szCs w:val="28"/>
        </w:rPr>
        <w:t>支撑结构为悬臂杆件，屏体在道路横断面上具有折线或曲线造型的声屏障。</w:t>
      </w:r>
    </w:p>
    <w:p>
      <w:pPr>
        <w:spacing w:line="360" w:lineRule="auto"/>
        <w:jc w:val="left"/>
        <w:rPr>
          <w:color w:val="000000"/>
          <w:sz w:val="28"/>
          <w:szCs w:val="28"/>
        </w:rPr>
      </w:pPr>
      <w:r>
        <w:rPr>
          <w:b/>
          <w:color w:val="000000"/>
          <w:sz w:val="28"/>
          <w:szCs w:val="28"/>
        </w:rPr>
        <w:t>2.1.14</w:t>
      </w:r>
      <w:r>
        <w:rPr>
          <w:rFonts w:hint="eastAsia"/>
          <w:color w:val="000000"/>
          <w:sz w:val="28"/>
          <w:szCs w:val="28"/>
        </w:rPr>
        <w:t>封闭式声屏障 E</w:t>
      </w:r>
      <w:r>
        <w:rPr>
          <w:color w:val="000000"/>
          <w:sz w:val="28"/>
          <w:szCs w:val="28"/>
        </w:rPr>
        <w:t>nclosed type noise barrier</w:t>
      </w:r>
    </w:p>
    <w:p>
      <w:pPr>
        <w:spacing w:line="360" w:lineRule="auto"/>
        <w:ind w:firstLine="560" w:firstLineChars="200"/>
        <w:jc w:val="left"/>
        <w:rPr>
          <w:color w:val="000000"/>
          <w:sz w:val="28"/>
          <w:szCs w:val="28"/>
        </w:rPr>
      </w:pPr>
      <w:r>
        <w:rPr>
          <w:rFonts w:hint="eastAsia"/>
          <w:color w:val="000000"/>
          <w:sz w:val="28"/>
          <w:szCs w:val="28"/>
        </w:rPr>
        <w:t>支撑结构为门式刚架结构。其中，屏体部分覆盖道路横断面的声屏障为半封闭式声屏障，屏体完全覆盖道路横断面的声屏障为全封闭式声屏障。</w:t>
      </w:r>
    </w:p>
    <w:p>
      <w:pPr>
        <w:spacing w:line="360" w:lineRule="auto"/>
        <w:rPr>
          <w:color w:val="000000"/>
          <w:sz w:val="28"/>
          <w:szCs w:val="28"/>
        </w:rPr>
      </w:pPr>
    </w:p>
    <w:p>
      <w:pPr>
        <w:spacing w:line="360" w:lineRule="auto"/>
        <w:ind w:left="181" w:leftChars="86" w:firstLine="420"/>
        <w:rPr>
          <w:color w:val="000000"/>
          <w:sz w:val="28"/>
          <w:szCs w:val="28"/>
        </w:rPr>
      </w:pPr>
    </w:p>
    <w:p>
      <w:pPr>
        <w:widowControl/>
        <w:jc w:val="left"/>
        <w:rPr>
          <w:color w:val="000000"/>
          <w:sz w:val="28"/>
          <w:szCs w:val="28"/>
        </w:rPr>
      </w:pPr>
      <w:r>
        <w:rPr>
          <w:color w:val="000000"/>
          <w:sz w:val="28"/>
          <w:szCs w:val="28"/>
        </w:rPr>
        <w:br w:type="page"/>
      </w:r>
    </w:p>
    <w:p>
      <w:pPr>
        <w:pStyle w:val="16"/>
        <w:spacing w:before="0" w:line="360" w:lineRule="auto"/>
        <w:ind w:left="420" w:leftChars="200" w:firstLine="480"/>
        <w:rPr>
          <w:color w:val="000000"/>
        </w:rPr>
      </w:pPr>
    </w:p>
    <w:p>
      <w:pPr>
        <w:pStyle w:val="7"/>
        <w:spacing w:before="0" w:after="0" w:line="360" w:lineRule="auto"/>
        <w:jc w:val="center"/>
        <w:rPr>
          <w:color w:val="000000"/>
          <w:sz w:val="32"/>
        </w:rPr>
      </w:pPr>
      <w:bookmarkStart w:id="45" w:name="_Toc20384"/>
      <w:bookmarkStart w:id="46" w:name="_Toc493234227"/>
      <w:bookmarkStart w:id="47" w:name="_Toc491641229"/>
      <w:bookmarkStart w:id="48" w:name="_Toc493234327"/>
      <w:r>
        <w:rPr>
          <w:color w:val="000000"/>
          <w:sz w:val="32"/>
        </w:rPr>
        <w:t>2.2 符号</w:t>
      </w:r>
      <w:bookmarkEnd w:id="45"/>
      <w:bookmarkEnd w:id="46"/>
      <w:bookmarkEnd w:id="47"/>
      <w:bookmarkEnd w:id="48"/>
    </w:p>
    <w:p>
      <w:pPr>
        <w:spacing w:before="120" w:beforeLines="50" w:after="48" w:afterLines="20" w:line="288" w:lineRule="auto"/>
        <w:ind w:left="0" w:hanging="1"/>
        <w:jc w:val="left"/>
        <w:rPr>
          <w:rFonts w:ascii="宋体"/>
          <w:color w:val="000000"/>
          <w:position w:val="-14"/>
          <w:sz w:val="28"/>
          <w:szCs w:val="28"/>
        </w:rPr>
      </w:pPr>
      <w:r>
        <w:rPr>
          <w:rFonts w:ascii="宋体"/>
          <w:color w:val="000000"/>
          <w:position w:val="-14"/>
          <w:sz w:val="28"/>
          <w:szCs w:val="28"/>
        </w:rPr>
        <w:t>C——混凝土强度等级；</w:t>
      </w:r>
    </w:p>
    <w:p>
      <w:pPr>
        <w:spacing w:before="120" w:beforeLines="50" w:after="48" w:afterLines="20" w:line="288" w:lineRule="auto"/>
        <w:ind w:left="0" w:hanging="1"/>
        <w:jc w:val="left"/>
        <w:rPr>
          <w:rFonts w:ascii="宋体"/>
          <w:color w:val="000000"/>
          <w:position w:val="-14"/>
          <w:sz w:val="28"/>
          <w:szCs w:val="28"/>
        </w:rPr>
      </w:pPr>
      <w:r>
        <w:rPr>
          <w:rFonts w:ascii="宋体"/>
          <w:color w:val="000000"/>
          <w:position w:val="-14"/>
          <w:sz w:val="28"/>
          <w:szCs w:val="28"/>
        </w:rPr>
        <w:object>
          <v:shape id="_x0000_i1025" o:spt="75" type="#_x0000_t75" style="height:18pt;width:13.9pt;" o:ole="t" filled="f" o:preferrelative="t" stroked="f" coordsize="21600,21600">
            <v:path/>
            <v:fill on="f" focussize="0,0"/>
            <v:stroke on="f" color="#000000"/>
            <v:imagedata r:id="rId12" o:title="image2"/>
            <o:lock v:ext="edit" aspectratio="t"/>
            <w10:wrap type="none"/>
            <w10:anchorlock/>
          </v:shape>
          <o:OLEObject Type="Embed" ProgID="Package" ShapeID="_x0000_i1025" DrawAspect="Content" ObjectID="_1468075725" r:id="rId11">
            <o:LockedField>false</o:LockedField>
          </o:OLEObject>
        </w:object>
      </w:r>
      <w:r>
        <w:rPr>
          <w:rFonts w:ascii="宋体"/>
          <w:color w:val="000000"/>
          <w:position w:val="-14"/>
          <w:sz w:val="28"/>
          <w:szCs w:val="28"/>
        </w:rPr>
        <w:t>—材料强度标准值（N/mm2）;</w:t>
      </w:r>
    </w:p>
    <w:p>
      <w:pPr>
        <w:spacing w:before="120" w:beforeLines="50" w:after="48" w:afterLines="20" w:line="288" w:lineRule="auto"/>
        <w:ind w:left="0" w:hanging="1"/>
        <w:jc w:val="left"/>
        <w:rPr>
          <w:rFonts w:ascii="宋体"/>
          <w:color w:val="000000"/>
          <w:position w:val="-14"/>
          <w:sz w:val="28"/>
          <w:szCs w:val="28"/>
        </w:rPr>
      </w:pPr>
      <w:r>
        <w:rPr>
          <w:rFonts w:ascii="宋体"/>
          <w:color w:val="000000"/>
          <w:position w:val="-14"/>
          <w:sz w:val="28"/>
          <w:szCs w:val="28"/>
        </w:rPr>
        <w:object>
          <v:shape id="_x0000_i1026" o:spt="75" type="#_x0000_t75" style="height:18pt;width:15pt;" o:ole="t" filled="f" o:preferrelative="t" stroked="f" coordsize="21600,21600">
            <v:path/>
            <v:fill on="f" focussize="0,0"/>
            <v:stroke on="f" color="#000000"/>
            <v:imagedata r:id="rId14" o:title="image3"/>
            <o:lock v:ext="edit" aspectratio="t"/>
            <w10:wrap type="none"/>
            <w10:anchorlock/>
          </v:shape>
          <o:OLEObject Type="Embed" ProgID="Package" ShapeID="_x0000_i1026" DrawAspect="Content" ObjectID="_1468075726" r:id="rId13">
            <o:LockedField>false</o:LockedField>
          </o:OLEObject>
        </w:object>
      </w:r>
      <w:r>
        <w:rPr>
          <w:rFonts w:ascii="宋体"/>
          <w:color w:val="000000"/>
          <w:position w:val="-14"/>
          <w:sz w:val="28"/>
          <w:szCs w:val="28"/>
        </w:rPr>
        <w:t>—材料强度平均值（N/mm2）;</w:t>
      </w:r>
    </w:p>
    <w:p>
      <w:pPr>
        <w:spacing w:before="120" w:beforeLines="50" w:after="48" w:afterLines="20" w:line="288" w:lineRule="auto"/>
        <w:ind w:left="0" w:hanging="1"/>
        <w:jc w:val="left"/>
        <w:rPr>
          <w:rFonts w:ascii="宋体"/>
          <w:color w:val="000000"/>
          <w:position w:val="-14"/>
          <w:sz w:val="28"/>
          <w:szCs w:val="28"/>
        </w:rPr>
      </w:pPr>
      <w:r>
        <w:rPr>
          <w:rFonts w:ascii="宋体"/>
          <w:color w:val="000000"/>
          <w:position w:val="-14"/>
          <w:sz w:val="28"/>
          <w:szCs w:val="28"/>
        </w:rPr>
        <w:object>
          <v:shape id="_x0000_i1027" o:spt="75" type="#_x0000_t75" style="height:18pt;width:13.9pt;" o:ole="t" filled="f" o:preferrelative="t" stroked="f" coordsize="21600,21600">
            <v:path/>
            <v:fill on="f" focussize="0,0"/>
            <v:stroke on="f" color="#000000"/>
            <v:imagedata r:id="rId16" o:title="image4"/>
            <o:lock v:ext="edit" aspectratio="t"/>
            <w10:wrap type="none"/>
            <w10:anchorlock/>
          </v:shape>
          <o:OLEObject Type="Embed" ProgID="Package" ShapeID="_x0000_i1027" DrawAspect="Content" ObjectID="_1468075727" r:id="rId15">
            <o:LockedField>false</o:LockedField>
          </o:OLEObject>
        </w:object>
      </w:r>
      <w:r>
        <w:rPr>
          <w:rFonts w:ascii="宋体"/>
          <w:color w:val="000000"/>
          <w:position w:val="-14"/>
          <w:sz w:val="28"/>
          <w:szCs w:val="28"/>
        </w:rPr>
        <w:t>—材料强度标准差;</w:t>
      </w:r>
    </w:p>
    <w:p>
      <w:pPr>
        <w:spacing w:before="120" w:beforeLines="50" w:after="48" w:afterLines="20" w:line="288" w:lineRule="auto"/>
        <w:ind w:left="0" w:hanging="1"/>
        <w:jc w:val="left"/>
        <w:rPr>
          <w:rFonts w:ascii="宋体"/>
          <w:color w:val="000000"/>
          <w:position w:val="-14"/>
          <w:sz w:val="28"/>
          <w:szCs w:val="28"/>
        </w:rPr>
      </w:pPr>
      <w:r>
        <w:rPr>
          <w:rFonts w:ascii="宋体"/>
          <w:color w:val="000000"/>
          <w:position w:val="-14"/>
          <w:sz w:val="28"/>
          <w:szCs w:val="28"/>
        </w:rPr>
        <w:object>
          <v:shape id="_x0000_i1028" o:spt="75" type="#_x0000_t75" style="height:18pt;width:15pt;" o:ole="t" filled="f" o:preferrelative="t" stroked="f" coordsize="21600,21600">
            <v:path/>
            <v:fill on="f" focussize="0,0"/>
            <v:stroke on="f" color="#000000"/>
            <v:imagedata r:id="rId18" o:title="image5"/>
            <o:lock v:ext="edit" aspectratio="t"/>
            <w10:wrap type="none"/>
            <w10:anchorlock/>
          </v:shape>
          <o:OLEObject Type="Embed" ProgID="Package" ShapeID="_x0000_i1028" DrawAspect="Content" ObjectID="_1468075728" r:id="rId17">
            <o:LockedField>false</o:LockedField>
          </o:OLEObject>
        </w:object>
      </w:r>
      <w:r>
        <w:rPr>
          <w:rFonts w:ascii="宋体"/>
          <w:color w:val="000000"/>
          <w:position w:val="-14"/>
          <w:sz w:val="28"/>
          <w:szCs w:val="28"/>
        </w:rPr>
        <w:t>—材料强度设计值（N/mm2）;</w:t>
      </w:r>
    </w:p>
    <w:p>
      <w:pPr>
        <w:spacing w:before="120" w:beforeLines="50" w:after="48" w:afterLines="20" w:line="288" w:lineRule="auto"/>
        <w:ind w:left="0" w:hanging="1"/>
        <w:jc w:val="left"/>
        <w:rPr>
          <w:rFonts w:ascii="宋体"/>
          <w:color w:val="000000"/>
          <w:position w:val="-14"/>
          <w:sz w:val="28"/>
          <w:szCs w:val="28"/>
        </w:rPr>
      </w:pPr>
      <w:r>
        <w:rPr>
          <w:rFonts w:ascii="宋体"/>
          <w:color w:val="000000"/>
          <w:position w:val="-14"/>
          <w:sz w:val="28"/>
          <w:szCs w:val="28"/>
        </w:rPr>
        <w:object>
          <v:shape id="_x0000_i1029" o:spt="75" type="#_x0000_t75" style="height:16.9pt;width:13.15pt;" o:ole="t" filled="f" o:preferrelative="t" stroked="f" coordsize="21600,21600">
            <v:path/>
            <v:fill on="f" focussize="0,0"/>
            <v:stroke on="f" color="#000000"/>
            <v:imagedata r:id="rId20" o:title="image6"/>
            <o:lock v:ext="edit" aspectratio="t"/>
            <w10:wrap type="none"/>
            <w10:anchorlock/>
          </v:shape>
          <o:OLEObject Type="Embed" ProgID="Package" ShapeID="_x0000_i1029" DrawAspect="Content" ObjectID="_1468075729" r:id="rId19">
            <o:LockedField>false</o:LockedField>
          </o:OLEObject>
        </w:object>
      </w:r>
      <w:r>
        <w:rPr>
          <w:rFonts w:ascii="宋体"/>
          <w:color w:val="000000"/>
          <w:position w:val="-14"/>
          <w:sz w:val="28"/>
          <w:szCs w:val="28"/>
        </w:rPr>
        <w:t>—材料性能分项系数</w:t>
      </w:r>
      <w:r>
        <w:rPr>
          <w:rFonts w:hint="eastAsia" w:ascii="宋体"/>
          <w:color w:val="000000"/>
          <w:position w:val="-14"/>
          <w:sz w:val="28"/>
          <w:szCs w:val="28"/>
        </w:rPr>
        <w:t>；</w:t>
      </w:r>
    </w:p>
    <w:p>
      <w:pPr>
        <w:spacing w:before="120" w:beforeLines="50" w:after="48" w:afterLines="20" w:line="288" w:lineRule="auto"/>
        <w:ind w:left="0" w:hanging="1"/>
        <w:jc w:val="left"/>
        <w:rPr>
          <w:rFonts w:ascii="宋体"/>
          <w:color w:val="000000"/>
          <w:sz w:val="28"/>
          <w:szCs w:val="28"/>
        </w:rPr>
      </w:pPr>
      <w:r>
        <w:rPr>
          <w:rFonts w:ascii="宋体"/>
          <w:color w:val="000000"/>
          <w:position w:val="-14"/>
          <w:sz w:val="28"/>
          <w:szCs w:val="28"/>
        </w:rPr>
        <w:object>
          <v:shape id="_x0000_i1030" o:spt="75" type="#_x0000_t75" style="height:12pt;width:12pt;" o:ole="t" filled="f" o:preferrelative="t" stroked="f" coordsize="21600,21600">
            <v:path/>
            <v:fill on="f" focussize="0,0"/>
            <v:stroke on="f" color="#000000"/>
            <v:imagedata r:id="rId22" o:title="image7"/>
            <o:lock v:ext="edit" aspectratio="t"/>
            <w10:wrap type="none"/>
            <w10:anchorlock/>
          </v:shape>
          <o:OLEObject Type="Embed" ProgID="Package" ShapeID="_x0000_i1030" DrawAspect="Content" ObjectID="_1468075730" r:id="rId21">
            <o:LockedField>false</o:LockedField>
          </o:OLEObject>
        </w:object>
      </w:r>
      <w:r>
        <w:rPr>
          <w:color w:val="000000"/>
          <w:sz w:val="28"/>
          <w:szCs w:val="28"/>
        </w:rPr>
        <w:t>——</w:t>
      </w:r>
      <w:r>
        <w:rPr>
          <w:rFonts w:hint="eastAsia" w:ascii="宋体"/>
          <w:color w:val="000000"/>
          <w:sz w:val="28"/>
          <w:szCs w:val="28"/>
        </w:rPr>
        <w:t>车致脉动风压系数；</w:t>
      </w:r>
    </w:p>
    <w:p>
      <w:pPr>
        <w:spacing w:before="120" w:beforeLines="50" w:after="48" w:afterLines="20" w:line="288" w:lineRule="auto"/>
        <w:ind w:left="0" w:hanging="1"/>
        <w:jc w:val="left"/>
        <w:rPr>
          <w:rFonts w:ascii="宋体"/>
          <w:color w:val="000000"/>
          <w:sz w:val="28"/>
          <w:szCs w:val="28"/>
        </w:rPr>
      </w:pPr>
      <w:r>
        <w:rPr>
          <w:rFonts w:ascii="宋体"/>
          <w:color w:val="000000"/>
          <w:position w:val="-10"/>
          <w:sz w:val="28"/>
          <w:szCs w:val="28"/>
        </w:rPr>
        <w:object>
          <v:shape id="_x0000_i1031" o:spt="75" type="#_x0000_t75" style="height:18pt;width:12pt;" o:ole="t" filled="f" o:preferrelative="t" stroked="f" coordsize="21600,21600">
            <v:path/>
            <v:fill on="f" focussize="0,0"/>
            <v:stroke on="f" color="#000000"/>
            <v:imagedata r:id="rId24" o:title="image8"/>
            <o:lock v:ext="edit" aspectratio="t"/>
            <w10:wrap type="none"/>
            <w10:anchorlock/>
          </v:shape>
          <o:OLEObject Type="Embed" ProgID="Package" ShapeID="_x0000_i1031" DrawAspect="Content" ObjectID="_1468075731" r:id="rId23">
            <o:LockedField>false</o:LockedField>
          </o:OLEObject>
        </w:object>
      </w:r>
      <w:r>
        <w:rPr>
          <w:color w:val="000000"/>
          <w:sz w:val="28"/>
          <w:szCs w:val="28"/>
        </w:rPr>
        <w:t>——</w:t>
      </w:r>
      <w:r>
        <w:rPr>
          <w:rFonts w:hint="eastAsia" w:ascii="宋体"/>
          <w:color w:val="000000"/>
          <w:sz w:val="28"/>
          <w:szCs w:val="28"/>
        </w:rPr>
        <w:t>车辆形状系数；</w:t>
      </w:r>
    </w:p>
    <w:p>
      <w:pPr>
        <w:spacing w:line="360" w:lineRule="auto"/>
        <w:ind w:left="0" w:hanging="1"/>
        <w:rPr>
          <w:color w:val="000000"/>
          <w:sz w:val="28"/>
          <w:szCs w:val="28"/>
        </w:rPr>
      </w:pPr>
      <w:r>
        <w:rPr>
          <w:color w:val="000000"/>
          <w:sz w:val="28"/>
          <w:szCs w:val="28"/>
        </w:rPr>
        <w:drawing>
          <wp:inline distT="0" distB="0" distL="0" distR="0">
            <wp:extent cx="171450" cy="142875"/>
            <wp:effectExtent l="0" t="0" r="3" b="3"/>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25"/>
                    <a:stretch>
                      <a:fillRect/>
                    </a:stretch>
                  </pic:blipFill>
                  <pic:spPr>
                    <a:xfrm>
                      <a:off x="0" y="0"/>
                      <a:ext cx="171450" cy="142875"/>
                    </a:xfrm>
                    <a:prstGeom prst="rect">
                      <a:avLst/>
                    </a:prstGeom>
                    <a:noFill/>
                    <a:ln w="9525" cap="flat" cmpd="sng">
                      <a:noFill/>
                      <a:prstDash val="solid"/>
                      <a:round/>
                    </a:ln>
                  </pic:spPr>
                </pic:pic>
              </a:graphicData>
            </a:graphic>
          </wp:inline>
        </w:drawing>
      </w:r>
      <w:r>
        <w:rPr>
          <w:color w:val="000000"/>
          <w:sz w:val="28"/>
          <w:szCs w:val="28"/>
        </w:rPr>
        <w:t>——</w:t>
      </w:r>
      <w:r>
        <w:rPr>
          <w:rFonts w:hint="eastAsia"/>
          <w:color w:val="000000"/>
          <w:sz w:val="28"/>
          <w:szCs w:val="28"/>
        </w:rPr>
        <w:t>参与组合的永久荷载数；</w:t>
      </w:r>
    </w:p>
    <w:p>
      <w:pPr>
        <w:spacing w:line="360" w:lineRule="auto"/>
        <w:ind w:left="0" w:hanging="1"/>
        <w:rPr>
          <w:color w:val="000000"/>
          <w:sz w:val="28"/>
          <w:szCs w:val="28"/>
        </w:rPr>
      </w:pPr>
      <w:r>
        <w:rPr>
          <w:color w:val="000000"/>
          <w:position w:val="-6"/>
          <w:sz w:val="28"/>
          <w:szCs w:val="28"/>
        </w:rPr>
        <w:drawing>
          <wp:inline distT="0" distB="0" distL="0" distR="0">
            <wp:extent cx="128270" cy="145415"/>
            <wp:effectExtent l="0" t="0" r="2" b="3"/>
            <wp:docPr id="2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5"/>
                    <pic:cNvPicPr>
                      <a:picLocks noChangeAspect="1"/>
                    </pic:cNvPicPr>
                  </pic:nvPicPr>
                  <pic:blipFill>
                    <a:blip r:embed="rId26"/>
                    <a:stretch>
                      <a:fillRect/>
                    </a:stretch>
                  </pic:blipFill>
                  <pic:spPr>
                    <a:xfrm>
                      <a:off x="0" y="0"/>
                      <a:ext cx="128270" cy="145415"/>
                    </a:xfrm>
                    <a:prstGeom prst="rect">
                      <a:avLst/>
                    </a:prstGeom>
                    <a:noFill/>
                    <a:ln w="9525" cap="flat" cmpd="sng">
                      <a:noFill/>
                      <a:prstDash val="solid"/>
                      <a:round/>
                    </a:ln>
                  </pic:spPr>
                </pic:pic>
              </a:graphicData>
            </a:graphic>
          </wp:inline>
        </w:drawing>
      </w:r>
      <w:r>
        <w:rPr>
          <w:color w:val="000000"/>
          <w:sz w:val="28"/>
          <w:szCs w:val="28"/>
        </w:rPr>
        <w:t>——</w:t>
      </w:r>
      <w:r>
        <w:rPr>
          <w:rFonts w:hint="eastAsia"/>
          <w:color w:val="000000"/>
          <w:sz w:val="28"/>
          <w:szCs w:val="28"/>
        </w:rPr>
        <w:t>参与组合的可变荷载数；</w:t>
      </w:r>
    </w:p>
    <w:p>
      <w:pPr>
        <w:spacing w:line="360" w:lineRule="auto"/>
        <w:ind w:left="0" w:hanging="1"/>
        <w:rPr>
          <w:color w:val="000000"/>
          <w:sz w:val="28"/>
          <w:szCs w:val="28"/>
        </w:rPr>
      </w:pPr>
      <w:r>
        <w:rPr>
          <w:color w:val="000000"/>
          <w:position w:val="-4"/>
          <w:sz w:val="28"/>
          <w:szCs w:val="28"/>
        </w:rPr>
        <w:drawing>
          <wp:inline distT="0" distB="0" distL="0" distR="0">
            <wp:extent cx="150495" cy="156845"/>
            <wp:effectExtent l="0" t="0" r="2" b="2"/>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7"/>
                    <pic:cNvPicPr>
                      <a:picLocks noChangeAspect="1"/>
                    </pic:cNvPicPr>
                  </pic:nvPicPr>
                  <pic:blipFill>
                    <a:blip r:embed="rId27"/>
                    <a:stretch>
                      <a:fillRect/>
                    </a:stretch>
                  </pic:blipFill>
                  <pic:spPr>
                    <a:xfrm>
                      <a:off x="0" y="0"/>
                      <a:ext cx="151129" cy="157479"/>
                    </a:xfrm>
                    <a:prstGeom prst="rect">
                      <a:avLst/>
                    </a:prstGeom>
                    <a:noFill/>
                    <a:ln w="9525" cap="flat" cmpd="sng">
                      <a:noFill/>
                      <a:prstDash val="solid"/>
                      <a:round/>
                    </a:ln>
                  </pic:spPr>
                </pic:pic>
              </a:graphicData>
            </a:graphic>
          </wp:inline>
        </w:drawing>
      </w:r>
      <w:r>
        <w:rPr>
          <w:color w:val="000000"/>
          <w:sz w:val="28"/>
          <w:szCs w:val="28"/>
        </w:rPr>
        <w:t>——</w:t>
      </w:r>
      <w:r>
        <w:rPr>
          <w:rFonts w:hint="eastAsia"/>
          <w:color w:val="000000"/>
          <w:sz w:val="28"/>
          <w:szCs w:val="28"/>
        </w:rPr>
        <w:t>结构构件抗力设计值；</w:t>
      </w:r>
    </w:p>
    <w:p>
      <w:pPr>
        <w:spacing w:line="360" w:lineRule="auto"/>
        <w:ind w:left="0" w:hanging="1"/>
        <w:rPr>
          <w:color w:val="000000"/>
          <w:sz w:val="28"/>
          <w:szCs w:val="28"/>
        </w:rPr>
      </w:pPr>
      <w:r>
        <w:rPr>
          <w:color w:val="000000"/>
          <w:position w:val="-6"/>
          <w:sz w:val="28"/>
          <w:szCs w:val="28"/>
        </w:rPr>
        <w:drawing>
          <wp:inline distT="0" distB="0" distL="0" distR="0">
            <wp:extent cx="145415" cy="180340"/>
            <wp:effectExtent l="0" t="0" r="3" b="3"/>
            <wp:docPr id="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6"/>
                    <pic:cNvPicPr>
                      <a:picLocks noChangeAspect="1"/>
                    </pic:cNvPicPr>
                  </pic:nvPicPr>
                  <pic:blipFill>
                    <a:blip r:embed="rId28"/>
                    <a:stretch>
                      <a:fillRect/>
                    </a:stretch>
                  </pic:blipFill>
                  <pic:spPr>
                    <a:xfrm>
                      <a:off x="0" y="0"/>
                      <a:ext cx="145415" cy="180340"/>
                    </a:xfrm>
                    <a:prstGeom prst="rect">
                      <a:avLst/>
                    </a:prstGeom>
                    <a:noFill/>
                    <a:ln w="9525" cap="flat" cmpd="sng">
                      <a:noFill/>
                      <a:prstDash val="solid"/>
                      <a:round/>
                    </a:ln>
                  </pic:spPr>
                </pic:pic>
              </a:graphicData>
            </a:graphic>
          </wp:inline>
        </w:drawing>
      </w:r>
      <w:r>
        <w:rPr>
          <w:color w:val="000000"/>
          <w:sz w:val="28"/>
          <w:szCs w:val="28"/>
        </w:rPr>
        <w:t>——</w:t>
      </w:r>
      <w:r>
        <w:rPr>
          <w:rFonts w:hint="eastAsia"/>
          <w:color w:val="000000"/>
          <w:sz w:val="28"/>
          <w:szCs w:val="28"/>
        </w:rPr>
        <w:t>荷载效应组合的设计值；</w:t>
      </w:r>
    </w:p>
    <w:p>
      <w:pPr>
        <w:adjustRightInd w:val="0"/>
        <w:snapToGrid w:val="0"/>
        <w:spacing w:line="360" w:lineRule="auto"/>
        <w:ind w:left="0" w:hanging="1"/>
        <w:rPr>
          <w:color w:val="000000"/>
          <w:sz w:val="28"/>
          <w:szCs w:val="28"/>
        </w:rPr>
      </w:pPr>
      <w:r>
        <w:rPr>
          <w:color w:val="000000"/>
          <w:position w:val="-10"/>
          <w:sz w:val="28"/>
          <w:szCs w:val="28"/>
        </w:rPr>
        <w:object>
          <v:shape id="_x0000_i1032" o:spt="75" type="#_x0000_t75" style="height:24.4pt;width:18pt;" o:ole="t" filled="f" o:preferrelative="t" stroked="f" coordsize="21600,21600">
            <v:path/>
            <v:fill on="f" focussize="0,0"/>
            <v:stroke on="f" color="#000000"/>
            <v:imagedata r:id="rId30" o:title="image13"/>
            <o:lock v:ext="edit" aspectratio="t"/>
            <w10:wrap type="none"/>
            <w10:anchorlock/>
          </v:shape>
          <o:OLEObject Type="Embed" ProgID="Package" ShapeID="_x0000_i1032" DrawAspect="Content" ObjectID="_1468075732" r:id="rId29">
            <o:LockedField>false</o:LockedField>
          </o:OLEObject>
        </w:object>
      </w:r>
      <w:r>
        <w:rPr>
          <w:color w:val="000000"/>
          <w:sz w:val="28"/>
          <w:szCs w:val="28"/>
        </w:rPr>
        <w:t>——</w:t>
      </w:r>
      <w:r>
        <w:rPr>
          <w:rFonts w:hint="eastAsia"/>
          <w:color w:val="000000"/>
          <w:sz w:val="28"/>
          <w:szCs w:val="28"/>
        </w:rPr>
        <w:t>基本雪压；</w:t>
      </w:r>
    </w:p>
    <w:p>
      <w:pPr>
        <w:adjustRightInd w:val="0"/>
        <w:snapToGrid w:val="0"/>
        <w:spacing w:line="360" w:lineRule="auto"/>
        <w:ind w:left="0" w:hanging="1"/>
        <w:rPr>
          <w:color w:val="000000"/>
          <w:sz w:val="28"/>
          <w:szCs w:val="28"/>
        </w:rPr>
      </w:pPr>
      <w:r>
        <w:rPr>
          <w:color w:val="000000"/>
          <w:position w:val="-14"/>
          <w:sz w:val="28"/>
          <w:szCs w:val="28"/>
        </w:rPr>
        <w:object>
          <v:shape id="_x0000_i1033" o:spt="75" type="#_x0000_t75" style="height:18pt;width:18pt;" o:ole="t" filled="f" o:preferrelative="t" stroked="f" coordsize="21600,21600">
            <v:path/>
            <v:fill on="f" focussize="0,0"/>
            <v:stroke on="f" color="#000000"/>
            <v:imagedata r:id="rId32" o:title="image14"/>
            <o:lock v:ext="edit" aspectratio="t"/>
            <w10:wrap type="none"/>
            <w10:anchorlock/>
          </v:shape>
          <o:OLEObject Type="Embed" ProgID="Package" ShapeID="_x0000_i1033" DrawAspect="Content" ObjectID="_1468075733" r:id="rId31">
            <o:LockedField>false</o:LockedField>
          </o:OLEObject>
        </w:object>
      </w:r>
      <w:r>
        <w:rPr>
          <w:color w:val="000000"/>
          <w:sz w:val="28"/>
          <w:szCs w:val="28"/>
        </w:rPr>
        <w:t>——</w:t>
      </w:r>
      <w:r>
        <w:rPr>
          <w:rFonts w:hint="eastAsia"/>
          <w:color w:val="000000"/>
          <w:sz w:val="28"/>
          <w:szCs w:val="28"/>
        </w:rPr>
        <w:t>按偶然荷载标准值</w:t>
      </w:r>
      <w:r>
        <w:rPr>
          <w:color w:val="000000"/>
          <w:position w:val="-10"/>
          <w:sz w:val="28"/>
          <w:szCs w:val="28"/>
        </w:rPr>
        <w:object>
          <v:shape id="_x0000_i1034" o:spt="75" type="#_x0000_t75" style="height:18pt;width:18pt;" o:ole="t" filled="f" o:preferrelative="t" stroked="f" coordsize="21600,21600">
            <v:path/>
            <v:fill on="f" focussize="0,0"/>
            <v:stroke on="f" color="#000000"/>
            <v:imagedata r:id="rId34" o:title="image15"/>
            <o:lock v:ext="edit" aspectratio="t"/>
            <w10:wrap type="none"/>
            <w10:anchorlock/>
          </v:shape>
          <o:OLEObject Type="Embed" ProgID="Package" ShapeID="_x0000_i1034" DrawAspect="Content" ObjectID="_1468075734" r:id="rId33">
            <o:LockedField>false</o:LockedField>
          </o:OLEObject>
        </w:object>
      </w:r>
      <w:r>
        <w:rPr>
          <w:rFonts w:hint="eastAsia"/>
          <w:color w:val="000000"/>
          <w:sz w:val="28"/>
          <w:szCs w:val="28"/>
        </w:rPr>
        <w:t>计算的荷载效应值；</w:t>
      </w:r>
    </w:p>
    <w:p>
      <w:pPr>
        <w:adjustRightInd w:val="0"/>
        <w:snapToGrid w:val="0"/>
        <w:spacing w:line="360" w:lineRule="auto"/>
        <w:ind w:left="0" w:hanging="1"/>
        <w:rPr>
          <w:color w:val="000000"/>
          <w:sz w:val="28"/>
          <w:szCs w:val="28"/>
        </w:rPr>
      </w:pPr>
      <w:r>
        <w:rPr>
          <w:color w:val="000000"/>
          <w:sz w:val="28"/>
          <w:szCs w:val="28"/>
        </w:rPr>
        <w:object>
          <v:shape id="_x0000_i1035" o:spt="75" type="#_x0000_t75" style="height:12pt;width:24.4pt;" o:ole="t" filled="f" o:preferrelative="t" stroked="f" coordsize="21600,21600">
            <v:path/>
            <v:fill on="f" focussize="0,0"/>
            <v:stroke on="f" color="#000000"/>
            <v:imagedata r:id="rId36" o:title="image16"/>
            <o:lock v:ext="edit" aspectratio="t"/>
            <w10:wrap type="none"/>
            <w10:anchorlock/>
          </v:shape>
          <o:OLEObject Type="Embed" ProgID="Package" ShapeID="_x0000_i1035" DrawAspect="Content" ObjectID="_1468075735" r:id="rId35">
            <o:LockedField>false</o:LockedField>
          </o:OLEObject>
        </w:object>
      </w:r>
      <w:r>
        <w:rPr>
          <w:color w:val="000000"/>
          <w:sz w:val="28"/>
          <w:szCs w:val="28"/>
        </w:rPr>
        <w:t>——</w:t>
      </w:r>
      <w:r>
        <w:rPr>
          <w:rFonts w:hint="eastAsia"/>
          <w:color w:val="000000"/>
          <w:sz w:val="28"/>
          <w:szCs w:val="28"/>
        </w:rPr>
        <w:t>按第</w:t>
      </w:r>
      <w:r>
        <w:rPr>
          <w:color w:val="000000"/>
          <w:sz w:val="28"/>
          <w:szCs w:val="28"/>
        </w:rPr>
        <w:object>
          <v:shape id="_x0000_i1036" o:spt="75" type="#_x0000_t75" style="height:12pt;width:12pt;" o:ole="t" filled="f" o:preferrelative="t" stroked="f" coordsize="21600,21600">
            <v:path/>
            <v:fill on="f" focussize="0,0"/>
            <v:stroke on="f" color="#000000"/>
            <v:imagedata r:id="rId38" o:title="image17"/>
            <o:lock v:ext="edit" aspectratio="t"/>
            <w10:wrap type="none"/>
            <w10:anchorlock/>
          </v:shape>
          <o:OLEObject Type="Embed" ProgID="Package" ShapeID="_x0000_i1036" DrawAspect="Content" ObjectID="_1468075736" r:id="rId37">
            <o:LockedField>false</o:LockedField>
          </o:OLEObject>
        </w:object>
      </w:r>
      <w:r>
        <w:rPr>
          <w:rFonts w:hint="eastAsia"/>
          <w:color w:val="000000"/>
          <w:sz w:val="28"/>
          <w:szCs w:val="28"/>
        </w:rPr>
        <w:t>个永久荷载标准值</w:t>
      </w:r>
      <w:r>
        <w:rPr>
          <w:color w:val="000000"/>
          <w:sz w:val="28"/>
          <w:szCs w:val="28"/>
        </w:rPr>
        <w:object>
          <v:shape id="_x0000_i1037" o:spt="75" type="#_x0000_t75" style="height:18pt;width:18pt;" o:ole="t" filled="f" o:preferrelative="t" stroked="f" coordsize="21600,21600">
            <v:path/>
            <v:fill on="f" focussize="0,0"/>
            <v:stroke on="f" color="#000000"/>
            <v:imagedata r:id="rId40" o:title="image18"/>
            <o:lock v:ext="edit" aspectratio="t"/>
            <w10:wrap type="none"/>
            <w10:anchorlock/>
          </v:shape>
          <o:OLEObject Type="Embed" ProgID="Package" ShapeID="_x0000_i1037" DrawAspect="Content" ObjectID="_1468075737" r:id="rId39">
            <o:LockedField>false</o:LockedField>
          </o:OLEObject>
        </w:object>
      </w:r>
      <w:r>
        <w:rPr>
          <w:rFonts w:hint="eastAsia"/>
          <w:color w:val="000000"/>
          <w:sz w:val="28"/>
          <w:szCs w:val="28"/>
        </w:rPr>
        <w:t>计算的荷载效应值；</w:t>
      </w:r>
    </w:p>
    <w:p>
      <w:pPr>
        <w:adjustRightInd w:val="0"/>
        <w:snapToGrid w:val="0"/>
        <w:spacing w:line="360" w:lineRule="auto"/>
        <w:ind w:left="0" w:hanging="1"/>
        <w:rPr>
          <w:color w:val="000000"/>
          <w:sz w:val="28"/>
          <w:szCs w:val="28"/>
        </w:rPr>
      </w:pPr>
      <w:r>
        <w:rPr>
          <w:color w:val="000000"/>
          <w:position w:val="-10"/>
          <w:sz w:val="28"/>
          <w:szCs w:val="28"/>
        </w:rPr>
        <w:object>
          <v:shape id="_x0000_i1038" o:spt="75" type="#_x0000_t75" style="height:24.4pt;width:18pt;" o:ole="t" filled="f" o:preferrelative="t" stroked="f" coordsize="21600,21600">
            <v:path/>
            <v:fill on="f" focussize="0,0"/>
            <v:stroke on="f" color="#000000"/>
            <v:imagedata r:id="rId42" o:title="image19"/>
            <o:lock v:ext="edit" aspectratio="t"/>
            <w10:wrap type="none"/>
            <w10:anchorlock/>
          </v:shape>
          <o:OLEObject Type="Embed" ProgID="Package" ShapeID="_x0000_i1038" DrawAspect="Content" ObjectID="_1468075738" r:id="rId41">
            <o:LockedField>false</o:LockedField>
          </o:OLEObject>
        </w:object>
      </w:r>
      <w:r>
        <w:rPr>
          <w:color w:val="000000"/>
          <w:sz w:val="28"/>
          <w:szCs w:val="28"/>
        </w:rPr>
        <w:t>——</w:t>
      </w:r>
      <w:r>
        <w:rPr>
          <w:rFonts w:hint="eastAsia"/>
          <w:color w:val="000000"/>
          <w:sz w:val="28"/>
          <w:szCs w:val="28"/>
        </w:rPr>
        <w:t>雪荷载标准值；</w:t>
      </w:r>
    </w:p>
    <w:p>
      <w:pPr>
        <w:spacing w:line="360" w:lineRule="auto"/>
        <w:ind w:left="0" w:hanging="1"/>
        <w:rPr>
          <w:color w:val="000000"/>
          <w:sz w:val="28"/>
          <w:szCs w:val="28"/>
        </w:rPr>
      </w:pPr>
      <w:r>
        <w:rPr>
          <w:color w:val="000000"/>
          <w:position w:val="-14"/>
          <w:sz w:val="28"/>
          <w:szCs w:val="28"/>
        </w:rPr>
        <w:drawing>
          <wp:inline distT="0" distB="0" distL="0" distR="0">
            <wp:extent cx="267970" cy="238125"/>
            <wp:effectExtent l="0" t="0" r="5" b="3"/>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9"/>
                    <pic:cNvPicPr>
                      <a:picLocks noChangeAspect="1"/>
                    </pic:cNvPicPr>
                  </pic:nvPicPr>
                  <pic:blipFill>
                    <a:blip r:embed="rId43"/>
                    <a:stretch>
                      <a:fillRect/>
                    </a:stretch>
                  </pic:blipFill>
                  <pic:spPr>
                    <a:xfrm>
                      <a:off x="0" y="0"/>
                      <a:ext cx="267970" cy="238759"/>
                    </a:xfrm>
                    <a:prstGeom prst="rect">
                      <a:avLst/>
                    </a:prstGeom>
                    <a:noFill/>
                    <a:ln w="9525" cap="flat" cmpd="sng">
                      <a:noFill/>
                      <a:prstDash val="solid"/>
                      <a:round/>
                    </a:ln>
                  </pic:spPr>
                </pic:pic>
              </a:graphicData>
            </a:graphic>
          </wp:inline>
        </w:drawing>
      </w:r>
      <w:r>
        <w:rPr>
          <w:color w:val="000000"/>
          <w:sz w:val="28"/>
          <w:szCs w:val="28"/>
        </w:rPr>
        <w:t>——</w:t>
      </w:r>
      <w:r>
        <w:rPr>
          <w:rFonts w:hint="eastAsia"/>
          <w:color w:val="000000"/>
          <w:sz w:val="28"/>
          <w:szCs w:val="28"/>
        </w:rPr>
        <w:t>按可变荷载标准值</w:t>
      </w:r>
      <w:r>
        <w:rPr>
          <w:color w:val="000000"/>
          <w:position w:val="-12"/>
          <w:sz w:val="28"/>
          <w:szCs w:val="28"/>
        </w:rPr>
        <w:drawing>
          <wp:inline distT="0" distB="0" distL="0" distR="0">
            <wp:extent cx="221615" cy="233045"/>
            <wp:effectExtent l="0" t="0" r="4" b="4"/>
            <wp:docPr id="5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30"/>
                    <pic:cNvPicPr>
                      <a:picLocks noChangeAspect="1"/>
                    </pic:cNvPicPr>
                  </pic:nvPicPr>
                  <pic:blipFill>
                    <a:blip r:embed="rId44"/>
                    <a:stretch>
                      <a:fillRect/>
                    </a:stretch>
                  </pic:blipFill>
                  <pic:spPr>
                    <a:xfrm>
                      <a:off x="0" y="0"/>
                      <a:ext cx="221615" cy="233045"/>
                    </a:xfrm>
                    <a:prstGeom prst="rect">
                      <a:avLst/>
                    </a:prstGeom>
                    <a:noFill/>
                    <a:ln w="9525" cap="flat" cmpd="sng">
                      <a:noFill/>
                      <a:prstDash val="solid"/>
                      <a:round/>
                    </a:ln>
                  </pic:spPr>
                </pic:pic>
              </a:graphicData>
            </a:graphic>
          </wp:inline>
        </w:drawing>
      </w:r>
      <w:r>
        <w:rPr>
          <w:rFonts w:hint="eastAsia"/>
          <w:color w:val="000000"/>
          <w:sz w:val="28"/>
          <w:szCs w:val="28"/>
        </w:rPr>
        <w:t>计算的荷载效应值；</w:t>
      </w:r>
    </w:p>
    <w:p>
      <w:pPr>
        <w:spacing w:before="120" w:beforeLines="50" w:after="48" w:afterLines="20" w:line="288" w:lineRule="auto"/>
        <w:ind w:left="0" w:hanging="1"/>
        <w:jc w:val="left"/>
        <w:rPr>
          <w:rFonts w:ascii="宋体"/>
          <w:color w:val="000000"/>
          <w:sz w:val="28"/>
          <w:szCs w:val="28"/>
        </w:rPr>
      </w:pPr>
      <w:r>
        <w:rPr>
          <w:rFonts w:ascii="宋体"/>
          <w:color w:val="000000"/>
          <w:position w:val="-12"/>
          <w:sz w:val="28"/>
          <w:szCs w:val="28"/>
        </w:rPr>
        <w:object>
          <v:shape id="_x0000_i1039" o:spt="75" type="#_x0000_t75" style="height:18pt;width:12pt;" o:ole="t" filled="f" o:preferrelative="t" stroked="f" coordsize="21600,21600">
            <v:path/>
            <v:fill on="f" focussize="0,0"/>
            <v:stroke on="f" color="#000000"/>
            <v:imagedata r:id="rId46" o:title="image22"/>
            <o:lock v:ext="edit" aspectratio="t"/>
            <w10:wrap type="none"/>
            <w10:anchorlock/>
          </v:shape>
          <o:OLEObject Type="Embed" ProgID="Package" ShapeID="_x0000_i1039" DrawAspect="Content" ObjectID="_1468075739" r:id="rId45">
            <o:LockedField>false</o:LockedField>
          </o:OLEObject>
        </w:object>
      </w:r>
      <w:r>
        <w:rPr>
          <w:color w:val="000000"/>
          <w:sz w:val="28"/>
          <w:szCs w:val="28"/>
        </w:rPr>
        <w:t>——</w:t>
      </w:r>
      <w:r>
        <w:rPr>
          <w:rFonts w:hint="eastAsia" w:ascii="宋体"/>
          <w:color w:val="000000"/>
          <w:sz w:val="28"/>
          <w:szCs w:val="28"/>
        </w:rPr>
        <w:t>车辆速度</w:t>
      </w:r>
      <w:r>
        <w:rPr>
          <w:rFonts w:ascii="宋体"/>
          <w:color w:val="000000"/>
          <w:sz w:val="28"/>
          <w:szCs w:val="28"/>
        </w:rPr>
        <w:t>；</w:t>
      </w:r>
    </w:p>
    <w:p>
      <w:pPr>
        <w:spacing w:before="120" w:beforeLines="50" w:after="48" w:afterLines="20" w:line="288" w:lineRule="auto"/>
        <w:ind w:left="0" w:hanging="1"/>
        <w:jc w:val="left"/>
        <w:rPr>
          <w:rFonts w:ascii="宋体"/>
          <w:color w:val="000000"/>
          <w:sz w:val="28"/>
          <w:szCs w:val="28"/>
        </w:rPr>
      </w:pPr>
      <w:r>
        <w:rPr>
          <w:rFonts w:ascii="宋体"/>
          <w:color w:val="000000"/>
          <w:position w:val="-4"/>
          <w:sz w:val="28"/>
          <w:szCs w:val="28"/>
        </w:rPr>
        <w:object>
          <v:shape id="_x0000_i1040" o:spt="75" type="#_x0000_t75" style="height:12pt;width:5.65pt;" o:ole="t" filled="f" o:preferrelative="t" stroked="f" coordsize="21600,21600">
            <v:path/>
            <v:fill on="f" focussize="0,0"/>
            <v:stroke on="f" color="#000000"/>
            <v:imagedata r:id="rId48" o:title="image23"/>
            <o:lock v:ext="edit" aspectratio="t"/>
            <w10:wrap type="none"/>
            <w10:anchorlock/>
          </v:shape>
          <o:OLEObject Type="Embed" ProgID="Package" ShapeID="_x0000_i1040" DrawAspect="Content" ObjectID="_1468075740" r:id="rId47">
            <o:LockedField>false</o:LockedField>
          </o:OLEObject>
        </w:object>
      </w:r>
      <w:r>
        <w:rPr>
          <w:color w:val="000000"/>
          <w:sz w:val="28"/>
          <w:szCs w:val="28"/>
        </w:rPr>
        <w:t>——</w:t>
      </w:r>
      <w:r>
        <w:rPr>
          <w:rFonts w:hint="eastAsia" w:ascii="宋体"/>
          <w:color w:val="000000"/>
          <w:sz w:val="28"/>
          <w:szCs w:val="28"/>
        </w:rPr>
        <w:t>轨道（或车辆）中心线至声屏障距离</w:t>
      </w:r>
      <w:r>
        <w:rPr>
          <w:rFonts w:ascii="宋体"/>
          <w:color w:val="000000"/>
          <w:sz w:val="28"/>
          <w:szCs w:val="28"/>
        </w:rPr>
        <w:t>；</w:t>
      </w:r>
    </w:p>
    <w:p>
      <w:pPr>
        <w:spacing w:line="360" w:lineRule="auto"/>
        <w:ind w:left="0" w:hanging="1"/>
        <w:rPr>
          <w:color w:val="000000"/>
          <w:sz w:val="28"/>
          <w:szCs w:val="28"/>
        </w:rPr>
      </w:pPr>
      <w:r>
        <w:rPr>
          <w:color w:val="000000"/>
          <w:position w:val="-14"/>
          <w:sz w:val="28"/>
          <w:szCs w:val="28"/>
        </w:rPr>
        <w:object>
          <v:shape id="_x0000_i1041" o:spt="75" type="#_x0000_t75" style="height:18pt;width:18pt;" o:ole="t" filled="f" o:preferrelative="t" stroked="f" coordsize="21600,21600">
            <v:path/>
            <v:fill on="f" focussize="0,0"/>
            <v:stroke on="f" color="#000000"/>
            <v:imagedata r:id="rId50" o:title="image24"/>
            <o:lock v:ext="edit" aspectratio="t"/>
            <w10:wrap type="none"/>
            <w10:anchorlock/>
          </v:shape>
          <o:OLEObject Type="Embed" ProgID="Package" ShapeID="_x0000_i1041" DrawAspect="Content" ObjectID="_1468075741" r:id="rId49">
            <o:LockedField>false</o:LockedField>
          </o:OLEObject>
        </w:object>
      </w:r>
      <w:r>
        <w:rPr>
          <w:color w:val="000000"/>
          <w:sz w:val="28"/>
          <w:szCs w:val="28"/>
        </w:rPr>
        <w:t>——</w:t>
      </w:r>
      <w:r>
        <w:rPr>
          <w:rFonts w:hint="eastAsia"/>
          <w:color w:val="000000"/>
          <w:sz w:val="28"/>
          <w:szCs w:val="28"/>
        </w:rPr>
        <w:t>高度</w:t>
      </w:r>
      <w:r>
        <w:rPr>
          <w:color w:val="000000"/>
          <w:position w:val="-4"/>
          <w:sz w:val="28"/>
          <w:szCs w:val="28"/>
        </w:rPr>
        <w:object>
          <v:shape id="_x0000_i1042" o:spt="75" type="#_x0000_t75" style="height:5.65pt;width:5.65pt;" o:ole="t" filled="f" o:preferrelative="t" stroked="f" coordsize="21600,21600">
            <v:path/>
            <v:fill on="f" focussize="0,0"/>
            <v:stroke on="f" color="#000000"/>
            <v:imagedata r:id="rId52" o:title="image25"/>
            <o:lock v:ext="edit" aspectratio="t"/>
            <w10:wrap type="none"/>
            <w10:anchorlock/>
          </v:shape>
          <o:OLEObject Type="Embed" ProgID="Package" ShapeID="_x0000_i1042" DrawAspect="Content" ObjectID="_1468075742" r:id="rId51">
            <o:LockedField>false</o:LockedField>
          </o:OLEObject>
        </w:object>
      </w:r>
      <w:r>
        <w:rPr>
          <w:rFonts w:hint="eastAsia"/>
          <w:color w:val="000000"/>
          <w:sz w:val="28"/>
          <w:szCs w:val="28"/>
        </w:rPr>
        <w:t>处的阵风系数；</w:t>
      </w:r>
    </w:p>
    <w:p>
      <w:pPr>
        <w:spacing w:line="360" w:lineRule="auto"/>
        <w:ind w:left="0" w:hanging="1"/>
        <w:rPr>
          <w:color w:val="000000"/>
          <w:sz w:val="28"/>
          <w:szCs w:val="28"/>
        </w:rPr>
      </w:pPr>
      <w:r>
        <w:rPr>
          <w:color w:val="000000"/>
          <w:sz w:val="28"/>
          <w:szCs w:val="28"/>
        </w:rPr>
        <w:drawing>
          <wp:inline distT="0" distB="0" distL="0" distR="0">
            <wp:extent cx="156845" cy="233045"/>
            <wp:effectExtent l="0" t="0" r="2" b="4"/>
            <wp:docPr id="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4"/>
                    <pic:cNvPicPr>
                      <a:picLocks noChangeAspect="1"/>
                    </pic:cNvPicPr>
                  </pic:nvPicPr>
                  <pic:blipFill>
                    <a:blip r:embed="rId53"/>
                    <a:stretch>
                      <a:fillRect/>
                    </a:stretch>
                  </pic:blipFill>
                  <pic:spPr>
                    <a:xfrm>
                      <a:off x="0" y="0"/>
                      <a:ext cx="157479" cy="233045"/>
                    </a:xfrm>
                    <a:prstGeom prst="rect">
                      <a:avLst/>
                    </a:prstGeom>
                    <a:noFill/>
                    <a:ln w="9525" cap="flat" cmpd="sng">
                      <a:noFill/>
                      <a:prstDash val="solid"/>
                      <a:round/>
                    </a:ln>
                  </pic:spPr>
                </pic:pic>
              </a:graphicData>
            </a:graphic>
          </wp:inline>
        </w:drawing>
      </w:r>
      <w:r>
        <w:rPr>
          <w:color w:val="000000"/>
          <w:sz w:val="28"/>
          <w:szCs w:val="28"/>
        </w:rPr>
        <w:t>——</w:t>
      </w:r>
      <w:r>
        <w:rPr>
          <w:rFonts w:hint="eastAsia"/>
          <w:color w:val="000000"/>
          <w:sz w:val="28"/>
          <w:szCs w:val="28"/>
        </w:rPr>
        <w:t>结构重要性系数；</w:t>
      </w:r>
    </w:p>
    <w:p>
      <w:pPr>
        <w:spacing w:line="360" w:lineRule="auto"/>
        <w:ind w:left="0" w:hanging="1"/>
        <w:rPr>
          <w:color w:val="000000"/>
          <w:position w:val="-14"/>
          <w:sz w:val="28"/>
          <w:szCs w:val="28"/>
        </w:rPr>
      </w:pPr>
      <w:r>
        <w:rPr>
          <w:color w:val="000000"/>
          <w:position w:val="-14"/>
          <w:sz w:val="28"/>
          <w:szCs w:val="28"/>
        </w:rPr>
        <w:object>
          <v:shape id="_x0000_i1043" o:spt="75" type="#_x0000_t75" style="height:12pt;width:12pt;" o:ole="t" filled="f" o:preferrelative="t" stroked="f" coordsize="21600,21600">
            <v:path/>
            <v:fill on="f" focussize="0,0"/>
            <v:stroke on="f" color="#000000"/>
            <v:imagedata r:id="rId55" o:title="image27"/>
            <o:lock v:ext="edit" aspectratio="t"/>
            <w10:wrap type="none"/>
            <w10:anchorlock/>
          </v:shape>
          <o:OLEObject Type="Embed" ProgID="Package" ShapeID="_x0000_i1043" DrawAspect="Content" ObjectID="_1468075743" r:id="rId54">
            <o:LockedField>false</o:LockedField>
          </o:OLEObject>
        </w:object>
      </w:r>
      <w:r>
        <w:rPr>
          <w:color w:val="000000"/>
          <w:position w:val="-14"/>
          <w:sz w:val="28"/>
          <w:szCs w:val="28"/>
        </w:rPr>
        <w:t>——</w:t>
      </w:r>
      <w:r>
        <w:rPr>
          <w:rFonts w:hint="eastAsia"/>
          <w:color w:val="000000"/>
          <w:position w:val="-14"/>
          <w:sz w:val="28"/>
          <w:szCs w:val="28"/>
        </w:rPr>
        <w:t>第</w:t>
      </w:r>
      <w:r>
        <w:rPr>
          <w:color w:val="000000"/>
          <w:position w:val="-14"/>
          <w:sz w:val="28"/>
          <w:szCs w:val="28"/>
        </w:rPr>
        <w:object>
          <v:shape id="_x0000_i1044" o:spt="75" type="#_x0000_t75" style="height:12pt;width:12pt;" o:ole="t" filled="f" o:preferrelative="t" stroked="f" coordsize="21600,21600">
            <v:path/>
            <v:fill on="f" focussize="0,0"/>
            <v:stroke on="f" color="#000000"/>
            <v:imagedata r:id="rId57" o:title="image28"/>
            <o:lock v:ext="edit" aspectratio="t"/>
            <w10:wrap type="none"/>
            <w10:anchorlock/>
          </v:shape>
          <o:OLEObject Type="Embed" ProgID="Package" ShapeID="_x0000_i1044" DrawAspect="Content" ObjectID="_1468075744" r:id="rId56">
            <o:LockedField>false</o:LockedField>
          </o:OLEObject>
        </w:object>
      </w:r>
      <w:r>
        <w:rPr>
          <w:rFonts w:hint="eastAsia"/>
          <w:color w:val="000000"/>
          <w:position w:val="-14"/>
          <w:sz w:val="28"/>
          <w:szCs w:val="28"/>
        </w:rPr>
        <w:t>个永久荷载的分项系数；</w:t>
      </w:r>
    </w:p>
    <w:p>
      <w:pPr>
        <w:spacing w:line="360" w:lineRule="auto"/>
        <w:ind w:left="0" w:hanging="1"/>
        <w:rPr>
          <w:color w:val="000000"/>
          <w:position w:val="-14"/>
          <w:sz w:val="28"/>
          <w:szCs w:val="28"/>
        </w:rPr>
      </w:pPr>
      <w:r>
        <w:rPr>
          <w:color w:val="000000"/>
          <w:position w:val="-14"/>
          <w:sz w:val="28"/>
          <w:szCs w:val="28"/>
        </w:rPr>
        <w:drawing>
          <wp:inline distT="0" distB="0" distL="0" distR="0">
            <wp:extent cx="221615" cy="238125"/>
            <wp:effectExtent l="0" t="0" r="4" b="3"/>
            <wp:docPr id="6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25"/>
                    <pic:cNvPicPr>
                      <a:picLocks noChangeAspect="1"/>
                    </pic:cNvPicPr>
                  </pic:nvPicPr>
                  <pic:blipFill>
                    <a:blip r:embed="rId58"/>
                    <a:stretch>
                      <a:fillRect/>
                    </a:stretch>
                  </pic:blipFill>
                  <pic:spPr>
                    <a:xfrm>
                      <a:off x="0" y="0"/>
                      <a:ext cx="221615" cy="238759"/>
                    </a:xfrm>
                    <a:prstGeom prst="rect">
                      <a:avLst/>
                    </a:prstGeom>
                    <a:noFill/>
                    <a:ln w="9525" cap="flat" cmpd="sng">
                      <a:noFill/>
                      <a:prstDash val="solid"/>
                      <a:round/>
                    </a:ln>
                  </pic:spPr>
                </pic:pic>
              </a:graphicData>
            </a:graphic>
          </wp:inline>
        </w:drawing>
      </w:r>
      <w:r>
        <w:rPr>
          <w:color w:val="000000"/>
          <w:position w:val="-14"/>
          <w:sz w:val="28"/>
          <w:szCs w:val="28"/>
        </w:rPr>
        <w:t>——</w:t>
      </w:r>
      <w:r>
        <w:rPr>
          <w:rFonts w:hint="eastAsia"/>
          <w:color w:val="000000"/>
          <w:position w:val="-14"/>
          <w:sz w:val="28"/>
          <w:szCs w:val="28"/>
        </w:rPr>
        <w:t>第</w:t>
      </w:r>
      <w:r>
        <w:rPr>
          <w:color w:val="000000"/>
          <w:position w:val="-14"/>
          <w:sz w:val="28"/>
          <w:szCs w:val="28"/>
        </w:rPr>
        <w:drawing>
          <wp:inline distT="0" distB="0" distL="0" distR="0">
            <wp:extent cx="87630" cy="156845"/>
            <wp:effectExtent l="0" t="0" r="2" b="2"/>
            <wp:docPr id="7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26"/>
                    <pic:cNvPicPr>
                      <a:picLocks noChangeAspect="1"/>
                    </pic:cNvPicPr>
                  </pic:nvPicPr>
                  <pic:blipFill>
                    <a:blip r:embed="rId59"/>
                    <a:stretch>
                      <a:fillRect/>
                    </a:stretch>
                  </pic:blipFill>
                  <pic:spPr>
                    <a:xfrm>
                      <a:off x="0" y="0"/>
                      <a:ext cx="87630" cy="157479"/>
                    </a:xfrm>
                    <a:prstGeom prst="rect">
                      <a:avLst/>
                    </a:prstGeom>
                    <a:noFill/>
                    <a:ln w="9525" cap="flat" cmpd="sng">
                      <a:noFill/>
                      <a:prstDash val="solid"/>
                      <a:round/>
                    </a:ln>
                  </pic:spPr>
                </pic:pic>
              </a:graphicData>
            </a:graphic>
          </wp:inline>
        </w:drawing>
      </w:r>
      <w:r>
        <w:rPr>
          <w:rFonts w:hint="eastAsia"/>
          <w:color w:val="000000"/>
          <w:position w:val="-14"/>
          <w:sz w:val="28"/>
          <w:szCs w:val="28"/>
        </w:rPr>
        <w:t>个可变荷载的分项系数；</w:t>
      </w:r>
    </w:p>
    <w:p>
      <w:pPr>
        <w:spacing w:line="360" w:lineRule="auto"/>
        <w:ind w:left="0" w:hanging="1"/>
        <w:rPr>
          <w:color w:val="000000"/>
          <w:sz w:val="28"/>
          <w:szCs w:val="28"/>
        </w:rPr>
      </w:pPr>
      <w:r>
        <w:rPr>
          <w:color w:val="000000"/>
          <w:position w:val="-10"/>
          <w:sz w:val="28"/>
          <w:szCs w:val="28"/>
        </w:rPr>
        <w:object>
          <v:shape id="_x0000_i1045" o:spt="75" type="#_x0000_t75" style="height:18pt;width:18pt;" o:ole="t" filled="f" o:preferrelative="t" stroked="f" coordsize="21600,21600">
            <v:path/>
            <v:fill on="f" focussize="0,0"/>
            <v:stroke on="f" color="#000000"/>
            <v:imagedata r:id="rId61" o:title="image31"/>
            <o:lock v:ext="edit" aspectratio="t"/>
            <w10:wrap type="none"/>
            <w10:anchorlock/>
          </v:shape>
          <o:OLEObject Type="Embed" ProgID="Package" ShapeID="_x0000_i1045" DrawAspect="Content" ObjectID="_1468075745" r:id="rId60">
            <o:LockedField>false</o:LockedField>
          </o:OLEObject>
        </w:object>
      </w:r>
      <w:r>
        <w:rPr>
          <w:color w:val="000000"/>
          <w:sz w:val="28"/>
          <w:szCs w:val="28"/>
        </w:rPr>
        <w:t>——</w:t>
      </w:r>
      <w:r>
        <w:rPr>
          <w:rFonts w:hint="eastAsia"/>
          <w:color w:val="000000"/>
          <w:sz w:val="28"/>
          <w:szCs w:val="28"/>
        </w:rPr>
        <w:t>风荷载局部体型系数；</w:t>
      </w:r>
    </w:p>
    <w:p>
      <w:pPr>
        <w:adjustRightInd w:val="0"/>
        <w:snapToGrid w:val="0"/>
        <w:spacing w:line="360" w:lineRule="auto"/>
        <w:ind w:left="0" w:hanging="1"/>
        <w:rPr>
          <w:color w:val="000000"/>
          <w:sz w:val="28"/>
          <w:szCs w:val="28"/>
        </w:rPr>
      </w:pPr>
      <w:r>
        <w:rPr>
          <w:color w:val="000000"/>
          <w:position w:val="-10"/>
          <w:sz w:val="28"/>
          <w:szCs w:val="28"/>
        </w:rPr>
        <w:object>
          <v:shape id="_x0000_i1046" o:spt="75" type="#_x0000_t75" style="height:18pt;width:12pt;" o:ole="t" filled="f" o:preferrelative="t" stroked="f" coordsize="21600,21600">
            <v:path/>
            <v:fill on="f" focussize="0,0"/>
            <v:stroke on="f" color="#000000"/>
            <v:imagedata r:id="rId63" o:title="image32"/>
            <o:lock v:ext="edit" aspectratio="t"/>
            <w10:wrap type="none"/>
            <w10:anchorlock/>
          </v:shape>
          <o:OLEObject Type="Embed" ProgID="Package" ShapeID="_x0000_i1046" DrawAspect="Content" ObjectID="_1468075746" r:id="rId62">
            <o:LockedField>false</o:LockedField>
          </o:OLEObject>
        </w:object>
      </w:r>
      <w:r>
        <w:rPr>
          <w:color w:val="000000"/>
          <w:sz w:val="28"/>
          <w:szCs w:val="28"/>
        </w:rPr>
        <w:t>——</w:t>
      </w:r>
      <w:r>
        <w:rPr>
          <w:rFonts w:hint="eastAsia"/>
          <w:color w:val="000000"/>
          <w:sz w:val="28"/>
          <w:szCs w:val="28"/>
        </w:rPr>
        <w:t>屋面积雪分布系数；</w:t>
      </w:r>
    </w:p>
    <w:p>
      <w:pPr>
        <w:spacing w:line="360" w:lineRule="auto"/>
        <w:ind w:left="0" w:hanging="1"/>
        <w:rPr>
          <w:color w:val="000000"/>
          <w:sz w:val="28"/>
          <w:szCs w:val="28"/>
        </w:rPr>
      </w:pPr>
      <w:r>
        <w:rPr>
          <w:color w:val="000000"/>
          <w:position w:val="-10"/>
          <w:sz w:val="28"/>
          <w:szCs w:val="28"/>
        </w:rPr>
        <w:object>
          <v:shape id="_x0000_i1047" o:spt="75" type="#_x0000_t75" style="height:18pt;width:12pt;" o:ole="t" filled="f" o:preferrelative="t" stroked="f" coordsize="21600,21600">
            <v:path/>
            <v:fill on="f" focussize="0,0"/>
            <v:stroke on="f" color="#000000"/>
            <v:imagedata r:id="rId65" o:title="image33"/>
            <o:lock v:ext="edit" aspectratio="t"/>
            <w10:wrap type="none"/>
            <w10:anchorlock/>
          </v:shape>
          <o:OLEObject Type="Embed" ProgID="Package" ShapeID="_x0000_i1047" DrawAspect="Content" ObjectID="_1468075747" r:id="rId64">
            <o:LockedField>false</o:LockedField>
          </o:OLEObject>
        </w:object>
      </w:r>
      <w:r>
        <w:rPr>
          <w:color w:val="000000"/>
          <w:sz w:val="28"/>
          <w:szCs w:val="28"/>
        </w:rPr>
        <w:t>——</w:t>
      </w:r>
      <w:r>
        <w:rPr>
          <w:rFonts w:hint="eastAsia"/>
          <w:color w:val="000000"/>
          <w:sz w:val="28"/>
          <w:szCs w:val="28"/>
        </w:rPr>
        <w:t>风压高度变化系数；</w:t>
      </w:r>
    </w:p>
    <w:p>
      <w:pPr>
        <w:spacing w:before="120" w:beforeLines="50" w:after="48" w:afterLines="20" w:line="288" w:lineRule="auto"/>
        <w:ind w:left="0" w:hanging="1"/>
        <w:jc w:val="left"/>
        <w:rPr>
          <w:rFonts w:ascii="宋体"/>
          <w:color w:val="000000"/>
          <w:sz w:val="28"/>
          <w:szCs w:val="28"/>
        </w:rPr>
      </w:pPr>
      <w:r>
        <w:rPr>
          <w:rFonts w:ascii="宋体"/>
          <w:color w:val="000000"/>
          <w:position w:val="-10"/>
          <w:sz w:val="28"/>
          <w:szCs w:val="28"/>
        </w:rPr>
        <w:object>
          <v:shape id="_x0000_i1048" o:spt="75" type="#_x0000_t75" style="height:12pt;width:12pt;" o:ole="t" filled="f" o:preferrelative="t" stroked="f" coordsize="21600,21600">
            <v:path/>
            <v:fill on="f" focussize="0,0"/>
            <v:stroke on="f" color="#000000"/>
            <v:imagedata r:id="rId67" o:title="image34"/>
            <o:lock v:ext="edit" aspectratio="t"/>
            <w10:wrap type="none"/>
            <w10:anchorlock/>
          </v:shape>
          <o:OLEObject Type="Embed" ProgID="Package" ShapeID="_x0000_i1048" DrawAspect="Content" ObjectID="_1468075748" r:id="rId66">
            <o:LockedField>false</o:LockedField>
          </o:OLEObject>
        </w:object>
      </w:r>
      <w:r>
        <w:rPr>
          <w:color w:val="000000"/>
          <w:sz w:val="28"/>
          <w:szCs w:val="28"/>
        </w:rPr>
        <w:t>——</w:t>
      </w:r>
      <w:r>
        <w:rPr>
          <w:rFonts w:hint="eastAsia" w:ascii="宋体"/>
          <w:color w:val="000000"/>
          <w:sz w:val="28"/>
          <w:szCs w:val="28"/>
        </w:rPr>
        <w:t>空气密度；</w:t>
      </w:r>
    </w:p>
    <w:p>
      <w:pPr>
        <w:spacing w:line="360" w:lineRule="auto"/>
        <w:ind w:left="0" w:hanging="1"/>
        <w:rPr>
          <w:color w:val="000000"/>
          <w:position w:val="-14"/>
          <w:sz w:val="28"/>
          <w:szCs w:val="28"/>
        </w:rPr>
      </w:pPr>
      <w:r>
        <w:rPr>
          <w:color w:val="000000"/>
          <w:position w:val="-14"/>
          <w:sz w:val="28"/>
          <w:szCs w:val="28"/>
        </w:rPr>
        <w:drawing>
          <wp:inline distT="0" distB="0" distL="0" distR="0">
            <wp:extent cx="221615" cy="233045"/>
            <wp:effectExtent l="0" t="0" r="4" b="4"/>
            <wp:docPr id="8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2"/>
                    <pic:cNvPicPr>
                      <a:picLocks noChangeAspect="1"/>
                    </pic:cNvPicPr>
                  </pic:nvPicPr>
                  <pic:blipFill>
                    <a:blip r:embed="rId68"/>
                    <a:stretch>
                      <a:fillRect/>
                    </a:stretch>
                  </pic:blipFill>
                  <pic:spPr>
                    <a:xfrm>
                      <a:off x="0" y="0"/>
                      <a:ext cx="221615" cy="233045"/>
                    </a:xfrm>
                    <a:prstGeom prst="rect">
                      <a:avLst/>
                    </a:prstGeom>
                    <a:noFill/>
                    <a:ln w="9525" cap="flat" cmpd="sng">
                      <a:noFill/>
                      <a:prstDash val="solid"/>
                      <a:round/>
                    </a:ln>
                  </pic:spPr>
                </pic:pic>
              </a:graphicData>
            </a:graphic>
          </wp:inline>
        </w:drawing>
      </w:r>
      <w:r>
        <w:rPr>
          <w:color w:val="000000"/>
          <w:position w:val="-14"/>
          <w:sz w:val="28"/>
          <w:szCs w:val="28"/>
        </w:rPr>
        <w:t>——</w:t>
      </w:r>
      <w:r>
        <w:rPr>
          <w:rFonts w:hint="eastAsia"/>
          <w:color w:val="000000"/>
          <w:position w:val="-14"/>
          <w:sz w:val="28"/>
          <w:szCs w:val="28"/>
        </w:rPr>
        <w:t>可变荷载</w:t>
      </w:r>
      <w:r>
        <w:rPr>
          <w:color w:val="000000"/>
          <w:position w:val="-14"/>
          <w:sz w:val="28"/>
          <w:szCs w:val="28"/>
        </w:rPr>
        <w:drawing>
          <wp:inline distT="0" distB="0" distL="0" distR="0">
            <wp:extent cx="180340" cy="233045"/>
            <wp:effectExtent l="0" t="0" r="3" b="4"/>
            <wp:docPr id="8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33"/>
                    <pic:cNvPicPr>
                      <a:picLocks noChangeAspect="1"/>
                    </pic:cNvPicPr>
                  </pic:nvPicPr>
                  <pic:blipFill>
                    <a:blip r:embed="rId69"/>
                    <a:stretch>
                      <a:fillRect/>
                    </a:stretch>
                  </pic:blipFill>
                  <pic:spPr>
                    <a:xfrm>
                      <a:off x="0" y="0"/>
                      <a:ext cx="180340" cy="233045"/>
                    </a:xfrm>
                    <a:prstGeom prst="rect">
                      <a:avLst/>
                    </a:prstGeom>
                    <a:noFill/>
                    <a:ln w="9525" cap="flat" cmpd="sng">
                      <a:noFill/>
                      <a:prstDash val="solid"/>
                      <a:round/>
                    </a:ln>
                  </pic:spPr>
                </pic:pic>
              </a:graphicData>
            </a:graphic>
          </wp:inline>
        </w:drawing>
      </w:r>
      <w:r>
        <w:rPr>
          <w:rFonts w:hint="eastAsia"/>
          <w:color w:val="000000"/>
          <w:position w:val="-14"/>
          <w:sz w:val="28"/>
          <w:szCs w:val="28"/>
        </w:rPr>
        <w:t>的组合值系数；</w:t>
      </w:r>
    </w:p>
    <w:p>
      <w:pPr>
        <w:adjustRightInd w:val="0"/>
        <w:snapToGrid w:val="0"/>
        <w:spacing w:line="360" w:lineRule="auto"/>
        <w:ind w:left="0" w:hanging="1"/>
        <w:rPr>
          <w:color w:val="000000"/>
          <w:sz w:val="28"/>
          <w:szCs w:val="28"/>
        </w:rPr>
      </w:pPr>
      <w:r>
        <w:rPr>
          <w:color w:val="000000"/>
          <w:position w:val="-14"/>
          <w:sz w:val="28"/>
          <w:szCs w:val="28"/>
        </w:rPr>
        <w:drawing>
          <wp:inline distT="0" distB="0" distL="0" distR="0">
            <wp:extent cx="221615" cy="244475"/>
            <wp:effectExtent l="0" t="0" r="4" b="4"/>
            <wp:docPr id="8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41"/>
                    <pic:cNvPicPr>
                      <a:picLocks noChangeAspect="1"/>
                    </pic:cNvPicPr>
                  </pic:nvPicPr>
                  <pic:blipFill>
                    <a:blip r:embed="rId70"/>
                    <a:stretch>
                      <a:fillRect/>
                    </a:stretch>
                  </pic:blipFill>
                  <pic:spPr>
                    <a:xfrm>
                      <a:off x="0" y="0"/>
                      <a:ext cx="221615" cy="244475"/>
                    </a:xfrm>
                    <a:prstGeom prst="rect">
                      <a:avLst/>
                    </a:prstGeom>
                    <a:noFill/>
                    <a:ln w="9525" cap="flat" cmpd="sng">
                      <a:noFill/>
                      <a:prstDash val="solid"/>
                      <a:round/>
                    </a:ln>
                  </pic:spPr>
                </pic:pic>
              </a:graphicData>
            </a:graphic>
          </wp:inline>
        </w:drawing>
      </w:r>
      <w:r>
        <w:rPr>
          <w:color w:val="000000"/>
          <w:sz w:val="28"/>
          <w:szCs w:val="28"/>
        </w:rPr>
        <w:t>——</w:t>
      </w:r>
      <w:r>
        <w:rPr>
          <w:rFonts w:hint="eastAsia"/>
          <w:color w:val="000000"/>
          <w:sz w:val="28"/>
          <w:szCs w:val="28"/>
        </w:rPr>
        <w:t>第一个可变荷载的频遇值系数；</w:t>
      </w:r>
    </w:p>
    <w:p>
      <w:pPr>
        <w:adjustRightInd w:val="0"/>
        <w:snapToGrid w:val="0"/>
        <w:spacing w:line="360" w:lineRule="auto"/>
        <w:ind w:left="0" w:hanging="1"/>
        <w:rPr>
          <w:color w:val="000000"/>
          <w:sz w:val="28"/>
          <w:szCs w:val="28"/>
        </w:rPr>
      </w:pPr>
      <w:r>
        <w:rPr>
          <w:color w:val="000000"/>
          <w:position w:val="-14"/>
          <w:sz w:val="28"/>
          <w:szCs w:val="28"/>
        </w:rPr>
        <w:drawing>
          <wp:inline distT="0" distB="0" distL="0" distR="0">
            <wp:extent cx="221615" cy="244475"/>
            <wp:effectExtent l="0" t="0" r="4" b="4"/>
            <wp:docPr id="9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42"/>
                    <pic:cNvPicPr>
                      <a:picLocks noChangeAspect="1"/>
                    </pic:cNvPicPr>
                  </pic:nvPicPr>
                  <pic:blipFill>
                    <a:blip r:embed="rId71"/>
                    <a:stretch>
                      <a:fillRect/>
                    </a:stretch>
                  </pic:blipFill>
                  <pic:spPr>
                    <a:xfrm>
                      <a:off x="0" y="0"/>
                      <a:ext cx="221615" cy="244475"/>
                    </a:xfrm>
                    <a:prstGeom prst="rect">
                      <a:avLst/>
                    </a:prstGeom>
                    <a:noFill/>
                    <a:ln w="9525" cap="flat" cmpd="sng">
                      <a:noFill/>
                      <a:prstDash val="solid"/>
                      <a:round/>
                    </a:ln>
                  </pic:spPr>
                </pic:pic>
              </a:graphicData>
            </a:graphic>
          </wp:inline>
        </w:drawing>
      </w:r>
      <w:r>
        <w:rPr>
          <w:color w:val="000000"/>
          <w:sz w:val="28"/>
          <w:szCs w:val="28"/>
        </w:rPr>
        <w:t>——</w:t>
      </w:r>
      <w:r>
        <w:rPr>
          <w:rFonts w:hint="eastAsia"/>
          <w:color w:val="000000"/>
          <w:sz w:val="28"/>
          <w:szCs w:val="28"/>
        </w:rPr>
        <w:t>第</w:t>
      </w:r>
      <w:r>
        <w:rPr>
          <w:color w:val="000000"/>
          <w:position w:val="-6"/>
          <w:sz w:val="28"/>
          <w:szCs w:val="28"/>
        </w:rPr>
        <w:object>
          <v:shape id="_x0000_i1049" o:spt="75" type="#_x0000_t75" style="height:12pt;width:12pt;" o:ole="t" filled="f" o:preferrelative="t" stroked="f" coordsize="21600,21600">
            <v:path/>
            <v:fill on="f" focussize="0,0"/>
            <v:stroke on="f" color="#000000"/>
            <v:imagedata r:id="rId73" o:title="image39"/>
            <o:lock v:ext="edit" aspectratio="t"/>
            <w10:wrap type="none"/>
            <w10:anchorlock/>
          </v:shape>
          <o:OLEObject Type="Embed" ProgID="Package" ShapeID="_x0000_i1049" DrawAspect="Content" ObjectID="_1468075749" r:id="rId72">
            <o:LockedField>false</o:LockedField>
          </o:OLEObject>
        </w:object>
      </w:r>
      <w:r>
        <w:rPr>
          <w:rFonts w:hint="eastAsia"/>
          <w:color w:val="000000"/>
          <w:sz w:val="28"/>
          <w:szCs w:val="28"/>
        </w:rPr>
        <w:t>个可变荷载的准永久值系数；</w:t>
      </w:r>
    </w:p>
    <w:p>
      <w:pPr>
        <w:adjustRightInd w:val="0"/>
        <w:snapToGrid w:val="0"/>
        <w:spacing w:line="360" w:lineRule="auto"/>
        <w:ind w:left="0" w:hanging="1"/>
        <w:rPr>
          <w:color w:val="000000"/>
          <w:sz w:val="28"/>
          <w:szCs w:val="28"/>
        </w:rPr>
      </w:pPr>
      <w:r>
        <w:rPr>
          <w:color w:val="000000"/>
          <w:position w:val="-10"/>
          <w:sz w:val="28"/>
          <w:szCs w:val="28"/>
        </w:rPr>
        <w:object>
          <v:shape id="_x0000_i1050" o:spt="75" type="#_x0000_t75" style="height:18pt;width:12pt;" o:ole="t" filled="f" o:preferrelative="t" stroked="f" coordsize="21600,21600">
            <v:path/>
            <v:fill on="f" focussize="0,0"/>
            <v:stroke on="f" color="#000000"/>
            <v:imagedata r:id="rId75" o:title="image40"/>
            <o:lock v:ext="edit" aspectratio="t"/>
            <w10:wrap type="none"/>
            <w10:anchorlock/>
          </v:shape>
          <o:OLEObject Type="Embed" ProgID="Package" ShapeID="_x0000_i1050" DrawAspect="Content" ObjectID="_1468075750" r:id="rId74">
            <o:LockedField>false</o:LockedField>
          </o:OLEObject>
        </w:object>
      </w:r>
      <w:r>
        <w:rPr>
          <w:color w:val="000000"/>
          <w:sz w:val="28"/>
          <w:szCs w:val="28"/>
        </w:rPr>
        <w:t>——</w:t>
      </w:r>
      <w:r>
        <w:rPr>
          <w:rFonts w:hint="eastAsia"/>
          <w:color w:val="000000"/>
          <w:sz w:val="28"/>
          <w:szCs w:val="28"/>
        </w:rPr>
        <w:t>基本风压；</w:t>
      </w:r>
    </w:p>
    <w:p>
      <w:pPr>
        <w:spacing w:line="360" w:lineRule="auto"/>
        <w:ind w:left="0" w:hanging="1"/>
        <w:rPr>
          <w:color w:val="000000"/>
          <w:sz w:val="28"/>
          <w:szCs w:val="28"/>
        </w:rPr>
      </w:pPr>
      <w:r>
        <w:rPr>
          <w:color w:val="000000"/>
          <w:position w:val="-10"/>
          <w:sz w:val="28"/>
          <w:szCs w:val="28"/>
        </w:rPr>
        <w:object>
          <v:shape id="_x0000_i1051" o:spt="75" type="#_x0000_t75" style="height:18pt;width:18pt;" o:ole="t" filled="f" o:preferrelative="t" stroked="f" coordsize="21600,21600">
            <v:path/>
            <v:fill on="f" focussize="0,0"/>
            <v:stroke on="f" color="#000000"/>
            <v:imagedata r:id="rId77" o:title="image41"/>
            <o:lock v:ext="edit" aspectratio="t"/>
            <w10:wrap type="none"/>
            <w10:anchorlock/>
          </v:shape>
          <o:OLEObject Type="Embed" ProgID="Package" ShapeID="_x0000_i1051" DrawAspect="Content" ObjectID="_1468075751" r:id="rId76">
            <o:LockedField>false</o:LockedField>
          </o:OLEObject>
        </w:object>
      </w:r>
      <w:r>
        <w:rPr>
          <w:color w:val="000000"/>
          <w:sz w:val="28"/>
          <w:szCs w:val="28"/>
        </w:rPr>
        <w:t>——</w:t>
      </w:r>
      <w:r>
        <w:rPr>
          <w:rFonts w:hint="eastAsia"/>
          <w:color w:val="000000"/>
          <w:sz w:val="28"/>
          <w:szCs w:val="28"/>
        </w:rPr>
        <w:t>作用在声屏障结构上的风压。</w:t>
      </w:r>
    </w:p>
    <w:p>
      <w:pPr>
        <w:widowControl/>
        <w:jc w:val="left"/>
        <w:rPr>
          <w:color w:val="000000"/>
        </w:rPr>
      </w:pPr>
      <w:r>
        <w:rPr>
          <w:color w:val="000000"/>
        </w:rPr>
        <w:br w:type="page"/>
      </w:r>
    </w:p>
    <w:p>
      <w:pPr>
        <w:pStyle w:val="2"/>
        <w:spacing w:line="360" w:lineRule="auto"/>
        <w:jc w:val="center"/>
        <w:rPr>
          <w:color w:val="000000"/>
          <w:szCs w:val="30"/>
        </w:rPr>
      </w:pPr>
      <w:bookmarkStart w:id="49" w:name="_Toc493234228"/>
      <w:bookmarkStart w:id="50" w:name="_Toc491641230"/>
      <w:bookmarkStart w:id="51" w:name="_Toc287880206"/>
      <w:bookmarkStart w:id="52" w:name="_Toc283282640"/>
      <w:bookmarkStart w:id="53" w:name="_Toc286047630"/>
      <w:bookmarkStart w:id="54" w:name="_Toc269716690"/>
      <w:bookmarkStart w:id="55" w:name="_Toc269550487"/>
      <w:bookmarkStart w:id="56" w:name="_Toc290280204"/>
      <w:bookmarkStart w:id="57" w:name="_Toc283282528"/>
      <w:bookmarkStart w:id="58" w:name="_Toc4368"/>
      <w:bookmarkStart w:id="59" w:name="_Toc345844776"/>
      <w:bookmarkStart w:id="60" w:name="_Toc275863054"/>
      <w:bookmarkStart w:id="61" w:name="_Toc493234328"/>
      <w:bookmarkStart w:id="62" w:name="_Toc275862760"/>
      <w:bookmarkStart w:id="63" w:name="_Toc275862997"/>
      <w:bookmarkStart w:id="64" w:name="_Toc272738708"/>
      <w:r>
        <w:rPr>
          <w:color w:val="000000"/>
          <w:szCs w:val="30"/>
        </w:rPr>
        <w:t>3  基本规定</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360" w:lineRule="auto"/>
        <w:ind w:right="25" w:rightChars="12"/>
        <w:rPr>
          <w:color w:val="000000"/>
          <w:sz w:val="28"/>
          <w:szCs w:val="28"/>
        </w:rPr>
      </w:pPr>
      <w:r>
        <w:rPr>
          <w:b/>
          <w:color w:val="000000"/>
          <w:sz w:val="28"/>
          <w:szCs w:val="28"/>
        </w:rPr>
        <w:t xml:space="preserve">3.0.1 </w:t>
      </w:r>
      <w:r>
        <w:rPr>
          <w:color w:val="000000"/>
          <w:sz w:val="28"/>
          <w:szCs w:val="28"/>
        </w:rPr>
        <w:t>声屏障的</w:t>
      </w:r>
      <w:r>
        <w:rPr>
          <w:rFonts w:hint="eastAsia"/>
          <w:color w:val="000000"/>
          <w:sz w:val="28"/>
          <w:szCs w:val="28"/>
        </w:rPr>
        <w:t>吸、隔声效果</w:t>
      </w:r>
      <w:r>
        <w:rPr>
          <w:color w:val="000000"/>
          <w:sz w:val="28"/>
          <w:szCs w:val="28"/>
        </w:rPr>
        <w:t>应</w:t>
      </w:r>
      <w:r>
        <w:rPr>
          <w:rFonts w:hint="eastAsia"/>
          <w:color w:val="000000"/>
          <w:sz w:val="28"/>
          <w:szCs w:val="28"/>
        </w:rPr>
        <w:t>满足该区域的环评、声学设计及规范要求。</w:t>
      </w:r>
    </w:p>
    <w:p>
      <w:pPr>
        <w:spacing w:line="360" w:lineRule="auto"/>
        <w:ind w:right="25" w:rightChars="12"/>
        <w:rPr>
          <w:color w:val="000000"/>
          <w:sz w:val="28"/>
          <w:szCs w:val="28"/>
        </w:rPr>
      </w:pPr>
      <w:r>
        <w:rPr>
          <w:b/>
          <w:color w:val="000000"/>
          <w:sz w:val="28"/>
          <w:szCs w:val="28"/>
        </w:rPr>
        <w:t xml:space="preserve">3.0.2 </w:t>
      </w:r>
      <w:r>
        <w:rPr>
          <w:rFonts w:hint="eastAsia"/>
          <w:color w:val="000000"/>
          <w:sz w:val="28"/>
          <w:szCs w:val="28"/>
        </w:rPr>
        <w:t>新建工程在设计时应预留声屏障安装条件；实施声屏障的改造工程应</w:t>
      </w:r>
      <w:r>
        <w:rPr>
          <w:color w:val="000000"/>
          <w:sz w:val="28"/>
          <w:szCs w:val="28"/>
        </w:rPr>
        <w:t>进行</w:t>
      </w:r>
      <w:r>
        <w:rPr>
          <w:rFonts w:hint="eastAsia"/>
          <w:color w:val="000000"/>
          <w:sz w:val="28"/>
          <w:szCs w:val="28"/>
        </w:rPr>
        <w:t>相应结构验算。</w:t>
      </w:r>
    </w:p>
    <w:p>
      <w:pPr>
        <w:spacing w:line="360" w:lineRule="auto"/>
        <w:rPr>
          <w:color w:val="000000"/>
          <w:sz w:val="28"/>
          <w:szCs w:val="28"/>
        </w:rPr>
      </w:pPr>
      <w:r>
        <w:rPr>
          <w:b/>
          <w:color w:val="000000"/>
          <w:sz w:val="28"/>
          <w:szCs w:val="28"/>
        </w:rPr>
        <w:t xml:space="preserve">3.0.3 </w:t>
      </w:r>
      <w:r>
        <w:rPr>
          <w:color w:val="000000"/>
          <w:sz w:val="28"/>
          <w:szCs w:val="28"/>
        </w:rPr>
        <w:t>声屏障的结构应安全合理</w:t>
      </w:r>
      <w:r>
        <w:rPr>
          <w:rFonts w:hint="eastAsia"/>
          <w:color w:val="000000"/>
          <w:sz w:val="28"/>
          <w:szCs w:val="28"/>
        </w:rPr>
        <w:t>，</w:t>
      </w:r>
      <w:r>
        <w:rPr>
          <w:color w:val="000000"/>
          <w:sz w:val="28"/>
          <w:szCs w:val="28"/>
        </w:rPr>
        <w:t>方便安装、维护和保养</w:t>
      </w:r>
      <w:r>
        <w:rPr>
          <w:rFonts w:hint="eastAsia"/>
          <w:color w:val="000000"/>
          <w:sz w:val="28"/>
          <w:szCs w:val="28"/>
        </w:rPr>
        <w:t>，</w:t>
      </w:r>
      <w:r>
        <w:rPr>
          <w:color w:val="000000"/>
          <w:sz w:val="28"/>
          <w:szCs w:val="28"/>
        </w:rPr>
        <w:t>经济美观。</w:t>
      </w:r>
    </w:p>
    <w:p>
      <w:pPr>
        <w:spacing w:line="360" w:lineRule="auto"/>
        <w:rPr>
          <w:color w:val="000000"/>
          <w:sz w:val="28"/>
          <w:szCs w:val="28"/>
        </w:rPr>
      </w:pPr>
      <w:r>
        <w:rPr>
          <w:b/>
          <w:color w:val="000000"/>
          <w:sz w:val="28"/>
          <w:szCs w:val="28"/>
        </w:rPr>
        <w:t xml:space="preserve">3.0.4 </w:t>
      </w:r>
      <w:r>
        <w:rPr>
          <w:color w:val="000000"/>
          <w:sz w:val="28"/>
          <w:szCs w:val="28"/>
        </w:rPr>
        <w:t>声屏障的结构不应对交通线路及其附属设施的结构和功能产生不利影响</w:t>
      </w:r>
      <w:r>
        <w:rPr>
          <w:rFonts w:hint="eastAsia"/>
          <w:color w:val="000000"/>
          <w:sz w:val="28"/>
          <w:szCs w:val="28"/>
        </w:rPr>
        <w:t>。</w:t>
      </w:r>
    </w:p>
    <w:p>
      <w:pPr>
        <w:spacing w:line="360" w:lineRule="auto"/>
        <w:rPr>
          <w:color w:val="000000"/>
          <w:sz w:val="28"/>
          <w:szCs w:val="28"/>
        </w:rPr>
      </w:pPr>
      <w:r>
        <w:rPr>
          <w:b/>
          <w:color w:val="000000"/>
          <w:sz w:val="28"/>
          <w:szCs w:val="28"/>
        </w:rPr>
        <w:t xml:space="preserve">3.0.5 </w:t>
      </w:r>
      <w:r>
        <w:rPr>
          <w:rFonts w:hint="eastAsia"/>
          <w:color w:val="000000"/>
          <w:sz w:val="28"/>
          <w:szCs w:val="28"/>
        </w:rPr>
        <w:t>当</w:t>
      </w:r>
      <w:r>
        <w:rPr>
          <w:color w:val="000000"/>
          <w:sz w:val="28"/>
          <w:szCs w:val="28"/>
        </w:rPr>
        <w:t>声屏障位于电力设施附近时，应采取可靠措施以符合安全规定。</w:t>
      </w:r>
    </w:p>
    <w:p>
      <w:pPr>
        <w:spacing w:line="360" w:lineRule="auto"/>
        <w:rPr>
          <w:color w:val="000000"/>
          <w:sz w:val="28"/>
          <w:szCs w:val="28"/>
        </w:rPr>
      </w:pPr>
      <w:r>
        <w:rPr>
          <w:b/>
          <w:bCs/>
          <w:color w:val="000000"/>
          <w:sz w:val="28"/>
          <w:szCs w:val="28"/>
        </w:rPr>
        <w:t>3.0.6</w:t>
      </w:r>
      <w:r>
        <w:rPr>
          <w:color w:val="000000"/>
          <w:sz w:val="28"/>
          <w:szCs w:val="28"/>
        </w:rPr>
        <w:t xml:space="preserve"> 当</w:t>
      </w:r>
      <w:r>
        <w:rPr>
          <w:rFonts w:hint="eastAsia"/>
          <w:color w:val="000000"/>
          <w:sz w:val="28"/>
          <w:szCs w:val="28"/>
        </w:rPr>
        <w:t>屏体中布置</w:t>
      </w:r>
      <w:r>
        <w:rPr>
          <w:color w:val="000000"/>
          <w:sz w:val="28"/>
          <w:szCs w:val="28"/>
        </w:rPr>
        <w:t>光伏</w:t>
      </w:r>
      <w:r>
        <w:rPr>
          <w:rFonts w:hint="eastAsia"/>
          <w:color w:val="000000"/>
          <w:sz w:val="28"/>
          <w:szCs w:val="28"/>
        </w:rPr>
        <w:t>或其他附属系统</w:t>
      </w:r>
      <w:r>
        <w:rPr>
          <w:color w:val="000000"/>
          <w:sz w:val="28"/>
          <w:szCs w:val="28"/>
        </w:rPr>
        <w:t>时，应满足声屏障的基本功能和结构安全。</w:t>
      </w:r>
    </w:p>
    <w:p>
      <w:pPr>
        <w:spacing w:line="360" w:lineRule="auto"/>
        <w:rPr>
          <w:color w:val="000000"/>
          <w:sz w:val="28"/>
          <w:szCs w:val="28"/>
        </w:rPr>
      </w:pPr>
      <w:r>
        <w:rPr>
          <w:b/>
          <w:color w:val="000000"/>
          <w:sz w:val="28"/>
          <w:szCs w:val="28"/>
        </w:rPr>
        <w:t xml:space="preserve">3.0.7 </w:t>
      </w:r>
      <w:r>
        <w:rPr>
          <w:color w:val="000000"/>
          <w:sz w:val="28"/>
          <w:szCs w:val="28"/>
        </w:rPr>
        <w:t>声屏障屏体及构件的表面防腐处理应满足防雨、防潮、防霉</w:t>
      </w:r>
      <w:r>
        <w:rPr>
          <w:rFonts w:hint="eastAsia"/>
          <w:color w:val="000000"/>
          <w:sz w:val="28"/>
          <w:szCs w:val="28"/>
        </w:rPr>
        <w:t>和</w:t>
      </w:r>
      <w:r>
        <w:rPr>
          <w:color w:val="000000"/>
          <w:sz w:val="28"/>
          <w:szCs w:val="28"/>
        </w:rPr>
        <w:t>防眩的要求，并应满足耐久性要求。</w:t>
      </w:r>
    </w:p>
    <w:p>
      <w:pPr>
        <w:spacing w:line="360" w:lineRule="auto"/>
        <w:rPr>
          <w:color w:val="000000"/>
          <w:sz w:val="28"/>
          <w:szCs w:val="28"/>
        </w:rPr>
      </w:pPr>
      <w:r>
        <w:rPr>
          <w:b/>
          <w:color w:val="000000"/>
          <w:sz w:val="28"/>
          <w:szCs w:val="28"/>
        </w:rPr>
        <w:t xml:space="preserve">3.0.8 </w:t>
      </w:r>
      <w:r>
        <w:rPr>
          <w:color w:val="000000"/>
          <w:sz w:val="28"/>
          <w:szCs w:val="28"/>
        </w:rPr>
        <w:t>声屏障结构的支撑构件的防火等级宜高于声学构件的防火等级。</w:t>
      </w:r>
      <w:r>
        <w:rPr>
          <w:rFonts w:hint="eastAsia"/>
          <w:color w:val="000000"/>
          <w:sz w:val="28"/>
          <w:szCs w:val="28"/>
        </w:rPr>
        <w:t>封闭式声屏障的</w:t>
      </w:r>
      <w:bookmarkStart w:id="65" w:name="_Hlk110417598"/>
      <w:r>
        <w:rPr>
          <w:rFonts w:hint="eastAsia"/>
          <w:color w:val="000000"/>
          <w:sz w:val="28"/>
          <w:szCs w:val="28"/>
        </w:rPr>
        <w:t>钢架</w:t>
      </w:r>
      <w:bookmarkEnd w:id="65"/>
      <w:r>
        <w:rPr>
          <w:rFonts w:hint="eastAsia"/>
          <w:color w:val="000000"/>
          <w:sz w:val="28"/>
          <w:szCs w:val="28"/>
        </w:rPr>
        <w:t>应满足防火要求。</w:t>
      </w:r>
    </w:p>
    <w:p>
      <w:pPr>
        <w:spacing w:line="360" w:lineRule="auto"/>
        <w:rPr>
          <w:color w:val="000000"/>
          <w:sz w:val="28"/>
          <w:szCs w:val="28"/>
        </w:rPr>
      </w:pPr>
      <w:r>
        <w:rPr>
          <w:b/>
          <w:color w:val="000000"/>
          <w:sz w:val="28"/>
          <w:szCs w:val="28"/>
        </w:rPr>
        <w:t xml:space="preserve">3.0.9 </w:t>
      </w:r>
      <w:r>
        <w:rPr>
          <w:color w:val="000000"/>
          <w:sz w:val="28"/>
          <w:szCs w:val="28"/>
        </w:rPr>
        <w:t>声屏障应定期</w:t>
      </w:r>
      <w:r>
        <w:rPr>
          <w:rFonts w:hint="eastAsia"/>
          <w:color w:val="000000"/>
          <w:sz w:val="28"/>
          <w:szCs w:val="28"/>
        </w:rPr>
        <w:t>进行</w:t>
      </w:r>
      <w:r>
        <w:rPr>
          <w:color w:val="000000"/>
          <w:sz w:val="28"/>
          <w:szCs w:val="28"/>
        </w:rPr>
        <w:t>维护和保养，并应定期对声屏障结构的安全进行检查和检测。</w:t>
      </w:r>
    </w:p>
    <w:p>
      <w:pPr>
        <w:spacing w:line="360" w:lineRule="auto"/>
        <w:rPr>
          <w:color w:val="000000"/>
          <w:sz w:val="28"/>
          <w:szCs w:val="28"/>
        </w:rPr>
      </w:pPr>
      <w:r>
        <w:rPr>
          <w:b/>
          <w:color w:val="000000"/>
          <w:sz w:val="28"/>
          <w:szCs w:val="28"/>
        </w:rPr>
        <w:t xml:space="preserve">3.0.10 </w:t>
      </w:r>
      <w:r>
        <w:rPr>
          <w:color w:val="000000"/>
          <w:sz w:val="28"/>
          <w:szCs w:val="28"/>
        </w:rPr>
        <w:t>声屏障宜设置防雷接地装置</w:t>
      </w:r>
      <w:r>
        <w:rPr>
          <w:rFonts w:hint="eastAsia"/>
          <w:color w:val="000000"/>
          <w:sz w:val="28"/>
          <w:szCs w:val="28"/>
        </w:rPr>
        <w:t>，防雷接地应符合现行国家标准</w:t>
      </w:r>
      <w:r>
        <w:rPr>
          <w:color w:val="000000"/>
          <w:sz w:val="28"/>
          <w:szCs w:val="28"/>
        </w:rPr>
        <w:t>《建筑物防雷设计规范》GB50057</w:t>
      </w:r>
      <w:r>
        <w:rPr>
          <w:rFonts w:hint="eastAsia"/>
          <w:color w:val="000000"/>
          <w:sz w:val="28"/>
          <w:szCs w:val="28"/>
        </w:rPr>
        <w:t>和</w:t>
      </w:r>
      <w:r>
        <w:rPr>
          <w:color w:val="000000"/>
          <w:sz w:val="28"/>
          <w:szCs w:val="28"/>
        </w:rPr>
        <w:t>《建筑物防雷工程施工与质量验收规范》GB50604</w:t>
      </w:r>
      <w:r>
        <w:rPr>
          <w:rFonts w:hint="eastAsia"/>
          <w:color w:val="000000"/>
          <w:sz w:val="28"/>
          <w:szCs w:val="28"/>
        </w:rPr>
        <w:t>的相关规定</w:t>
      </w:r>
      <w:r>
        <w:rPr>
          <w:color w:val="000000"/>
          <w:sz w:val="28"/>
          <w:szCs w:val="28"/>
        </w:rPr>
        <w:t>。</w:t>
      </w:r>
    </w:p>
    <w:p>
      <w:pPr>
        <w:spacing w:line="360" w:lineRule="auto"/>
        <w:rPr>
          <w:color w:val="000000"/>
          <w:sz w:val="28"/>
          <w:szCs w:val="28"/>
        </w:rPr>
      </w:pPr>
    </w:p>
    <w:p>
      <w:pPr>
        <w:pStyle w:val="2"/>
        <w:spacing w:line="360" w:lineRule="auto"/>
        <w:jc w:val="center"/>
        <w:rPr>
          <w:color w:val="000000"/>
          <w:szCs w:val="30"/>
        </w:rPr>
      </w:pPr>
      <w:r>
        <w:rPr>
          <w:color w:val="000000"/>
        </w:rPr>
        <w:br w:type="page"/>
      </w:r>
      <w:bookmarkStart w:id="66" w:name="_Toc275862761"/>
      <w:bookmarkStart w:id="67" w:name="_Toc283282641"/>
      <w:bookmarkStart w:id="68" w:name="_Toc491641231"/>
      <w:bookmarkStart w:id="69" w:name="_Toc493234329"/>
      <w:bookmarkStart w:id="70" w:name="_Toc283282529"/>
      <w:bookmarkStart w:id="71" w:name="_Toc493234229"/>
      <w:bookmarkStart w:id="72" w:name="_Toc272738709"/>
      <w:bookmarkStart w:id="73" w:name="_Toc287880207"/>
      <w:bookmarkStart w:id="74" w:name="_Toc6476"/>
      <w:bookmarkStart w:id="75" w:name="_Toc290280205"/>
      <w:bookmarkStart w:id="76" w:name="_Toc275862998"/>
      <w:bookmarkStart w:id="77" w:name="_Toc286047631"/>
      <w:bookmarkStart w:id="78" w:name="_Toc345844777"/>
      <w:bookmarkStart w:id="79" w:name="_Toc275863055"/>
      <w:bookmarkStart w:id="80" w:name="_Toc269550488"/>
      <w:bookmarkStart w:id="81" w:name="_Toc269716691"/>
      <w:r>
        <w:rPr>
          <w:color w:val="000000"/>
          <w:szCs w:val="30"/>
        </w:rPr>
        <w:t>4  材料</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7"/>
        <w:spacing w:before="0" w:after="0" w:line="360" w:lineRule="auto"/>
        <w:jc w:val="center"/>
        <w:rPr>
          <w:b w:val="0"/>
          <w:color w:val="000000"/>
          <w:kern w:val="44"/>
          <w:sz w:val="32"/>
        </w:rPr>
      </w:pPr>
      <w:bookmarkStart w:id="82" w:name="_Toc20516"/>
      <w:r>
        <w:rPr>
          <w:color w:val="000000"/>
          <w:kern w:val="44"/>
          <w:sz w:val="32"/>
        </w:rPr>
        <w:t>4.1</w:t>
      </w:r>
      <w:r>
        <w:rPr>
          <w:rFonts w:hint="eastAsia"/>
          <w:color w:val="000000"/>
          <w:kern w:val="44"/>
          <w:sz w:val="32"/>
        </w:rPr>
        <w:t>钢材</w:t>
      </w:r>
      <w:bookmarkEnd w:id="82"/>
    </w:p>
    <w:p>
      <w:pPr>
        <w:spacing w:line="360" w:lineRule="auto"/>
        <w:rPr>
          <w:bCs/>
          <w:color w:val="000000"/>
          <w:sz w:val="28"/>
        </w:rPr>
      </w:pPr>
      <w:r>
        <w:rPr>
          <w:rFonts w:hint="eastAsia"/>
          <w:b/>
          <w:color w:val="000000"/>
          <w:kern w:val="44"/>
          <w:sz w:val="28"/>
        </w:rPr>
        <w:t>4.</w:t>
      </w:r>
      <w:r>
        <w:rPr>
          <w:b/>
          <w:color w:val="000000"/>
          <w:kern w:val="44"/>
          <w:sz w:val="28"/>
        </w:rPr>
        <w:t>1</w:t>
      </w:r>
      <w:r>
        <w:rPr>
          <w:rFonts w:hint="eastAsia"/>
          <w:b/>
          <w:color w:val="000000"/>
          <w:kern w:val="44"/>
          <w:sz w:val="28"/>
        </w:rPr>
        <w:t>.1</w:t>
      </w:r>
      <w:r>
        <w:rPr>
          <w:bCs/>
          <w:color w:val="000000"/>
          <w:kern w:val="44"/>
          <w:sz w:val="28"/>
        </w:rPr>
        <w:t xml:space="preserve"> </w:t>
      </w:r>
      <w:r>
        <w:rPr>
          <w:rFonts w:hint="eastAsia"/>
          <w:bCs/>
          <w:color w:val="000000"/>
          <w:kern w:val="44"/>
          <w:sz w:val="28"/>
        </w:rPr>
        <w:t>支撑结构用热轧或高频焊接的H型钢应符合《热轧H型钢和部分T型钢》GB/T11263、《结构用高频薄壁焊接H型钢》JG/T137的有关规定。</w:t>
      </w:r>
    </w:p>
    <w:p>
      <w:pPr>
        <w:spacing w:line="360" w:lineRule="auto"/>
        <w:rPr>
          <w:bCs/>
          <w:color w:val="000000"/>
          <w:sz w:val="28"/>
        </w:rPr>
      </w:pPr>
      <w:r>
        <w:rPr>
          <w:rFonts w:hint="eastAsia"/>
          <w:b/>
          <w:color w:val="000000"/>
          <w:kern w:val="44"/>
          <w:sz w:val="28"/>
        </w:rPr>
        <w:t>4</w:t>
      </w:r>
      <w:r>
        <w:rPr>
          <w:b/>
          <w:color w:val="000000"/>
          <w:kern w:val="44"/>
          <w:sz w:val="28"/>
        </w:rPr>
        <w:t xml:space="preserve">.1.2 </w:t>
      </w:r>
      <w:r>
        <w:rPr>
          <w:rFonts w:hint="eastAsia"/>
          <w:bCs/>
          <w:color w:val="000000"/>
          <w:kern w:val="44"/>
          <w:sz w:val="28"/>
        </w:rPr>
        <w:t>吸声屏体采用的冷轧镀锌钢板的力学性能和镀层厚度应符合现行国家标准《连续热镀锌钢板及钢带》GB/T 2518的规定。</w:t>
      </w:r>
    </w:p>
    <w:p>
      <w:pPr>
        <w:spacing w:line="360" w:lineRule="auto"/>
        <w:rPr>
          <w:bCs/>
          <w:color w:val="000000"/>
          <w:kern w:val="44"/>
          <w:sz w:val="28"/>
        </w:rPr>
      </w:pPr>
      <w:r>
        <w:rPr>
          <w:rFonts w:hint="eastAsia"/>
          <w:b/>
          <w:color w:val="000000"/>
          <w:kern w:val="44"/>
          <w:sz w:val="28"/>
        </w:rPr>
        <w:t>4</w:t>
      </w:r>
      <w:r>
        <w:rPr>
          <w:b/>
          <w:color w:val="000000"/>
          <w:kern w:val="44"/>
          <w:sz w:val="28"/>
        </w:rPr>
        <w:t xml:space="preserve">.1.3 </w:t>
      </w:r>
      <w:r>
        <w:rPr>
          <w:rFonts w:hint="eastAsia"/>
          <w:bCs/>
          <w:color w:val="000000"/>
          <w:kern w:val="44"/>
          <w:sz w:val="28"/>
        </w:rPr>
        <w:t>钢材以及钢材用连接材料的设计指标应符合国家标准</w:t>
      </w:r>
      <w:bookmarkStart w:id="83" w:name="_Hlk110349810"/>
      <w:r>
        <w:rPr>
          <w:rFonts w:hint="eastAsia"/>
          <w:bCs/>
          <w:color w:val="000000"/>
          <w:kern w:val="44"/>
          <w:sz w:val="28"/>
        </w:rPr>
        <w:t>《钢结构设计标准》GB</w:t>
      </w:r>
      <w:r>
        <w:rPr>
          <w:bCs/>
          <w:color w:val="000000"/>
          <w:kern w:val="44"/>
          <w:sz w:val="28"/>
        </w:rPr>
        <w:t xml:space="preserve"> 50017</w:t>
      </w:r>
      <w:r>
        <w:rPr>
          <w:rFonts w:hint="eastAsia"/>
          <w:bCs/>
          <w:color w:val="000000"/>
          <w:kern w:val="44"/>
          <w:sz w:val="28"/>
        </w:rPr>
        <w:t>的规定。</w:t>
      </w:r>
      <w:bookmarkEnd w:id="83"/>
    </w:p>
    <w:p>
      <w:pPr>
        <w:pStyle w:val="7"/>
        <w:jc w:val="center"/>
        <w:rPr>
          <w:color w:val="000000"/>
          <w:kern w:val="44"/>
        </w:rPr>
      </w:pPr>
      <w:bookmarkStart w:id="84" w:name="_Toc23908"/>
      <w:r>
        <w:rPr>
          <w:color w:val="000000"/>
          <w:kern w:val="44"/>
          <w:sz w:val="32"/>
        </w:rPr>
        <w:t>4.2</w:t>
      </w:r>
      <w:r>
        <w:rPr>
          <w:rFonts w:hint="eastAsia"/>
          <w:color w:val="000000"/>
          <w:kern w:val="44"/>
          <w:sz w:val="32"/>
        </w:rPr>
        <w:t>钢筋、混凝</w:t>
      </w:r>
      <w:r>
        <w:rPr>
          <w:rFonts w:hint="eastAsia"/>
          <w:color w:val="000000"/>
          <w:kern w:val="44"/>
        </w:rPr>
        <w:t>土</w:t>
      </w:r>
      <w:bookmarkEnd w:id="84"/>
      <w:r>
        <w:rPr>
          <w:color w:val="000000"/>
          <w:kern w:val="44"/>
        </w:rPr>
        <w:t xml:space="preserve">       </w:t>
      </w:r>
      <w:r>
        <w:rPr>
          <w:color w:val="000000"/>
          <w:kern w:val="44"/>
          <w:sz w:val="32"/>
        </w:rPr>
        <w:t xml:space="preserve"> </w:t>
      </w:r>
    </w:p>
    <w:p>
      <w:pPr>
        <w:spacing w:line="360" w:lineRule="auto"/>
        <w:rPr>
          <w:bCs/>
          <w:color w:val="000000"/>
          <w:kern w:val="44"/>
          <w:sz w:val="28"/>
        </w:rPr>
      </w:pPr>
      <w:r>
        <w:rPr>
          <w:rFonts w:hint="eastAsia"/>
          <w:b/>
          <w:color w:val="000000"/>
          <w:kern w:val="44"/>
          <w:sz w:val="28"/>
        </w:rPr>
        <w:t>4</w:t>
      </w:r>
      <w:r>
        <w:rPr>
          <w:b/>
          <w:color w:val="000000"/>
          <w:kern w:val="44"/>
          <w:sz w:val="28"/>
        </w:rPr>
        <w:t xml:space="preserve">.2.1 </w:t>
      </w:r>
      <w:r>
        <w:rPr>
          <w:rFonts w:hint="eastAsia"/>
          <w:bCs/>
          <w:color w:val="000000"/>
          <w:kern w:val="44"/>
          <w:sz w:val="28"/>
        </w:rPr>
        <w:t>钢筋混凝土构件的混凝土强度等级不应低于C30，预应力混凝土构件的混凝土强度等级不应低于C40。</w:t>
      </w:r>
    </w:p>
    <w:p>
      <w:pPr>
        <w:spacing w:line="360" w:lineRule="auto"/>
        <w:rPr>
          <w:rFonts w:hint="eastAsia"/>
          <w:bCs/>
          <w:color w:val="000000"/>
          <w:sz w:val="28"/>
        </w:rPr>
      </w:pPr>
      <w:r>
        <w:rPr>
          <w:rFonts w:hint="eastAsia"/>
          <w:b/>
          <w:color w:val="000000"/>
          <w:kern w:val="44"/>
          <w:sz w:val="28"/>
        </w:rPr>
        <w:t>4</w:t>
      </w:r>
      <w:r>
        <w:rPr>
          <w:b/>
          <w:color w:val="000000"/>
          <w:kern w:val="44"/>
          <w:sz w:val="28"/>
        </w:rPr>
        <w:t>.2.2</w:t>
      </w:r>
      <w:r>
        <w:rPr>
          <w:rFonts w:hint="eastAsia"/>
          <w:bCs/>
          <w:color w:val="000000"/>
          <w:kern w:val="44"/>
          <w:sz w:val="28"/>
        </w:rPr>
        <w:t>混凝土、普通钢筋的设计指标应符合国家标准</w:t>
      </w:r>
      <w:r>
        <w:rPr>
          <w:rFonts w:hint="eastAsia"/>
          <w:bCs/>
          <w:color w:val="000000"/>
          <w:sz w:val="28"/>
        </w:rPr>
        <w:t>《混凝土结构设计规范》GB</w:t>
      </w:r>
      <w:r>
        <w:rPr>
          <w:bCs/>
          <w:color w:val="000000"/>
          <w:sz w:val="28"/>
        </w:rPr>
        <w:t xml:space="preserve"> 50010</w:t>
      </w:r>
      <w:r>
        <w:rPr>
          <w:rFonts w:hint="eastAsia"/>
          <w:bCs/>
          <w:color w:val="000000"/>
          <w:sz w:val="28"/>
        </w:rPr>
        <w:t>的规定。</w:t>
      </w:r>
    </w:p>
    <w:p>
      <w:pPr>
        <w:spacing w:line="360" w:lineRule="auto"/>
        <w:rPr>
          <w:rFonts w:hint="eastAsia"/>
          <w:bCs/>
          <w:color w:val="000000"/>
          <w:sz w:val="28"/>
        </w:rPr>
      </w:pPr>
      <w:r>
        <w:rPr>
          <w:rFonts w:hint="eastAsia"/>
          <w:b/>
          <w:color w:val="000000"/>
          <w:kern w:val="44"/>
          <w:sz w:val="28"/>
        </w:rPr>
        <w:t>4</w:t>
      </w:r>
      <w:r>
        <w:rPr>
          <w:b/>
          <w:color w:val="000000"/>
          <w:kern w:val="44"/>
          <w:sz w:val="28"/>
        </w:rPr>
        <w:t>.2.</w:t>
      </w:r>
      <w:r>
        <w:rPr>
          <w:b/>
          <w:color w:val="000000"/>
          <w:kern w:val="44"/>
          <w:sz w:val="28"/>
          <w:lang w:val="en-US"/>
        </w:rPr>
        <w:t>3</w:t>
      </w:r>
      <w:r>
        <w:rPr>
          <w:rFonts w:hint="eastAsia"/>
          <w:bCs/>
          <w:color w:val="000000"/>
          <w:kern w:val="44"/>
          <w:sz w:val="28"/>
          <w:lang w:val="en-US" w:eastAsia="zh-CN"/>
        </w:rPr>
        <w:t>活性粉末混凝土性能应符合国家标准《活性粉末混凝土》</w:t>
      </w:r>
      <w:r>
        <w:rPr>
          <w:bCs/>
          <w:color w:val="000000"/>
          <w:kern w:val="44"/>
          <w:sz w:val="28"/>
          <w:lang w:val="en-US" w:eastAsia="zh-CN"/>
        </w:rPr>
        <w:t>GB/T 31387</w:t>
      </w:r>
      <w:r>
        <w:rPr>
          <w:rFonts w:hint="eastAsia"/>
          <w:bCs/>
          <w:color w:val="000000"/>
          <w:kern w:val="44"/>
          <w:sz w:val="28"/>
          <w:lang w:val="en-US" w:eastAsia="zh-CN"/>
        </w:rPr>
        <w:t>的规定</w:t>
      </w:r>
      <w:r>
        <w:rPr>
          <w:rFonts w:hint="eastAsia"/>
          <w:bCs/>
          <w:color w:val="000000"/>
          <w:sz w:val="28"/>
        </w:rPr>
        <w:t>。</w:t>
      </w:r>
    </w:p>
    <w:p>
      <w:pPr>
        <w:spacing w:line="360" w:lineRule="auto"/>
        <w:rPr>
          <w:bCs/>
          <w:color w:val="000000"/>
          <w:sz w:val="28"/>
          <w:lang w:val="en-US"/>
        </w:rPr>
      </w:pPr>
      <w:r>
        <w:rPr>
          <w:rFonts w:hint="eastAsia"/>
          <w:b/>
          <w:color w:val="000000"/>
          <w:kern w:val="44"/>
          <w:sz w:val="28"/>
        </w:rPr>
        <w:t>4</w:t>
      </w:r>
      <w:r>
        <w:rPr>
          <w:b/>
          <w:color w:val="000000"/>
          <w:kern w:val="44"/>
          <w:sz w:val="28"/>
        </w:rPr>
        <w:t>.2.</w:t>
      </w:r>
      <w:r>
        <w:rPr>
          <w:b/>
          <w:color w:val="000000"/>
          <w:kern w:val="44"/>
          <w:sz w:val="28"/>
          <w:lang w:val="en-US"/>
        </w:rPr>
        <w:t xml:space="preserve">4 </w:t>
      </w:r>
      <w:r>
        <w:rPr>
          <w:rFonts w:hint="eastAsia"/>
          <w:bCs/>
          <w:color w:val="000000"/>
          <w:kern w:val="44"/>
          <w:sz w:val="28"/>
          <w:lang w:val="en-US" w:eastAsia="zh-CN"/>
        </w:rPr>
        <w:t>活性粉末混凝土棱柱体抗压强度与立方体抗压强度的比值可取为</w:t>
      </w:r>
      <w:r>
        <w:rPr>
          <w:bCs/>
          <w:color w:val="000000"/>
          <w:kern w:val="44"/>
          <w:sz w:val="28"/>
          <w:lang w:val="en-US" w:eastAsia="zh-CN"/>
        </w:rPr>
        <w:t>0.8</w:t>
      </w:r>
      <w:r>
        <w:rPr>
          <w:rFonts w:hint="eastAsia"/>
          <w:bCs/>
          <w:color w:val="000000"/>
          <w:kern w:val="44"/>
          <w:sz w:val="28"/>
          <w:lang w:val="en-US" w:eastAsia="zh-CN"/>
        </w:rPr>
        <w:t>，</w:t>
      </w:r>
      <w:r>
        <w:rPr>
          <w:bCs/>
          <w:color w:val="000000"/>
          <w:kern w:val="44"/>
          <w:sz w:val="28"/>
          <w:lang w:val="en-US" w:eastAsia="zh-CN"/>
        </w:rPr>
        <w:t>材料性能分项系数</w:t>
      </w:r>
      <w:r>
        <w:rPr>
          <w:rFonts w:hint="eastAsia"/>
          <w:bCs/>
          <w:color w:val="000000"/>
          <w:kern w:val="44"/>
          <w:sz w:val="28"/>
          <w:lang w:val="en-US" w:eastAsia="zh-CN"/>
        </w:rPr>
        <w:object>
          <v:shape id="_x0000_i1052" o:spt="75" type="#_x0000_t75" style="height:16.9pt;width:13.15pt;" o:ole="t" filled="f" o:preferrelative="t" stroked="f" coordsize="21600,21600">
            <v:path/>
            <v:fill on="f" focussize="0,0"/>
            <v:stroke on="f" color="#000000"/>
            <v:imagedata r:id="rId20" o:title="image6"/>
            <o:lock v:ext="edit" aspectratio="t"/>
            <w10:wrap type="none"/>
            <w10:anchorlock/>
          </v:shape>
          <o:OLEObject Type="Embed" ProgID="Package" ShapeID="_x0000_i1052" DrawAspect="Content" ObjectID="_1468075752" r:id="rId78">
            <o:LockedField>false</o:LockedField>
          </o:OLEObject>
        </w:object>
      </w:r>
      <w:r>
        <w:rPr>
          <w:bCs/>
          <w:color w:val="000000"/>
          <w:kern w:val="44"/>
          <w:sz w:val="28"/>
          <w:lang w:val="en-US" w:eastAsia="zh-CN"/>
        </w:rPr>
        <w:t>的取值</w:t>
      </w:r>
      <w:r>
        <w:rPr>
          <w:rFonts w:hint="eastAsia"/>
          <w:bCs/>
          <w:color w:val="000000"/>
          <w:kern w:val="44"/>
          <w:sz w:val="28"/>
          <w:lang w:val="en-US" w:eastAsia="zh-CN"/>
        </w:rPr>
        <w:t>可为</w:t>
      </w:r>
      <w:r>
        <w:rPr>
          <w:bCs/>
          <w:color w:val="000000"/>
          <w:kern w:val="44"/>
          <w:sz w:val="28"/>
          <w:lang w:val="en-US" w:eastAsia="zh-CN"/>
        </w:rPr>
        <w:t>1.45</w:t>
      </w:r>
      <w:r>
        <w:rPr>
          <w:rFonts w:hint="eastAsia"/>
          <w:bCs/>
          <w:color w:val="000000"/>
          <w:kern w:val="44"/>
          <w:sz w:val="28"/>
          <w:lang w:val="en-US" w:eastAsia="zh-CN"/>
        </w:rPr>
        <w:t>。</w:t>
      </w:r>
    </w:p>
    <w:p>
      <w:pPr>
        <w:spacing w:line="360" w:lineRule="auto"/>
        <w:rPr>
          <w:rFonts w:hint="eastAsia"/>
          <w:bCs/>
          <w:color w:val="000000"/>
          <w:sz w:val="28"/>
        </w:rPr>
      </w:pPr>
    </w:p>
    <w:p>
      <w:pPr>
        <w:pStyle w:val="7"/>
        <w:spacing w:line="360" w:lineRule="auto"/>
        <w:jc w:val="center"/>
        <w:rPr>
          <w:color w:val="000000"/>
          <w:kern w:val="44"/>
        </w:rPr>
      </w:pPr>
      <w:bookmarkStart w:id="85" w:name="_Toc32509"/>
      <w:r>
        <w:rPr>
          <w:color w:val="000000"/>
          <w:kern w:val="44"/>
          <w:sz w:val="32"/>
        </w:rPr>
        <w:t>4.3</w:t>
      </w:r>
      <w:r>
        <w:rPr>
          <w:rFonts w:hint="eastAsia"/>
          <w:color w:val="000000"/>
          <w:kern w:val="44"/>
          <w:sz w:val="32"/>
        </w:rPr>
        <w:t>铝合金材料</w:t>
      </w:r>
      <w:bookmarkEnd w:id="85"/>
      <w:r>
        <w:rPr>
          <w:color w:val="000000"/>
          <w:kern w:val="44"/>
        </w:rPr>
        <w:t xml:space="preserve">       </w:t>
      </w:r>
      <w:r>
        <w:rPr>
          <w:color w:val="000000"/>
          <w:kern w:val="44"/>
          <w:sz w:val="32"/>
        </w:rPr>
        <w:t xml:space="preserve"> </w:t>
      </w:r>
    </w:p>
    <w:p>
      <w:pPr>
        <w:spacing w:line="360" w:lineRule="auto"/>
        <w:rPr>
          <w:bCs/>
          <w:color w:val="000000"/>
          <w:kern w:val="44"/>
          <w:sz w:val="28"/>
        </w:rPr>
      </w:pPr>
      <w:r>
        <w:rPr>
          <w:rFonts w:hint="eastAsia"/>
          <w:b/>
          <w:color w:val="000000"/>
          <w:kern w:val="44"/>
          <w:sz w:val="28"/>
        </w:rPr>
        <w:t>4</w:t>
      </w:r>
      <w:r>
        <w:rPr>
          <w:b/>
          <w:color w:val="000000"/>
          <w:kern w:val="44"/>
          <w:sz w:val="28"/>
        </w:rPr>
        <w:t xml:space="preserve">.3.1 </w:t>
      </w:r>
      <w:r>
        <w:rPr>
          <w:rFonts w:hint="eastAsia"/>
          <w:bCs/>
          <w:color w:val="000000"/>
          <w:kern w:val="44"/>
          <w:sz w:val="28"/>
        </w:rPr>
        <w:t>屏体采用铝合金板材的力学性能应符合《一般工业用铝及铝合金板、带材》GB/T3880.1～3的有关规定，且材料牌号系列不应低于3。</w:t>
      </w:r>
    </w:p>
    <w:p>
      <w:pPr>
        <w:adjustRightInd w:val="0"/>
        <w:snapToGrid w:val="0"/>
        <w:spacing w:line="360" w:lineRule="auto"/>
        <w:rPr>
          <w:color w:val="000000"/>
          <w:sz w:val="28"/>
          <w:szCs w:val="28"/>
        </w:rPr>
      </w:pPr>
      <w:r>
        <w:rPr>
          <w:rFonts w:hint="eastAsia"/>
          <w:b/>
          <w:bCs/>
          <w:color w:val="000000"/>
          <w:sz w:val="28"/>
          <w:szCs w:val="28"/>
        </w:rPr>
        <w:t>4.</w:t>
      </w:r>
      <w:r>
        <w:rPr>
          <w:b/>
          <w:bCs/>
          <w:color w:val="000000"/>
          <w:sz w:val="28"/>
          <w:szCs w:val="28"/>
        </w:rPr>
        <w:t>3</w:t>
      </w:r>
      <w:r>
        <w:rPr>
          <w:rFonts w:hint="eastAsia"/>
          <w:b/>
          <w:bCs/>
          <w:color w:val="000000"/>
          <w:sz w:val="28"/>
          <w:szCs w:val="28"/>
        </w:rPr>
        <w:t>.</w:t>
      </w:r>
      <w:r>
        <w:rPr>
          <w:b/>
          <w:bCs/>
          <w:color w:val="000000"/>
          <w:sz w:val="28"/>
          <w:szCs w:val="28"/>
        </w:rPr>
        <w:t>2</w:t>
      </w:r>
      <w:r>
        <w:rPr>
          <w:rFonts w:hint="eastAsia"/>
          <w:color w:val="000000"/>
          <w:sz w:val="28"/>
          <w:szCs w:val="28"/>
        </w:rPr>
        <w:t xml:space="preserve"> 铝合金门窗材料应符合《铝合金门窗》（GB/T 8478）的规定。</w:t>
      </w:r>
    </w:p>
    <w:p>
      <w:r>
        <w:rPr>
          <w:rFonts w:hint="eastAsia"/>
          <w:b/>
          <w:bCs/>
          <w:color w:val="000000"/>
          <w:sz w:val="28"/>
          <w:szCs w:val="28"/>
        </w:rPr>
        <w:t>4.</w:t>
      </w:r>
      <w:r>
        <w:rPr>
          <w:b/>
          <w:bCs/>
          <w:color w:val="000000"/>
          <w:sz w:val="28"/>
          <w:szCs w:val="28"/>
        </w:rPr>
        <w:t>3</w:t>
      </w:r>
      <w:r>
        <w:rPr>
          <w:rFonts w:hint="eastAsia"/>
          <w:b/>
          <w:bCs/>
          <w:color w:val="000000"/>
          <w:sz w:val="28"/>
          <w:szCs w:val="28"/>
        </w:rPr>
        <w:t>.</w:t>
      </w:r>
      <w:r>
        <w:rPr>
          <w:b/>
          <w:bCs/>
          <w:color w:val="000000"/>
          <w:sz w:val="28"/>
          <w:szCs w:val="28"/>
          <w:lang w:val="en-US"/>
        </w:rPr>
        <w:t>3</w:t>
      </w:r>
      <w:r>
        <w:rPr>
          <w:rFonts w:hint="eastAsia"/>
          <w:color w:val="000000"/>
          <w:sz w:val="28"/>
          <w:szCs w:val="28"/>
        </w:rPr>
        <w:t xml:space="preserve"> </w:t>
      </w:r>
      <w:r>
        <w:rPr>
          <w:rFonts w:hint="eastAsia"/>
          <w:bCs/>
          <w:color w:val="000000"/>
          <w:kern w:val="44"/>
          <w:sz w:val="28"/>
        </w:rPr>
        <w:t>铝合金以及铝合金用连接材料的设计指标应符合国家标准《铝合金结构设计规范》GB 50429的规定。</w:t>
      </w:r>
    </w:p>
    <w:p>
      <w:pPr>
        <w:pStyle w:val="7"/>
        <w:ind w:firstLine="643" w:firstLineChars="200"/>
        <w:jc w:val="center"/>
        <w:rPr>
          <w:color w:val="000000"/>
        </w:rPr>
      </w:pPr>
      <w:bookmarkStart w:id="86" w:name="_Toc25112"/>
      <w:r>
        <w:rPr>
          <w:color w:val="000000"/>
          <w:kern w:val="44"/>
          <w:sz w:val="32"/>
        </w:rPr>
        <w:t>4.4 玻璃、高分子板材</w:t>
      </w:r>
      <w:bookmarkEnd w:id="86"/>
    </w:p>
    <w:p>
      <w:pPr>
        <w:spacing w:line="360" w:lineRule="auto"/>
        <w:rPr>
          <w:bCs/>
          <w:color w:val="000000"/>
          <w:kern w:val="44"/>
          <w:sz w:val="28"/>
        </w:rPr>
      </w:pPr>
      <w:r>
        <w:rPr>
          <w:rFonts w:hint="eastAsia"/>
          <w:b/>
          <w:color w:val="000000"/>
          <w:kern w:val="44"/>
          <w:sz w:val="28"/>
        </w:rPr>
        <w:t>4</w:t>
      </w:r>
      <w:r>
        <w:rPr>
          <w:b/>
          <w:color w:val="000000"/>
          <w:kern w:val="44"/>
          <w:sz w:val="28"/>
        </w:rPr>
        <w:t>.4.1</w:t>
      </w:r>
      <w:r>
        <w:rPr>
          <w:rFonts w:hint="eastAsia"/>
          <w:bCs/>
          <w:color w:val="000000"/>
          <w:kern w:val="44"/>
          <w:sz w:val="28"/>
        </w:rPr>
        <w:t xml:space="preserve"> 屏体用钢化夹胶玻璃性能应满足《建筑用安全玻璃</w:t>
      </w:r>
      <w:r>
        <w:rPr>
          <w:bCs/>
          <w:color w:val="000000"/>
          <w:kern w:val="44"/>
          <w:sz w:val="28"/>
        </w:rPr>
        <w:t xml:space="preserve"> </w:t>
      </w:r>
      <w:r>
        <w:rPr>
          <w:rFonts w:hint="eastAsia"/>
          <w:bCs/>
          <w:color w:val="000000"/>
          <w:kern w:val="44"/>
          <w:sz w:val="28"/>
        </w:rPr>
        <w:t>第2部分：钢化玻璃》GB15763.2和《建筑用安全玻璃</w:t>
      </w:r>
      <w:r>
        <w:rPr>
          <w:bCs/>
          <w:color w:val="000000"/>
          <w:kern w:val="44"/>
          <w:sz w:val="28"/>
        </w:rPr>
        <w:t xml:space="preserve"> </w:t>
      </w:r>
      <w:r>
        <w:rPr>
          <w:rFonts w:hint="eastAsia"/>
          <w:bCs/>
          <w:color w:val="000000"/>
          <w:kern w:val="44"/>
          <w:sz w:val="28"/>
        </w:rPr>
        <w:t>第3部分：夹层玻璃》GB15763.3，</w:t>
      </w:r>
      <w:r>
        <w:rPr>
          <w:bCs/>
          <w:color w:val="000000"/>
          <w:kern w:val="44"/>
          <w:sz w:val="28"/>
        </w:rPr>
        <w:t>且</w:t>
      </w:r>
      <w:r>
        <w:rPr>
          <w:rFonts w:hint="eastAsia"/>
          <w:bCs/>
          <w:color w:val="000000"/>
          <w:kern w:val="44"/>
          <w:sz w:val="28"/>
        </w:rPr>
        <w:t>应满足表</w:t>
      </w:r>
      <w:r>
        <w:rPr>
          <w:bCs/>
          <w:color w:val="000000"/>
          <w:kern w:val="44"/>
          <w:sz w:val="28"/>
        </w:rPr>
        <w:t>4.4.1</w:t>
      </w:r>
      <w:r>
        <w:rPr>
          <w:rFonts w:hint="eastAsia"/>
          <w:bCs/>
          <w:color w:val="000000"/>
          <w:kern w:val="44"/>
          <w:sz w:val="28"/>
        </w:rPr>
        <w:t>的规定。</w:t>
      </w:r>
    </w:p>
    <w:p>
      <w:pPr>
        <w:adjustRightInd w:val="0"/>
        <w:snapToGrid w:val="0"/>
        <w:spacing w:line="360" w:lineRule="auto"/>
        <w:jc w:val="center"/>
        <w:rPr>
          <w:b/>
          <w:color w:val="000000"/>
          <w:sz w:val="22"/>
          <w:szCs w:val="28"/>
        </w:rPr>
      </w:pPr>
      <w:r>
        <w:rPr>
          <w:rFonts w:hint="eastAsia"/>
          <w:b/>
          <w:color w:val="000000"/>
          <w:sz w:val="24"/>
          <w:szCs w:val="28"/>
        </w:rPr>
        <w:t>表4.</w:t>
      </w:r>
      <w:r>
        <w:rPr>
          <w:b/>
          <w:color w:val="000000"/>
          <w:sz w:val="24"/>
          <w:szCs w:val="28"/>
        </w:rPr>
        <w:t xml:space="preserve">4.1 </w:t>
      </w:r>
      <w:r>
        <w:rPr>
          <w:rFonts w:hint="eastAsia"/>
          <w:b/>
          <w:color w:val="000000"/>
          <w:sz w:val="24"/>
          <w:szCs w:val="28"/>
        </w:rPr>
        <w:t>声屏障用玻璃性能指标</w:t>
      </w:r>
    </w:p>
    <w:tbl>
      <w:tblPr>
        <w:tblStyle w:val="29"/>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0"/>
        <w:gridCol w:w="2260"/>
        <w:gridCol w:w="1080"/>
        <w:gridCol w:w="1287"/>
        <w:gridCol w:w="1134"/>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vMerge w:val="restart"/>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序号</w:t>
            </w:r>
          </w:p>
        </w:tc>
        <w:tc>
          <w:tcPr>
            <w:tcW w:w="2260"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项目</w:t>
            </w:r>
          </w:p>
        </w:tc>
        <w:tc>
          <w:tcPr>
            <w:tcW w:w="1080"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单位</w:t>
            </w:r>
          </w:p>
        </w:tc>
        <w:tc>
          <w:tcPr>
            <w:tcW w:w="2421" w:type="dxa"/>
            <w:gridSpan w:val="2"/>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指标</w:t>
            </w:r>
          </w:p>
        </w:tc>
        <w:tc>
          <w:tcPr>
            <w:tcW w:w="1843" w:type="dxa"/>
            <w:vMerge w:val="restart"/>
            <w:tcBorders>
              <w:top w:val="single" w:color="auto" w:sz="12" w:space="0"/>
              <w:left w:val="nil"/>
              <w:right w:val="single" w:color="auto" w:sz="12" w:space="0"/>
            </w:tcBorders>
            <w:shd w:val="clear" w:color="auto" w:fill="auto"/>
            <w:noWrap/>
            <w:vAlign w:val="center"/>
          </w:tcPr>
          <w:p>
            <w:pPr>
              <w:widowControl/>
              <w:jc w:val="left"/>
              <w:rPr>
                <w:rFonts w:ascii="宋体" w:cs="宋体"/>
                <w:color w:val="000000"/>
                <w:kern w:val="0"/>
                <w:sz w:val="22"/>
                <w:szCs w:val="22"/>
              </w:rPr>
            </w:pPr>
            <w:r>
              <w:rPr>
                <w:rFonts w:hint="eastAsia" w:ascii="宋体" w:cs="宋体"/>
                <w:color w:val="000000"/>
                <w:kern w:val="0"/>
                <w:sz w:val="22"/>
                <w:szCs w:val="22"/>
              </w:rPr>
              <w:t>　</w:t>
            </w:r>
          </w:p>
          <w:p>
            <w:pPr>
              <w:widowControl/>
              <w:jc w:val="center"/>
              <w:rPr>
                <w:rFonts w:ascii="宋体" w:cs="宋体"/>
                <w:color w:val="000000"/>
                <w:kern w:val="0"/>
                <w:sz w:val="22"/>
                <w:szCs w:val="22"/>
              </w:rPr>
            </w:pPr>
            <w:r>
              <w:rPr>
                <w:rFonts w:hint="eastAsia" w:ascii="宋体" w:cs="宋体"/>
                <w:color w:val="000000"/>
                <w:kern w:val="0"/>
                <w:sz w:val="22"/>
                <w:szCs w:val="22"/>
              </w:rPr>
              <w:t>检验标准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vMerge w:val="continue"/>
            <w:tcBorders>
              <w:top w:val="single" w:color="auto" w:sz="4" w:space="0"/>
              <w:left w:val="single" w:color="auto" w:sz="12" w:space="0"/>
              <w:bottom w:val="single" w:color="auto" w:sz="4" w:space="0"/>
              <w:right w:val="single" w:color="auto" w:sz="4" w:space="0"/>
            </w:tcBorders>
            <w:noWrap/>
            <w:vAlign w:val="center"/>
          </w:tcPr>
          <w:p/>
        </w:tc>
        <w:tc>
          <w:tcPr>
            <w:tcW w:w="2260" w:type="dxa"/>
            <w:vMerge w:val="continue"/>
            <w:tcBorders>
              <w:top w:val="single" w:color="auto" w:sz="4" w:space="0"/>
              <w:left w:val="single" w:color="auto" w:sz="4" w:space="0"/>
              <w:bottom w:val="single" w:color="auto" w:sz="4" w:space="0"/>
              <w:right w:val="single" w:color="auto" w:sz="4" w:space="0"/>
            </w:tcBorders>
            <w:noWrap/>
            <w:vAlign w:val="center"/>
          </w:tc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钢化</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夹膜</w:t>
            </w:r>
          </w:p>
        </w:tc>
        <w:tc>
          <w:tcPr>
            <w:tcW w:w="1843" w:type="dxa"/>
            <w:vMerge w:val="continue"/>
            <w:tcBorders>
              <w:left w:val="nil"/>
              <w:bottom w:val="single" w:color="auto" w:sz="4" w:space="0"/>
              <w:right w:val="single" w:color="auto" w:sz="12" w:space="0"/>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1</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拉伸强度</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MPa</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60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60</w:t>
            </w:r>
          </w:p>
        </w:tc>
        <w:tc>
          <w:tcPr>
            <w:tcW w:w="1843" w:type="dxa"/>
            <w:vMerge w:val="restart"/>
            <w:tcBorders>
              <w:top w:val="nil"/>
              <w:left w:val="single" w:color="auto" w:sz="4" w:space="0"/>
              <w:bottom w:val="single" w:color="000000" w:sz="4" w:space="0"/>
              <w:right w:val="single" w:color="auto" w:sz="12"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GB15763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2</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弯曲强度</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MPa</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200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200</w:t>
            </w:r>
          </w:p>
        </w:tc>
        <w:tc>
          <w:tcPr>
            <w:tcW w:w="1843" w:type="dxa"/>
            <w:vMerge w:val="continue"/>
            <w:tcBorders>
              <w:top w:val="nil"/>
              <w:left w:val="single" w:color="auto" w:sz="4" w:space="0"/>
              <w:bottom w:val="single" w:color="000000" w:sz="4" w:space="0"/>
              <w:right w:val="single" w:color="auto" w:sz="12"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3</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拉伸弹性模量</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MPa</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6100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6100</w:t>
            </w:r>
          </w:p>
        </w:tc>
        <w:tc>
          <w:tcPr>
            <w:tcW w:w="1843" w:type="dxa"/>
            <w:vMerge w:val="continue"/>
            <w:tcBorders>
              <w:top w:val="nil"/>
              <w:left w:val="single" w:color="auto" w:sz="4" w:space="0"/>
              <w:bottom w:val="single" w:color="000000" w:sz="4" w:space="0"/>
              <w:right w:val="single" w:color="auto" w:sz="12"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4</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线膨胀系数</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10</w:t>
            </w:r>
            <w:r>
              <w:rPr>
                <w:rFonts w:ascii="宋体" w:cs="宋体"/>
                <w:color w:val="000000"/>
                <w:kern w:val="0"/>
                <w:sz w:val="22"/>
                <w:szCs w:val="22"/>
                <w:vertAlign w:val="superscript"/>
              </w:rPr>
              <w:t>-5</w:t>
            </w:r>
            <w:r>
              <w:rPr>
                <w:rFonts w:ascii="宋体" w:cs="宋体"/>
                <w:color w:val="000000"/>
                <w:kern w:val="0"/>
                <w:sz w:val="22"/>
                <w:szCs w:val="22"/>
              </w:rPr>
              <w:t>/℃</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0.5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0.5</w:t>
            </w:r>
          </w:p>
        </w:tc>
        <w:tc>
          <w:tcPr>
            <w:tcW w:w="1843" w:type="dxa"/>
            <w:vMerge w:val="continue"/>
            <w:tcBorders>
              <w:top w:val="nil"/>
              <w:left w:val="single" w:color="auto" w:sz="4" w:space="0"/>
              <w:bottom w:val="single" w:color="000000" w:sz="4" w:space="0"/>
              <w:right w:val="single" w:color="auto" w:sz="12"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5</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使用温度范围</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-40~100</w:t>
            </w:r>
            <w:r>
              <w:rPr>
                <w:rFonts w:hint="eastAsia" w:ascii="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-40~70</w:t>
            </w:r>
            <w:r>
              <w:rPr>
                <w:rFonts w:hint="eastAsia" w:ascii="宋体" w:cs="宋体"/>
                <w:color w:val="000000"/>
                <w:kern w:val="0"/>
                <w:sz w:val="22"/>
                <w:szCs w:val="22"/>
              </w:rPr>
              <w:t>　</w:t>
            </w:r>
          </w:p>
        </w:tc>
        <w:tc>
          <w:tcPr>
            <w:tcW w:w="1843" w:type="dxa"/>
            <w:vMerge w:val="continue"/>
            <w:tcBorders>
              <w:top w:val="nil"/>
              <w:left w:val="single" w:color="auto" w:sz="4" w:space="0"/>
              <w:bottom w:val="single" w:color="000000" w:sz="4" w:space="0"/>
              <w:right w:val="single" w:color="auto" w:sz="12"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6</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透光率</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70~85%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70~85%</w:t>
            </w:r>
          </w:p>
        </w:tc>
        <w:tc>
          <w:tcPr>
            <w:tcW w:w="1843" w:type="dxa"/>
            <w:vMerge w:val="continue"/>
            <w:tcBorders>
              <w:top w:val="nil"/>
              <w:left w:val="single" w:color="auto" w:sz="4" w:space="0"/>
              <w:bottom w:val="single" w:color="000000" w:sz="4" w:space="0"/>
              <w:right w:val="single" w:color="auto" w:sz="12"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7</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420nm透光率(6000h氙弧灯照射以后透光率降低)%</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3</w:t>
            </w:r>
          </w:p>
        </w:tc>
        <w:tc>
          <w:tcPr>
            <w:tcW w:w="1843" w:type="dxa"/>
            <w:tcBorders>
              <w:top w:val="nil"/>
              <w:left w:val="nil"/>
              <w:bottom w:val="single" w:color="auto" w:sz="4" w:space="0"/>
              <w:right w:val="single" w:color="auto" w:sz="12"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GB/T11942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8</w:t>
            </w:r>
          </w:p>
        </w:tc>
        <w:tc>
          <w:tcPr>
            <w:tcW w:w="226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燃烧性能等级</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　</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A</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A</w:t>
            </w:r>
          </w:p>
        </w:tc>
        <w:tc>
          <w:tcPr>
            <w:tcW w:w="1843" w:type="dxa"/>
            <w:tcBorders>
              <w:top w:val="nil"/>
              <w:left w:val="nil"/>
              <w:bottom w:val="single" w:color="auto" w:sz="4" w:space="0"/>
              <w:right w:val="single" w:color="auto" w:sz="12"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GB8624</w:t>
            </w:r>
          </w:p>
        </w:tc>
      </w:tr>
    </w:tbl>
    <w:p>
      <w:pPr>
        <w:adjustRightInd w:val="0"/>
        <w:snapToGrid w:val="0"/>
        <w:spacing w:line="360" w:lineRule="auto"/>
        <w:rPr>
          <w:color w:val="000000"/>
          <w:sz w:val="24"/>
          <w:szCs w:val="28"/>
        </w:rPr>
      </w:pPr>
      <w:r>
        <w:rPr>
          <w:rFonts w:hint="eastAsia"/>
          <w:b/>
          <w:color w:val="000000"/>
          <w:kern w:val="44"/>
          <w:sz w:val="28"/>
        </w:rPr>
        <w:t>4</w:t>
      </w:r>
      <w:r>
        <w:rPr>
          <w:b/>
          <w:color w:val="000000"/>
          <w:kern w:val="44"/>
          <w:sz w:val="28"/>
        </w:rPr>
        <w:t>.4.2</w:t>
      </w:r>
      <w:r>
        <w:rPr>
          <w:rFonts w:hint="eastAsia"/>
          <w:bCs/>
          <w:color w:val="000000"/>
          <w:kern w:val="44"/>
          <w:sz w:val="28"/>
        </w:rPr>
        <w:t xml:space="preserve"> 屏体用聚甲基丙烯酸甲酯板可采用浇铸形式或挤出形式进行本体聚合而成，性能要求应满足《浇铸型聚甲基丙烯酸甲酯声屏板》（</w:t>
      </w:r>
      <w:r>
        <w:rPr>
          <w:bCs/>
          <w:color w:val="000000"/>
          <w:kern w:val="44"/>
          <w:sz w:val="28"/>
        </w:rPr>
        <w:t>GB/T 29641</w:t>
      </w:r>
      <w:r>
        <w:rPr>
          <w:rFonts w:hint="eastAsia"/>
          <w:bCs/>
          <w:color w:val="000000"/>
          <w:kern w:val="44"/>
          <w:sz w:val="28"/>
        </w:rPr>
        <w:t>）的规定。</w:t>
      </w:r>
    </w:p>
    <w:p>
      <w:pPr>
        <w:adjustRightInd w:val="0"/>
        <w:snapToGrid w:val="0"/>
        <w:spacing w:line="360" w:lineRule="auto"/>
        <w:rPr>
          <w:bCs/>
          <w:color w:val="000000"/>
          <w:kern w:val="44"/>
          <w:sz w:val="28"/>
        </w:rPr>
      </w:pPr>
      <w:r>
        <w:rPr>
          <w:rFonts w:hint="eastAsia"/>
          <w:b/>
          <w:color w:val="000000"/>
          <w:kern w:val="44"/>
          <w:sz w:val="28"/>
        </w:rPr>
        <w:t>4</w:t>
      </w:r>
      <w:r>
        <w:rPr>
          <w:b/>
          <w:color w:val="000000"/>
          <w:kern w:val="44"/>
          <w:sz w:val="28"/>
        </w:rPr>
        <w:t xml:space="preserve">.4.3 </w:t>
      </w:r>
      <w:r>
        <w:rPr>
          <w:rFonts w:hint="eastAsia"/>
          <w:bCs/>
          <w:color w:val="000000"/>
          <w:kern w:val="44"/>
          <w:sz w:val="28"/>
        </w:rPr>
        <w:t>屏体用聚碳酸酯板应满足表</w:t>
      </w:r>
      <w:r>
        <w:rPr>
          <w:bCs/>
          <w:color w:val="000000"/>
          <w:kern w:val="44"/>
          <w:sz w:val="28"/>
        </w:rPr>
        <w:t>4.5.3</w:t>
      </w:r>
      <w:r>
        <w:rPr>
          <w:rFonts w:hint="eastAsia"/>
          <w:bCs/>
          <w:color w:val="000000"/>
          <w:kern w:val="44"/>
          <w:sz w:val="28"/>
        </w:rPr>
        <w:t>的规定。</w:t>
      </w:r>
    </w:p>
    <w:p>
      <w:pPr>
        <w:adjustRightInd w:val="0"/>
        <w:snapToGrid w:val="0"/>
        <w:spacing w:line="360" w:lineRule="auto"/>
        <w:jc w:val="center"/>
        <w:rPr>
          <w:b/>
          <w:color w:val="000000"/>
          <w:sz w:val="24"/>
          <w:szCs w:val="28"/>
        </w:rPr>
      </w:pPr>
      <w:r>
        <w:rPr>
          <w:b/>
          <w:color w:val="000000"/>
          <w:sz w:val="24"/>
          <w:szCs w:val="28"/>
        </w:rPr>
        <w:t>表4.4.3 聚碳酸酯</w:t>
      </w:r>
      <w:r>
        <w:rPr>
          <w:rFonts w:hint="eastAsia"/>
          <w:b/>
          <w:color w:val="000000"/>
          <w:sz w:val="24"/>
          <w:szCs w:val="28"/>
        </w:rPr>
        <w:t>（</w:t>
      </w:r>
      <w:r>
        <w:rPr>
          <w:b/>
          <w:color w:val="000000"/>
          <w:sz w:val="24"/>
          <w:szCs w:val="28"/>
        </w:rPr>
        <w:t>PC</w:t>
      </w:r>
      <w:r>
        <w:rPr>
          <w:rFonts w:hint="eastAsia"/>
          <w:b/>
          <w:color w:val="000000"/>
          <w:sz w:val="24"/>
          <w:szCs w:val="28"/>
        </w:rPr>
        <w:t>）</w:t>
      </w:r>
      <w:r>
        <w:rPr>
          <w:b/>
          <w:color w:val="000000"/>
          <w:sz w:val="24"/>
          <w:szCs w:val="28"/>
        </w:rPr>
        <w:t>板性能指标</w:t>
      </w:r>
    </w:p>
    <w:tbl>
      <w:tblPr>
        <w:tblStyle w:val="29"/>
        <w:tblW w:w="83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7"/>
        <w:gridCol w:w="2150"/>
        <w:gridCol w:w="1103"/>
        <w:gridCol w:w="2313"/>
        <w:gridCol w:w="20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序号</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项目</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单位</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指标</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检验标准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1</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拉伸强度</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MPa</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≥60</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GB/T1040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2</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弯曲强度</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MPa</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9</w:t>
            </w:r>
            <w:r>
              <w:rPr>
                <w:rFonts w:hint="eastAsia" w:ascii="宋体" w:cs="宋体"/>
                <w:color w:val="000000"/>
                <w:kern w:val="0"/>
                <w:sz w:val="22"/>
                <w:szCs w:val="22"/>
              </w:rPr>
              <w:t>0</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GB/T9341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3</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断裂伸长率</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≥90</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GB/T1040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4</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拉伸弹性模量</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MPa</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≥2200</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GB/T1040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5</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弯曲弹性模量</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MPa</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r>
              <w:rPr>
                <w:rFonts w:ascii="宋体" w:cs="宋体"/>
                <w:color w:val="000000"/>
                <w:kern w:val="0"/>
                <w:sz w:val="22"/>
                <w:szCs w:val="22"/>
              </w:rPr>
              <w:t>2200</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GB/T9341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6</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简支梁缺口冲击强度</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KJ/㎡</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≥50</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GB/T1043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7</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线膨胀系数</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10</w:t>
            </w:r>
            <w:r>
              <w:rPr>
                <w:rFonts w:hint="eastAsia" w:ascii="宋体" w:cs="宋体"/>
                <w:color w:val="000000"/>
                <w:kern w:val="0"/>
                <w:sz w:val="22"/>
                <w:szCs w:val="22"/>
                <w:vertAlign w:val="superscript"/>
              </w:rPr>
              <w:t>-5</w:t>
            </w:r>
            <w:r>
              <w:rPr>
                <w:rFonts w:hint="eastAsia" w:ascii="宋体" w:cs="宋体"/>
                <w:color w:val="000000"/>
                <w:kern w:val="0"/>
                <w:sz w:val="22"/>
                <w:szCs w:val="22"/>
              </w:rPr>
              <w:t>/℃</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≤6.7</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GB/T1036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9</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维卡软化温度</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≥140</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GB/T163</w:t>
            </w:r>
            <w:r>
              <w:rPr>
                <w:rFonts w:ascii="宋体" w:cs="宋体"/>
                <w:color w:val="000000"/>
                <w:kern w:val="0"/>
                <w:sz w:val="22"/>
                <w:szCs w:val="22"/>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11</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透光率（透明板）</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≥80</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GB/T2410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12</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透光率下降值(6000h氙弧灯照射)</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≤3</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GB/T 16422.2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13</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黄变指数(6000h氙弧灯照射以后黄度指数增加值)</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≤3</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w:t>
            </w:r>
            <w:r>
              <w:rPr>
                <w:rFonts w:ascii="宋体" w:cs="宋体"/>
                <w:color w:val="000000"/>
                <w:kern w:val="0"/>
                <w:sz w:val="22"/>
                <w:szCs w:val="22"/>
              </w:rPr>
              <w:t>B/T 16422.2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14</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色差</w:t>
            </w:r>
          </w:p>
          <w:p>
            <w:pPr>
              <w:widowControl/>
              <w:jc w:val="center"/>
              <w:rPr>
                <w:rFonts w:ascii="宋体" w:cs="宋体"/>
                <w:color w:val="000000"/>
                <w:kern w:val="0"/>
                <w:sz w:val="22"/>
                <w:szCs w:val="22"/>
              </w:rPr>
            </w:pPr>
            <w:r>
              <w:rPr>
                <w:rFonts w:hint="eastAsia" w:ascii="宋体" w:cs="宋体"/>
                <w:color w:val="000000"/>
                <w:kern w:val="0"/>
                <w:sz w:val="22"/>
                <w:szCs w:val="22"/>
              </w:rPr>
              <w:t>(6000h氙弧灯照射)</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≤6</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w:t>
            </w:r>
            <w:r>
              <w:rPr>
                <w:rFonts w:ascii="宋体" w:cs="宋体"/>
                <w:color w:val="000000"/>
                <w:kern w:val="0"/>
                <w:sz w:val="22"/>
                <w:szCs w:val="22"/>
              </w:rPr>
              <w:t>B/T 16422.2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15</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420</w:t>
            </w:r>
            <w:r>
              <w:rPr>
                <w:rFonts w:ascii="宋体" w:cs="宋体"/>
                <w:color w:val="000000"/>
                <w:kern w:val="0"/>
                <w:sz w:val="22"/>
                <w:szCs w:val="22"/>
              </w:rPr>
              <w:t>n</w:t>
            </w:r>
            <w:r>
              <w:rPr>
                <w:rFonts w:hint="eastAsia" w:ascii="宋体" w:cs="宋体"/>
                <w:color w:val="000000"/>
                <w:kern w:val="0"/>
                <w:sz w:val="22"/>
                <w:szCs w:val="22"/>
              </w:rPr>
              <w:t>m透光率(6000h氙弧灯照射以后透光率降低)%</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≤10</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GB/T1</w:t>
            </w:r>
            <w:r>
              <w:rPr>
                <w:rFonts w:ascii="宋体" w:cs="宋体"/>
                <w:color w:val="000000"/>
                <w:kern w:val="0"/>
                <w:sz w:val="22"/>
                <w:szCs w:val="22"/>
              </w:rPr>
              <w:t>6422.2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16</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燃烧性能等级</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B1</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GB8624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0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ascii="宋体" w:cs="宋体"/>
                <w:color w:val="000000"/>
                <w:kern w:val="0"/>
                <w:sz w:val="22"/>
                <w:szCs w:val="22"/>
              </w:rPr>
              <w:t>17</w:t>
            </w:r>
          </w:p>
        </w:tc>
        <w:tc>
          <w:tcPr>
            <w:tcW w:w="2150"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计权隔声量</w:t>
            </w:r>
          </w:p>
        </w:tc>
        <w:tc>
          <w:tcPr>
            <w:tcW w:w="110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dB</w:t>
            </w:r>
          </w:p>
        </w:tc>
        <w:tc>
          <w:tcPr>
            <w:tcW w:w="23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≥25</w:t>
            </w:r>
          </w:p>
        </w:tc>
        <w:tc>
          <w:tcPr>
            <w:tcW w:w="2086"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rPr>
                <w:rFonts w:ascii="宋体" w:cs="宋体"/>
                <w:color w:val="000000"/>
                <w:kern w:val="0"/>
                <w:sz w:val="22"/>
                <w:szCs w:val="22"/>
              </w:rPr>
            </w:pPr>
            <w:r>
              <w:rPr>
                <w:rFonts w:hint="eastAsia" w:ascii="宋体" w:cs="宋体"/>
                <w:color w:val="000000"/>
                <w:kern w:val="0"/>
                <w:sz w:val="22"/>
                <w:szCs w:val="22"/>
              </w:rPr>
              <w:t>GB/T</w:t>
            </w:r>
            <w:r>
              <w:rPr>
                <w:rFonts w:ascii="宋体" w:cs="宋体"/>
                <w:color w:val="000000"/>
                <w:kern w:val="0"/>
                <w:sz w:val="22"/>
                <w:szCs w:val="22"/>
              </w:rPr>
              <w:t>19889.3</w:t>
            </w:r>
          </w:p>
        </w:tc>
      </w:tr>
    </w:tbl>
    <w:p>
      <w:pPr>
        <w:spacing w:line="360" w:lineRule="auto"/>
        <w:rPr>
          <w:bCs/>
          <w:color w:val="000000"/>
          <w:kern w:val="44"/>
          <w:sz w:val="28"/>
        </w:rPr>
      </w:pPr>
      <w:r>
        <w:rPr>
          <w:rFonts w:hint="eastAsia"/>
          <w:b/>
          <w:color w:val="000000"/>
          <w:kern w:val="44"/>
          <w:sz w:val="28"/>
        </w:rPr>
        <w:t>4</w:t>
      </w:r>
      <w:r>
        <w:rPr>
          <w:b/>
          <w:color w:val="000000"/>
          <w:kern w:val="44"/>
          <w:sz w:val="28"/>
        </w:rPr>
        <w:t xml:space="preserve">.4.4 </w:t>
      </w:r>
      <w:r>
        <w:rPr>
          <w:rFonts w:hint="eastAsia"/>
          <w:bCs/>
          <w:color w:val="000000"/>
          <w:kern w:val="44"/>
          <w:sz w:val="28"/>
        </w:rPr>
        <w:t>玻璃、聚甲基丙烯酸甲酯板、聚碳酸酯板的强度标准值</w:t>
      </w:r>
      <w:r>
        <w:rPr>
          <w:rFonts w:hint="eastAsia"/>
          <w:bCs/>
          <w:color w:val="000000"/>
          <w:kern w:val="44"/>
          <w:position w:val="-12"/>
          <w:sz w:val="28"/>
        </w:rPr>
        <w:object>
          <v:shape id="_x0000_i1053" o:spt="75" type="#_x0000_t75" style="height:18pt;width:13.9pt;" o:ole="t" filled="f" o:preferrelative="t" stroked="f" coordsize="21600,21600">
            <v:path/>
            <v:fill on="f" focussize="0,0"/>
            <v:stroke on="f" color="#000000"/>
            <v:imagedata r:id="rId12" o:title="image2"/>
            <o:lock v:ext="edit" aspectratio="t"/>
            <w10:wrap type="none"/>
            <w10:anchorlock/>
          </v:shape>
          <o:OLEObject Type="Embed" ProgID="Package" ShapeID="_x0000_i1053" DrawAspect="Content" ObjectID="_1468075753" r:id="rId79">
            <o:LockedField>false</o:LockedField>
          </o:OLEObject>
        </w:object>
      </w:r>
      <w:r>
        <w:rPr>
          <w:rFonts w:hint="eastAsia"/>
          <w:bCs/>
          <w:color w:val="000000"/>
          <w:kern w:val="44"/>
          <w:sz w:val="28"/>
        </w:rPr>
        <w:t>，应根据材料性能试验结果，按下式计算值和试验的最小</w:t>
      </w:r>
      <w:r>
        <w:rPr>
          <w:rFonts w:hint="eastAsia"/>
          <w:bCs/>
          <w:color w:val="000000"/>
          <w:kern w:val="44"/>
          <w:position w:val="-12"/>
          <w:sz w:val="28"/>
        </w:rPr>
        <w:object>
          <v:shape id="_x0000_i1054" o:spt="75" type="#_x0000_t75" style="height:18pt;width:21.4pt;" o:ole="t" filled="f" o:preferrelative="t" stroked="f" coordsize="21600,21600">
            <v:path/>
            <v:fill on="f" focussize="0,0"/>
            <v:stroke on="f" color="#000000"/>
            <v:imagedata r:id="rId81" o:title="image42"/>
            <o:lock v:ext="edit" aspectratio="t"/>
            <w10:wrap type="none"/>
            <w10:anchorlock/>
          </v:shape>
          <o:OLEObject Type="Embed" ProgID="Package" ShapeID="_x0000_i1054" DrawAspect="Content" ObjectID="_1468075754" r:id="rId80">
            <o:LockedField>false</o:LockedField>
          </o:OLEObject>
        </w:object>
      </w:r>
      <w:r>
        <w:rPr>
          <w:rFonts w:hint="eastAsia"/>
          <w:bCs/>
          <w:color w:val="000000"/>
          <w:kern w:val="44"/>
          <w:sz w:val="28"/>
        </w:rPr>
        <w:t>两者之中的低值确定。</w:t>
      </w:r>
    </w:p>
    <w:p>
      <w:pPr>
        <w:spacing w:line="360" w:lineRule="auto"/>
        <w:jc w:val="center"/>
        <w:rPr>
          <w:bCs/>
          <w:color w:val="000000"/>
          <w:kern w:val="44"/>
          <w:sz w:val="28"/>
        </w:rPr>
      </w:pPr>
      <w:r>
        <w:rPr>
          <w:rFonts w:hint="eastAsia"/>
          <w:bCs/>
          <w:color w:val="000000"/>
          <w:kern w:val="44"/>
          <w:position w:val="-12"/>
          <w:sz w:val="28"/>
        </w:rPr>
        <w:object>
          <v:shape id="_x0000_i1055" o:spt="75" type="#_x0000_t75" style="height:18pt;width:85.9pt;" o:ole="t" filled="f" o:preferrelative="t" stroked="f" coordsize="21600,21600">
            <v:path/>
            <v:fill on="f" focussize="0,0"/>
            <v:stroke on="f" color="#000000"/>
            <v:imagedata r:id="rId83" o:title="image43"/>
            <o:lock v:ext="edit" aspectratio="t"/>
            <w10:wrap type="none"/>
            <w10:anchorlock/>
          </v:shape>
          <o:OLEObject Type="Embed" ProgID="Package" ShapeID="_x0000_i1055" DrawAspect="Content" ObjectID="_1468075755" r:id="rId82">
            <o:LockedField>false</o:LockedField>
          </o:OLEObject>
        </w:object>
      </w:r>
    </w:p>
    <w:p>
      <w:pPr>
        <w:spacing w:line="360" w:lineRule="auto"/>
        <w:rPr>
          <w:bCs/>
          <w:color w:val="000000"/>
          <w:kern w:val="44"/>
          <w:sz w:val="28"/>
        </w:rPr>
      </w:pPr>
      <w:r>
        <w:rPr>
          <w:rFonts w:hint="eastAsia"/>
          <w:bCs/>
          <w:color w:val="000000"/>
          <w:kern w:val="44"/>
          <w:sz w:val="28"/>
        </w:rPr>
        <w:t>式中：</w:t>
      </w:r>
      <w:r>
        <w:rPr>
          <w:rFonts w:hint="eastAsia"/>
          <w:bCs/>
          <w:color w:val="000000"/>
          <w:kern w:val="44"/>
          <w:position w:val="-12"/>
          <w:sz w:val="28"/>
        </w:rPr>
        <w:object>
          <v:shape id="_x0000_i1056" o:spt="75" type="#_x0000_t75" style="height:18pt;width:13.9pt;" o:ole="t" filled="f" o:preferrelative="t" stroked="f" coordsize="21600,21600">
            <v:path/>
            <v:fill on="f" focussize="0,0"/>
            <v:stroke on="f" color="#000000"/>
            <v:imagedata r:id="rId12" o:title="image2"/>
            <o:lock v:ext="edit" aspectratio="t"/>
            <w10:wrap type="none"/>
            <w10:anchorlock/>
          </v:shape>
          <o:OLEObject Type="Embed" ProgID="Package" ShapeID="_x0000_i1056" DrawAspect="Content" ObjectID="_1468075756" r:id="rId84">
            <o:LockedField>false</o:LockedField>
          </o:OLEObject>
        </w:object>
      </w:r>
      <w:r>
        <w:rPr>
          <w:rFonts w:hint="eastAsia"/>
          <w:bCs/>
          <w:color w:val="000000"/>
          <w:kern w:val="44"/>
          <w:sz w:val="28"/>
        </w:rPr>
        <w:t>—材料强度标准值（</w:t>
      </w:r>
      <w:r>
        <w:rPr>
          <w:bCs/>
          <w:color w:val="000000"/>
          <w:kern w:val="44"/>
          <w:sz w:val="28"/>
        </w:rPr>
        <w:t>N/mm</w:t>
      </w:r>
      <w:r>
        <w:rPr>
          <w:bCs/>
          <w:color w:val="000000"/>
          <w:kern w:val="44"/>
          <w:sz w:val="28"/>
          <w:vertAlign w:val="superscript"/>
        </w:rPr>
        <w:t>2</w:t>
      </w:r>
      <w:r>
        <w:rPr>
          <w:rFonts w:hint="eastAsia"/>
          <w:bCs/>
          <w:color w:val="000000"/>
          <w:kern w:val="44"/>
          <w:sz w:val="28"/>
        </w:rPr>
        <w:t>）</w:t>
      </w:r>
      <w:r>
        <w:rPr>
          <w:bCs/>
          <w:color w:val="000000"/>
          <w:kern w:val="44"/>
          <w:sz w:val="28"/>
        </w:rPr>
        <w:t>;</w:t>
      </w:r>
    </w:p>
    <w:p>
      <w:pPr>
        <w:spacing w:line="360" w:lineRule="auto"/>
        <w:rPr>
          <w:bCs/>
          <w:color w:val="000000"/>
          <w:kern w:val="44"/>
          <w:sz w:val="28"/>
        </w:rPr>
      </w:pPr>
      <w:r>
        <w:rPr>
          <w:bCs/>
          <w:color w:val="000000"/>
          <w:kern w:val="44"/>
          <w:sz w:val="28"/>
        </w:rPr>
        <w:t xml:space="preserve">      </w:t>
      </w:r>
      <w:r>
        <w:rPr>
          <w:rFonts w:hint="eastAsia"/>
          <w:bCs/>
          <w:color w:val="000000"/>
          <w:kern w:val="44"/>
          <w:position w:val="-12"/>
          <w:sz w:val="28"/>
        </w:rPr>
        <w:object>
          <v:shape id="_x0000_i1057" o:spt="75" type="#_x0000_t75" style="height:18pt;width:15pt;" o:ole="t" filled="f" o:preferrelative="t" stroked="f" coordsize="21600,21600">
            <v:path/>
            <v:fill on="f" focussize="0,0"/>
            <v:stroke on="f" color="#000000"/>
            <v:imagedata r:id="rId14" o:title="image3"/>
            <o:lock v:ext="edit" aspectratio="t"/>
            <w10:wrap type="none"/>
            <w10:anchorlock/>
          </v:shape>
          <o:OLEObject Type="Embed" ProgID="Package" ShapeID="_x0000_i1057" DrawAspect="Content" ObjectID="_1468075757" r:id="rId85">
            <o:LockedField>false</o:LockedField>
          </o:OLEObject>
        </w:object>
      </w:r>
      <w:r>
        <w:rPr>
          <w:rFonts w:hint="eastAsia"/>
          <w:bCs/>
          <w:color w:val="000000"/>
          <w:kern w:val="44"/>
          <w:sz w:val="28"/>
        </w:rPr>
        <w:t>—</w:t>
      </w:r>
      <w:r>
        <w:rPr>
          <w:rFonts w:hint="eastAsia"/>
          <w:color w:val="000000"/>
          <w:kern w:val="44"/>
          <w:sz w:val="28"/>
        </w:rPr>
        <w:t>材料</w:t>
      </w:r>
      <w:r>
        <w:rPr>
          <w:rFonts w:hint="eastAsia"/>
          <w:bCs/>
          <w:color w:val="000000"/>
          <w:kern w:val="44"/>
          <w:sz w:val="28"/>
        </w:rPr>
        <w:t>强度平均值（</w:t>
      </w:r>
      <w:r>
        <w:rPr>
          <w:bCs/>
          <w:color w:val="000000"/>
          <w:kern w:val="44"/>
          <w:sz w:val="28"/>
        </w:rPr>
        <w:t>N/mm</w:t>
      </w:r>
      <w:r>
        <w:rPr>
          <w:bCs/>
          <w:color w:val="000000"/>
          <w:kern w:val="44"/>
          <w:sz w:val="28"/>
          <w:vertAlign w:val="superscript"/>
        </w:rPr>
        <w:t>2</w:t>
      </w:r>
      <w:r>
        <w:rPr>
          <w:rFonts w:hint="eastAsia"/>
          <w:bCs/>
          <w:color w:val="000000"/>
          <w:kern w:val="44"/>
          <w:sz w:val="28"/>
        </w:rPr>
        <w:t>）</w:t>
      </w:r>
      <w:r>
        <w:rPr>
          <w:bCs/>
          <w:color w:val="000000"/>
          <w:kern w:val="44"/>
          <w:sz w:val="28"/>
        </w:rPr>
        <w:t>;</w:t>
      </w:r>
    </w:p>
    <w:p>
      <w:pPr>
        <w:spacing w:line="360" w:lineRule="auto"/>
        <w:rPr>
          <w:bCs/>
          <w:color w:val="000000"/>
          <w:kern w:val="44"/>
          <w:sz w:val="28"/>
        </w:rPr>
      </w:pPr>
      <w:r>
        <w:rPr>
          <w:bCs/>
          <w:color w:val="000000"/>
          <w:kern w:val="44"/>
          <w:sz w:val="28"/>
        </w:rPr>
        <w:t xml:space="preserve">      </w:t>
      </w:r>
      <w:r>
        <w:rPr>
          <w:rFonts w:hint="eastAsia"/>
          <w:bCs/>
          <w:color w:val="000000"/>
          <w:kern w:val="44"/>
          <w:position w:val="-12"/>
          <w:sz w:val="28"/>
        </w:rPr>
        <w:object>
          <v:shape id="_x0000_i1058" o:spt="75" type="#_x0000_t75" style="height:18pt;width:13.9pt;" o:ole="t" filled="f" o:preferrelative="t" stroked="f" coordsize="21600,21600">
            <v:path/>
            <v:fill on="f" focussize="0,0"/>
            <v:stroke on="f" color="#000000"/>
            <v:imagedata r:id="rId16" o:title="image4"/>
            <o:lock v:ext="edit" aspectratio="t"/>
            <w10:wrap type="none"/>
            <w10:anchorlock/>
          </v:shape>
          <o:OLEObject Type="Embed" ProgID="Package" ShapeID="_x0000_i1058" DrawAspect="Content" ObjectID="_1468075758" r:id="rId86">
            <o:LockedField>false</o:LockedField>
          </o:OLEObject>
        </w:object>
      </w:r>
      <w:r>
        <w:rPr>
          <w:rFonts w:hint="eastAsia"/>
          <w:bCs/>
          <w:color w:val="000000"/>
          <w:kern w:val="44"/>
          <w:sz w:val="28"/>
        </w:rPr>
        <w:t>—</w:t>
      </w:r>
      <w:r>
        <w:rPr>
          <w:rFonts w:hint="eastAsia"/>
          <w:color w:val="000000"/>
          <w:kern w:val="44"/>
          <w:sz w:val="28"/>
        </w:rPr>
        <w:t>材料</w:t>
      </w:r>
      <w:r>
        <w:rPr>
          <w:rFonts w:hint="eastAsia"/>
          <w:bCs/>
          <w:color w:val="000000"/>
          <w:kern w:val="44"/>
          <w:sz w:val="28"/>
        </w:rPr>
        <w:t>强度标准差</w:t>
      </w:r>
      <w:r>
        <w:rPr>
          <w:bCs/>
          <w:color w:val="000000"/>
          <w:kern w:val="44"/>
          <w:sz w:val="28"/>
        </w:rPr>
        <w:t>;</w:t>
      </w:r>
    </w:p>
    <w:p>
      <w:pPr>
        <w:spacing w:line="360" w:lineRule="auto"/>
        <w:rPr>
          <w:bCs/>
          <w:color w:val="000000"/>
          <w:kern w:val="44"/>
          <w:sz w:val="28"/>
        </w:rPr>
      </w:pPr>
      <w:r>
        <w:rPr>
          <w:rFonts w:hint="eastAsia"/>
          <w:b/>
          <w:color w:val="000000"/>
          <w:kern w:val="44"/>
          <w:sz w:val="28"/>
        </w:rPr>
        <w:t>4</w:t>
      </w:r>
      <w:r>
        <w:rPr>
          <w:b/>
          <w:color w:val="000000"/>
          <w:kern w:val="44"/>
          <w:sz w:val="28"/>
        </w:rPr>
        <w:t xml:space="preserve">.4.5 </w:t>
      </w:r>
      <w:r>
        <w:rPr>
          <w:rFonts w:hint="eastAsia"/>
          <w:bCs/>
          <w:color w:val="000000"/>
          <w:kern w:val="44"/>
          <w:sz w:val="28"/>
        </w:rPr>
        <w:t>玻璃、聚甲基丙烯酸甲酯板、聚碳酸酯板的强度设计值应按下式计算。</w:t>
      </w:r>
    </w:p>
    <w:p>
      <w:pPr>
        <w:spacing w:line="360" w:lineRule="auto"/>
        <w:jc w:val="center"/>
        <w:rPr>
          <w:bCs/>
          <w:color w:val="000000"/>
          <w:kern w:val="44"/>
          <w:sz w:val="28"/>
        </w:rPr>
      </w:pPr>
      <w:r>
        <w:rPr>
          <w:rFonts w:hint="eastAsia"/>
          <w:bCs/>
          <w:color w:val="000000"/>
          <w:kern w:val="44"/>
          <w:position w:val="-12"/>
          <w:sz w:val="28"/>
        </w:rPr>
        <w:object>
          <v:shape id="_x0000_i1059" o:spt="75" type="#_x0000_t75" style="height:18pt;width:55.9pt;" o:ole="t" filled="f" o:preferrelative="t" stroked="f" coordsize="21600,21600">
            <v:path/>
            <v:fill on="f" focussize="0,0"/>
            <v:stroke on="f" color="#000000"/>
            <v:imagedata r:id="rId88" o:title="image44"/>
            <o:lock v:ext="edit" aspectratio="t"/>
            <w10:wrap type="none"/>
            <w10:anchorlock/>
          </v:shape>
          <o:OLEObject Type="Embed" ProgID="Package" ShapeID="_x0000_i1059" DrawAspect="Content" ObjectID="_1468075759" r:id="rId87">
            <o:LockedField>false</o:LockedField>
          </o:OLEObject>
        </w:object>
      </w:r>
    </w:p>
    <w:p>
      <w:pPr>
        <w:spacing w:line="360" w:lineRule="auto"/>
        <w:rPr>
          <w:bCs/>
          <w:color w:val="000000"/>
          <w:kern w:val="44"/>
          <w:sz w:val="28"/>
        </w:rPr>
      </w:pPr>
      <w:r>
        <w:rPr>
          <w:rFonts w:hint="eastAsia"/>
          <w:bCs/>
          <w:color w:val="000000"/>
          <w:kern w:val="44"/>
          <w:sz w:val="28"/>
        </w:rPr>
        <w:t>式中：</w:t>
      </w:r>
      <w:r>
        <w:rPr>
          <w:rFonts w:hint="eastAsia"/>
          <w:bCs/>
          <w:color w:val="000000"/>
          <w:kern w:val="44"/>
          <w:position w:val="-12"/>
          <w:sz w:val="28"/>
        </w:rPr>
        <w:object>
          <v:shape id="_x0000_i1060" o:spt="75" type="#_x0000_t75" style="height:18pt;width:15pt;" o:ole="t" filled="f" o:preferrelative="t" stroked="f" coordsize="21600,21600">
            <v:path/>
            <v:fill on="f" focussize="0,0"/>
            <v:stroke on="f" color="#000000"/>
            <v:imagedata r:id="rId18" o:title="image5"/>
            <o:lock v:ext="edit" aspectratio="t"/>
            <w10:wrap type="none"/>
            <w10:anchorlock/>
          </v:shape>
          <o:OLEObject Type="Embed" ProgID="Package" ShapeID="_x0000_i1060" DrawAspect="Content" ObjectID="_1468075760" r:id="rId89">
            <o:LockedField>false</o:LockedField>
          </o:OLEObject>
        </w:object>
      </w:r>
      <w:r>
        <w:rPr>
          <w:rFonts w:hint="eastAsia"/>
          <w:bCs/>
          <w:color w:val="000000"/>
          <w:kern w:val="44"/>
          <w:sz w:val="28"/>
        </w:rPr>
        <w:t>—材料强度设计值（</w:t>
      </w:r>
      <w:r>
        <w:rPr>
          <w:bCs/>
          <w:color w:val="000000"/>
          <w:kern w:val="44"/>
          <w:sz w:val="28"/>
        </w:rPr>
        <w:t>N/mm</w:t>
      </w:r>
      <w:r>
        <w:rPr>
          <w:bCs/>
          <w:color w:val="000000"/>
          <w:kern w:val="44"/>
          <w:sz w:val="28"/>
          <w:vertAlign w:val="superscript"/>
        </w:rPr>
        <w:t>2</w:t>
      </w:r>
      <w:r>
        <w:rPr>
          <w:rFonts w:hint="eastAsia"/>
          <w:bCs/>
          <w:color w:val="000000"/>
          <w:kern w:val="44"/>
          <w:sz w:val="28"/>
        </w:rPr>
        <w:t>）</w:t>
      </w:r>
      <w:r>
        <w:rPr>
          <w:bCs/>
          <w:color w:val="000000"/>
          <w:kern w:val="44"/>
          <w:sz w:val="28"/>
        </w:rPr>
        <w:t>;</w:t>
      </w:r>
    </w:p>
    <w:p>
      <w:pPr>
        <w:spacing w:line="360" w:lineRule="auto"/>
        <w:ind w:firstLine="840" w:firstLineChars="300"/>
        <w:rPr>
          <w:bCs/>
          <w:color w:val="000000"/>
          <w:kern w:val="44"/>
          <w:sz w:val="28"/>
        </w:rPr>
      </w:pPr>
      <w:r>
        <w:rPr>
          <w:rFonts w:hint="eastAsia"/>
          <w:bCs/>
          <w:color w:val="000000"/>
          <w:kern w:val="44"/>
          <w:position w:val="-12"/>
          <w:sz w:val="28"/>
        </w:rPr>
        <w:object>
          <v:shape id="_x0000_i1061" o:spt="75" type="#_x0000_t75" style="height:18pt;width:13.9pt;" o:ole="t" filled="f" o:preferrelative="t" stroked="f" coordsize="21600,21600">
            <v:path/>
            <v:fill on="f" focussize="0,0"/>
            <v:stroke on="f" color="#000000"/>
            <v:imagedata r:id="rId91" o:title="image45"/>
            <o:lock v:ext="edit" aspectratio="t"/>
            <w10:wrap type="none"/>
            <w10:anchorlock/>
          </v:shape>
          <o:OLEObject Type="Embed" ProgID="Package" ShapeID="_x0000_i1061" DrawAspect="Content" ObjectID="_1468075761" r:id="rId90">
            <o:LockedField>false</o:LockedField>
          </o:OLEObject>
        </w:object>
      </w:r>
      <w:r>
        <w:rPr>
          <w:rFonts w:hint="eastAsia"/>
          <w:bCs/>
          <w:color w:val="000000"/>
          <w:kern w:val="44"/>
          <w:sz w:val="28"/>
        </w:rPr>
        <w:t>—材料强度标准值（</w:t>
      </w:r>
      <w:r>
        <w:rPr>
          <w:bCs/>
          <w:color w:val="000000"/>
          <w:kern w:val="44"/>
          <w:sz w:val="28"/>
        </w:rPr>
        <w:t>N/mm</w:t>
      </w:r>
      <w:r>
        <w:rPr>
          <w:bCs/>
          <w:color w:val="000000"/>
          <w:kern w:val="44"/>
          <w:sz w:val="28"/>
          <w:vertAlign w:val="superscript"/>
        </w:rPr>
        <w:t>2</w:t>
      </w:r>
      <w:r>
        <w:rPr>
          <w:rFonts w:hint="eastAsia"/>
          <w:bCs/>
          <w:color w:val="000000"/>
          <w:kern w:val="44"/>
          <w:sz w:val="28"/>
        </w:rPr>
        <w:t>）</w:t>
      </w:r>
      <w:r>
        <w:rPr>
          <w:bCs/>
          <w:color w:val="000000"/>
          <w:kern w:val="44"/>
          <w:sz w:val="28"/>
        </w:rPr>
        <w:t>;</w:t>
      </w:r>
    </w:p>
    <w:p>
      <w:pPr>
        <w:spacing w:line="360" w:lineRule="auto"/>
        <w:ind w:firstLine="840" w:firstLineChars="300"/>
        <w:rPr>
          <w:bCs/>
          <w:color w:val="000000"/>
          <w:kern w:val="44"/>
          <w:sz w:val="28"/>
        </w:rPr>
      </w:pPr>
      <w:r>
        <w:rPr>
          <w:rFonts w:hint="eastAsia"/>
          <w:bCs/>
          <w:color w:val="000000"/>
          <w:kern w:val="44"/>
          <w:sz w:val="28"/>
        </w:rPr>
        <w:object>
          <v:shape id="_x0000_i1062" o:spt="75" type="#_x0000_t75" style="height:16.9pt;width:13.15pt;" o:ole="t" filled="f" o:preferrelative="t" stroked="f" coordsize="21600,21600">
            <v:path/>
            <v:fill on="f" focussize="0,0"/>
            <v:stroke on="f" color="#000000"/>
            <v:imagedata r:id="rId20" o:title="image6"/>
            <o:lock v:ext="edit" aspectratio="t"/>
            <w10:wrap type="none"/>
            <w10:anchorlock/>
          </v:shape>
          <o:OLEObject Type="Embed" ProgID="Package" ShapeID="_x0000_i1062" DrawAspect="Content" ObjectID="_1468075762" r:id="rId92">
            <o:LockedField>false</o:LockedField>
          </o:OLEObject>
        </w:object>
      </w:r>
      <w:r>
        <w:rPr>
          <w:rFonts w:hint="eastAsia"/>
          <w:bCs/>
          <w:color w:val="000000"/>
          <w:kern w:val="44"/>
          <w:sz w:val="28"/>
        </w:rPr>
        <w:t>—材料性能分项系数，应符合本规范</w:t>
      </w:r>
      <w:r>
        <w:rPr>
          <w:bCs/>
          <w:color w:val="000000"/>
          <w:kern w:val="44"/>
          <w:sz w:val="28"/>
        </w:rPr>
        <w:t>4.4.6</w:t>
      </w:r>
      <w:r>
        <w:rPr>
          <w:rFonts w:hint="eastAsia"/>
          <w:bCs/>
          <w:color w:val="000000"/>
          <w:kern w:val="44"/>
          <w:sz w:val="28"/>
        </w:rPr>
        <w:t>条的规定。</w:t>
      </w:r>
    </w:p>
    <w:p>
      <w:pPr>
        <w:spacing w:line="360" w:lineRule="auto"/>
        <w:rPr>
          <w:bCs/>
          <w:color w:val="000000"/>
          <w:kern w:val="44"/>
          <w:sz w:val="28"/>
        </w:rPr>
      </w:pPr>
      <w:r>
        <w:rPr>
          <w:b/>
          <w:color w:val="000000"/>
          <w:kern w:val="44"/>
          <w:sz w:val="28"/>
        </w:rPr>
        <w:t>4.4.6</w:t>
      </w:r>
      <w:r>
        <w:rPr>
          <w:bCs/>
          <w:color w:val="000000"/>
          <w:kern w:val="44"/>
          <w:sz w:val="28"/>
        </w:rPr>
        <w:t xml:space="preserve"> 玻璃、聚甲基丙烯酸甲酯板、聚碳酸酯板</w:t>
      </w:r>
      <w:r>
        <w:rPr>
          <w:rFonts w:hint="eastAsia"/>
          <w:bCs/>
          <w:color w:val="000000"/>
          <w:kern w:val="44"/>
          <w:sz w:val="28"/>
        </w:rPr>
        <w:t>材料性能分项系数</w:t>
      </w:r>
      <w:r>
        <w:rPr>
          <w:rFonts w:hint="eastAsia"/>
          <w:bCs/>
          <w:color w:val="000000"/>
          <w:kern w:val="44"/>
          <w:sz w:val="28"/>
        </w:rPr>
        <w:object>
          <v:shape id="_x0000_i1063" o:spt="75" type="#_x0000_t75" style="height:16.9pt;width:13.15pt;" o:ole="t" filled="f" o:preferrelative="t" stroked="f" coordsize="21600,21600">
            <v:path/>
            <v:fill on="f" focussize="0,0"/>
            <v:stroke on="f" color="#000000"/>
            <v:imagedata r:id="rId20" o:title="image6"/>
            <o:lock v:ext="edit" aspectratio="t"/>
            <w10:wrap type="none"/>
            <w10:anchorlock/>
          </v:shape>
          <o:OLEObject Type="Embed" ProgID="Package" ShapeID="_x0000_i1063" DrawAspect="Content" ObjectID="_1468075763" r:id="rId93">
            <o:LockedField>false</o:LockedField>
          </o:OLEObject>
        </w:object>
      </w:r>
      <w:r>
        <w:rPr>
          <w:rFonts w:hint="eastAsia"/>
          <w:bCs/>
          <w:color w:val="000000"/>
          <w:kern w:val="44"/>
          <w:sz w:val="28"/>
        </w:rPr>
        <w:t>的取值，应考虑不同材质的特点和工程经验，并不宜小于表</w:t>
      </w:r>
      <w:r>
        <w:rPr>
          <w:bCs/>
          <w:color w:val="000000"/>
          <w:kern w:val="44"/>
          <w:sz w:val="28"/>
        </w:rPr>
        <w:t>4.4.6</w:t>
      </w:r>
      <w:r>
        <w:rPr>
          <w:rFonts w:hint="eastAsia"/>
          <w:bCs/>
          <w:color w:val="000000"/>
          <w:kern w:val="44"/>
          <w:sz w:val="28"/>
        </w:rPr>
        <w:t>的规定值。</w:t>
      </w:r>
    </w:p>
    <w:p>
      <w:pPr>
        <w:adjustRightInd w:val="0"/>
        <w:snapToGrid w:val="0"/>
        <w:spacing w:line="360" w:lineRule="auto"/>
        <w:jc w:val="center"/>
        <w:rPr>
          <w:b/>
          <w:color w:val="000000"/>
          <w:sz w:val="24"/>
          <w:szCs w:val="28"/>
        </w:rPr>
      </w:pPr>
      <w:r>
        <w:rPr>
          <w:rFonts w:hint="eastAsia"/>
          <w:b/>
          <w:color w:val="000000"/>
          <w:sz w:val="24"/>
          <w:szCs w:val="28"/>
        </w:rPr>
        <w:t>表</w:t>
      </w:r>
      <w:r>
        <w:rPr>
          <w:b/>
          <w:color w:val="000000"/>
          <w:sz w:val="24"/>
          <w:szCs w:val="28"/>
        </w:rPr>
        <w:t xml:space="preserve">4.4.6 </w:t>
      </w:r>
      <w:r>
        <w:rPr>
          <w:rFonts w:hint="eastAsia"/>
          <w:b/>
          <w:color w:val="000000"/>
          <w:sz w:val="24"/>
          <w:szCs w:val="28"/>
        </w:rPr>
        <w:t>材料性能分项系数</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846"/>
        <w:gridCol w:w="1991"/>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op w:val="single" w:color="auto" w:sz="4" w:space="0"/>
              <w:left w:val="single" w:color="auto" w:sz="4" w:space="0"/>
              <w:bottom w:val="single" w:color="auto" w:sz="4" w:space="0"/>
              <w:right w:val="single" w:color="auto" w:sz="4" w:space="0"/>
            </w:tcBorders>
            <w:noWrap/>
          </w:tcPr>
          <w:p>
            <w:pPr>
              <w:spacing w:line="360" w:lineRule="auto"/>
              <w:jc w:val="center"/>
              <w:rPr>
                <w:bCs/>
                <w:color w:val="000000"/>
                <w:kern w:val="44"/>
                <w:sz w:val="24"/>
                <w:szCs w:val="22"/>
              </w:rPr>
            </w:pPr>
            <w:r>
              <w:rPr>
                <w:rFonts w:hint="eastAsia"/>
                <w:bCs/>
                <w:color w:val="000000"/>
                <w:kern w:val="44"/>
                <w:sz w:val="24"/>
                <w:szCs w:val="22"/>
              </w:rPr>
              <w:t>材料类型</w:t>
            </w:r>
          </w:p>
        </w:tc>
        <w:tc>
          <w:tcPr>
            <w:tcW w:w="1846" w:type="dxa"/>
            <w:tcBorders>
              <w:top w:val="single" w:color="auto" w:sz="4" w:space="0"/>
              <w:left w:val="single" w:color="auto" w:sz="4" w:space="0"/>
              <w:bottom w:val="single" w:color="auto" w:sz="4" w:space="0"/>
              <w:right w:val="single" w:color="auto" w:sz="4" w:space="0"/>
            </w:tcBorders>
            <w:noWrap/>
          </w:tcPr>
          <w:p>
            <w:pPr>
              <w:spacing w:line="360" w:lineRule="auto"/>
              <w:jc w:val="center"/>
              <w:rPr>
                <w:bCs/>
                <w:color w:val="000000"/>
                <w:kern w:val="44"/>
                <w:sz w:val="24"/>
                <w:szCs w:val="22"/>
              </w:rPr>
            </w:pPr>
            <w:r>
              <w:rPr>
                <w:rFonts w:hint="eastAsia"/>
                <w:bCs/>
                <w:color w:val="000000"/>
                <w:kern w:val="44"/>
                <w:sz w:val="24"/>
                <w:szCs w:val="22"/>
              </w:rPr>
              <w:t>玻璃</w:t>
            </w:r>
          </w:p>
        </w:tc>
        <w:tc>
          <w:tcPr>
            <w:tcW w:w="1991" w:type="dxa"/>
            <w:tcBorders>
              <w:top w:val="single" w:color="auto" w:sz="4" w:space="0"/>
              <w:left w:val="single" w:color="auto" w:sz="4" w:space="0"/>
              <w:bottom w:val="single" w:color="auto" w:sz="4" w:space="0"/>
              <w:right w:val="single" w:color="auto" w:sz="4" w:space="0"/>
            </w:tcBorders>
            <w:noWrap/>
          </w:tcPr>
          <w:p>
            <w:pPr>
              <w:spacing w:line="360" w:lineRule="auto"/>
              <w:jc w:val="center"/>
              <w:rPr>
                <w:bCs/>
                <w:color w:val="000000"/>
                <w:kern w:val="44"/>
                <w:sz w:val="24"/>
                <w:szCs w:val="22"/>
              </w:rPr>
            </w:pPr>
            <w:r>
              <w:rPr>
                <w:rFonts w:hint="eastAsia"/>
                <w:bCs/>
                <w:color w:val="000000"/>
                <w:kern w:val="44"/>
                <w:sz w:val="24"/>
                <w:szCs w:val="22"/>
              </w:rPr>
              <w:t>聚甲基丙烯酸甲酯板</w:t>
            </w:r>
          </w:p>
        </w:tc>
        <w:tc>
          <w:tcPr>
            <w:tcW w:w="1823" w:type="dxa"/>
            <w:tcBorders>
              <w:top w:val="single" w:color="auto" w:sz="4" w:space="0"/>
              <w:left w:val="single" w:color="auto" w:sz="4" w:space="0"/>
              <w:bottom w:val="single" w:color="auto" w:sz="4" w:space="0"/>
              <w:right w:val="single" w:color="auto" w:sz="4" w:space="0"/>
            </w:tcBorders>
            <w:noWrap/>
          </w:tcPr>
          <w:p>
            <w:pPr>
              <w:spacing w:line="360" w:lineRule="auto"/>
              <w:jc w:val="center"/>
              <w:rPr>
                <w:bCs/>
                <w:color w:val="000000"/>
                <w:kern w:val="44"/>
                <w:sz w:val="24"/>
                <w:szCs w:val="22"/>
              </w:rPr>
            </w:pPr>
            <w:r>
              <w:rPr>
                <w:rFonts w:hint="eastAsia"/>
                <w:bCs/>
                <w:color w:val="000000"/>
                <w:kern w:val="44"/>
                <w:sz w:val="24"/>
                <w:szCs w:val="22"/>
              </w:rPr>
              <w:t>聚碳酸酯板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op w:val="single" w:color="auto" w:sz="4" w:space="0"/>
              <w:left w:val="single" w:color="auto" w:sz="4" w:space="0"/>
              <w:bottom w:val="single" w:color="auto" w:sz="4" w:space="0"/>
              <w:right w:val="single" w:color="auto" w:sz="4" w:space="0"/>
            </w:tcBorders>
            <w:noWrap/>
          </w:tcPr>
          <w:p>
            <w:pPr>
              <w:spacing w:line="360" w:lineRule="auto"/>
              <w:jc w:val="center"/>
              <w:rPr>
                <w:bCs/>
                <w:color w:val="000000"/>
                <w:kern w:val="44"/>
                <w:sz w:val="24"/>
                <w:szCs w:val="22"/>
              </w:rPr>
            </w:pPr>
            <w:r>
              <w:rPr>
                <w:rFonts w:hint="eastAsia"/>
                <w:bCs/>
                <w:color w:val="000000"/>
                <w:kern w:val="44"/>
                <w:sz w:val="24"/>
                <w:szCs w:val="22"/>
              </w:rPr>
              <w:object>
                <v:shape id="_x0000_i1064" o:spt="75" type="#_x0000_t75" style="height:16.9pt;width:13.15pt;" o:ole="t" filled="f" o:preferrelative="t" stroked="f" coordsize="21600,21600">
                  <v:path/>
                  <v:fill on="f" focussize="0,0"/>
                  <v:stroke on="f" color="#000000"/>
                  <v:imagedata r:id="rId20" o:title="image6"/>
                  <o:lock v:ext="edit" aspectratio="t"/>
                  <w10:wrap type="none"/>
                  <w10:anchorlock/>
                </v:shape>
                <o:OLEObject Type="Embed" ProgID="Package" ShapeID="_x0000_i1064" DrawAspect="Content" ObjectID="_1468075764" r:id="rId94">
                  <o:LockedField>false</o:LockedField>
                </o:OLEObject>
              </w:object>
            </w:r>
          </w:p>
        </w:tc>
        <w:tc>
          <w:tcPr>
            <w:tcW w:w="1846" w:type="dxa"/>
            <w:tcBorders>
              <w:top w:val="single" w:color="auto" w:sz="4" w:space="0"/>
              <w:left w:val="single" w:color="auto" w:sz="4" w:space="0"/>
              <w:bottom w:val="single" w:color="auto" w:sz="4" w:space="0"/>
              <w:right w:val="single" w:color="auto" w:sz="4" w:space="0"/>
            </w:tcBorders>
            <w:noWrap/>
          </w:tcPr>
          <w:p>
            <w:pPr>
              <w:spacing w:line="360" w:lineRule="auto"/>
              <w:jc w:val="center"/>
              <w:rPr>
                <w:bCs/>
                <w:color w:val="000000"/>
                <w:kern w:val="44"/>
                <w:sz w:val="24"/>
                <w:szCs w:val="22"/>
              </w:rPr>
            </w:pPr>
            <w:r>
              <w:rPr>
                <w:bCs/>
                <w:color w:val="000000"/>
                <w:kern w:val="44"/>
                <w:sz w:val="24"/>
                <w:szCs w:val="22"/>
              </w:rPr>
              <w:t>1.785</w:t>
            </w:r>
          </w:p>
        </w:tc>
        <w:tc>
          <w:tcPr>
            <w:tcW w:w="1991" w:type="dxa"/>
            <w:tcBorders>
              <w:top w:val="single" w:color="auto" w:sz="4" w:space="0"/>
              <w:left w:val="single" w:color="auto" w:sz="4" w:space="0"/>
              <w:bottom w:val="single" w:color="auto" w:sz="4" w:space="0"/>
              <w:right w:val="single" w:color="auto" w:sz="4" w:space="0"/>
            </w:tcBorders>
            <w:noWrap/>
          </w:tcPr>
          <w:p>
            <w:pPr>
              <w:spacing w:line="360" w:lineRule="auto"/>
              <w:jc w:val="center"/>
              <w:rPr>
                <w:bCs/>
                <w:color w:val="000000"/>
                <w:kern w:val="44"/>
                <w:sz w:val="24"/>
                <w:szCs w:val="22"/>
              </w:rPr>
            </w:pPr>
            <w:r>
              <w:rPr>
                <w:bCs/>
                <w:color w:val="000000"/>
                <w:kern w:val="44"/>
                <w:sz w:val="24"/>
                <w:szCs w:val="22"/>
              </w:rPr>
              <w:t>1.2</w:t>
            </w:r>
          </w:p>
        </w:tc>
        <w:tc>
          <w:tcPr>
            <w:tcW w:w="1823" w:type="dxa"/>
            <w:tcBorders>
              <w:top w:val="single" w:color="auto" w:sz="4" w:space="0"/>
              <w:left w:val="single" w:color="auto" w:sz="4" w:space="0"/>
              <w:bottom w:val="single" w:color="auto" w:sz="4" w:space="0"/>
              <w:right w:val="single" w:color="auto" w:sz="4" w:space="0"/>
            </w:tcBorders>
            <w:noWrap/>
          </w:tcPr>
          <w:p>
            <w:pPr>
              <w:spacing w:line="360" w:lineRule="auto"/>
              <w:jc w:val="center"/>
              <w:rPr>
                <w:bCs/>
                <w:color w:val="000000"/>
                <w:kern w:val="44"/>
                <w:sz w:val="24"/>
                <w:szCs w:val="22"/>
              </w:rPr>
            </w:pPr>
            <w:r>
              <w:rPr>
                <w:bCs/>
                <w:color w:val="000000"/>
                <w:kern w:val="44"/>
                <w:sz w:val="24"/>
                <w:szCs w:val="22"/>
              </w:rPr>
              <w:t>1.2</w:t>
            </w:r>
          </w:p>
        </w:tc>
      </w:tr>
    </w:tbl>
    <w:p>
      <w:pPr>
        <w:spacing w:line="360" w:lineRule="auto"/>
        <w:rPr>
          <w:bCs/>
          <w:color w:val="000000"/>
          <w:kern w:val="44"/>
          <w:sz w:val="28"/>
        </w:rPr>
      </w:pPr>
    </w:p>
    <w:p>
      <w:pPr>
        <w:spacing w:line="360" w:lineRule="auto"/>
        <w:rPr>
          <w:bCs/>
          <w:color w:val="000000"/>
          <w:kern w:val="44"/>
          <w:sz w:val="28"/>
        </w:rPr>
      </w:pPr>
    </w:p>
    <w:p>
      <w:pPr>
        <w:pStyle w:val="7"/>
        <w:spacing w:before="0" w:after="0" w:line="360" w:lineRule="auto"/>
        <w:jc w:val="center"/>
        <w:rPr>
          <w:color w:val="000000"/>
          <w:sz w:val="32"/>
        </w:rPr>
      </w:pPr>
      <w:bookmarkStart w:id="87" w:name="_Toc13633"/>
      <w:r>
        <w:rPr>
          <w:rFonts w:hint="eastAsia"/>
          <w:color w:val="000000"/>
          <w:sz w:val="32"/>
        </w:rPr>
        <w:t>4</w:t>
      </w:r>
      <w:r>
        <w:rPr>
          <w:color w:val="000000"/>
          <w:sz w:val="32"/>
        </w:rPr>
        <w:t xml:space="preserve">.5 </w:t>
      </w:r>
      <w:r>
        <w:rPr>
          <w:rFonts w:hint="eastAsia"/>
          <w:color w:val="000000"/>
          <w:sz w:val="32"/>
        </w:rPr>
        <w:t>其他</w:t>
      </w:r>
      <w:bookmarkEnd w:id="87"/>
    </w:p>
    <w:p>
      <w:pPr>
        <w:adjustRightInd w:val="0"/>
        <w:snapToGrid w:val="0"/>
        <w:spacing w:line="360" w:lineRule="auto"/>
        <w:rPr>
          <w:bCs/>
          <w:color w:val="000000"/>
          <w:kern w:val="44"/>
          <w:sz w:val="28"/>
        </w:rPr>
      </w:pPr>
      <w:r>
        <w:rPr>
          <w:rFonts w:hint="eastAsia"/>
          <w:b/>
          <w:color w:val="000000"/>
          <w:kern w:val="44"/>
          <w:sz w:val="28"/>
        </w:rPr>
        <w:t>4</w:t>
      </w:r>
      <w:r>
        <w:rPr>
          <w:b/>
          <w:color w:val="000000"/>
          <w:kern w:val="44"/>
          <w:sz w:val="28"/>
        </w:rPr>
        <w:t>.5.1</w:t>
      </w:r>
      <w:r>
        <w:rPr>
          <w:bCs/>
          <w:color w:val="000000"/>
          <w:kern w:val="44"/>
          <w:sz w:val="28"/>
        </w:rPr>
        <w:t xml:space="preserve"> 后锚固</w:t>
      </w:r>
      <w:r>
        <w:rPr>
          <w:rFonts w:hint="eastAsia"/>
          <w:bCs/>
          <w:color w:val="000000"/>
          <w:kern w:val="44"/>
          <w:sz w:val="28"/>
        </w:rPr>
        <w:t>锚栓的性能应符合《混凝土结构后锚固技术规程》（JGJ 145）的有关规定。</w:t>
      </w:r>
    </w:p>
    <w:p>
      <w:pPr>
        <w:adjustRightInd w:val="0"/>
        <w:snapToGrid w:val="0"/>
        <w:spacing w:line="360" w:lineRule="auto"/>
        <w:rPr>
          <w:bCs/>
          <w:color w:val="000000"/>
          <w:kern w:val="44"/>
          <w:sz w:val="28"/>
        </w:rPr>
      </w:pPr>
      <w:r>
        <w:rPr>
          <w:rFonts w:hint="eastAsia"/>
          <w:b/>
          <w:color w:val="000000"/>
          <w:kern w:val="44"/>
          <w:sz w:val="28"/>
        </w:rPr>
        <w:t>4</w:t>
      </w:r>
      <w:r>
        <w:rPr>
          <w:b/>
          <w:color w:val="000000"/>
          <w:kern w:val="44"/>
          <w:sz w:val="28"/>
        </w:rPr>
        <w:t>.5.2</w:t>
      </w:r>
      <w:r>
        <w:rPr>
          <w:bCs/>
          <w:color w:val="000000"/>
          <w:kern w:val="44"/>
          <w:sz w:val="28"/>
        </w:rPr>
        <w:t xml:space="preserve"> </w:t>
      </w:r>
      <w:r>
        <w:rPr>
          <w:rFonts w:hint="eastAsia"/>
          <w:bCs/>
          <w:color w:val="000000"/>
          <w:kern w:val="44"/>
          <w:sz w:val="28"/>
        </w:rPr>
        <w:t>弹簧卡件材质，应符合现行国家标准《弹簧钢》（GB/T 1222）规定的65Mn钢的有关规定，其厚度不应小于1.5mm。</w:t>
      </w:r>
    </w:p>
    <w:p>
      <w:pPr>
        <w:adjustRightInd w:val="0"/>
        <w:snapToGrid w:val="0"/>
        <w:spacing w:line="360" w:lineRule="auto"/>
        <w:rPr>
          <w:bCs/>
          <w:color w:val="000000"/>
          <w:kern w:val="44"/>
          <w:sz w:val="28"/>
        </w:rPr>
      </w:pPr>
      <w:r>
        <w:rPr>
          <w:rFonts w:hint="eastAsia"/>
          <w:b/>
          <w:color w:val="000000"/>
          <w:kern w:val="44"/>
          <w:sz w:val="28"/>
        </w:rPr>
        <w:t>4</w:t>
      </w:r>
      <w:r>
        <w:rPr>
          <w:b/>
          <w:color w:val="000000"/>
          <w:kern w:val="44"/>
          <w:sz w:val="28"/>
        </w:rPr>
        <w:t>.5.3</w:t>
      </w:r>
      <w:r>
        <w:rPr>
          <w:bCs/>
          <w:color w:val="000000"/>
          <w:kern w:val="44"/>
          <w:sz w:val="28"/>
        </w:rPr>
        <w:t xml:space="preserve"> </w:t>
      </w:r>
      <w:r>
        <w:rPr>
          <w:rFonts w:hint="eastAsia"/>
          <w:bCs/>
          <w:color w:val="000000"/>
          <w:kern w:val="44"/>
          <w:sz w:val="28"/>
        </w:rPr>
        <w:t>防坠索应采用不锈钢圆股钢丝绳，其材质应符合现行国家标准《钢丝绳通用技术条件》（GB/T 20118）的有关规定。</w:t>
      </w:r>
    </w:p>
    <w:p>
      <w:pPr>
        <w:adjustRightInd w:val="0"/>
        <w:snapToGrid w:val="0"/>
        <w:spacing w:line="360" w:lineRule="auto"/>
        <w:rPr>
          <w:color w:val="000000"/>
          <w:sz w:val="28"/>
          <w:szCs w:val="28"/>
        </w:rPr>
      </w:pPr>
      <w:r>
        <w:rPr>
          <w:b/>
          <w:bCs/>
          <w:color w:val="000000"/>
          <w:sz w:val="28"/>
          <w:szCs w:val="28"/>
        </w:rPr>
        <w:t>4.5.4</w:t>
      </w:r>
      <w:r>
        <w:rPr>
          <w:color w:val="000000"/>
          <w:sz w:val="28"/>
          <w:szCs w:val="28"/>
        </w:rPr>
        <w:t xml:space="preserve"> </w:t>
      </w:r>
      <w:r>
        <w:rPr>
          <w:rFonts w:hint="eastAsia"/>
          <w:color w:val="000000"/>
          <w:sz w:val="28"/>
          <w:szCs w:val="28"/>
        </w:rPr>
        <w:t>橡胶件应符合《声屏障用橡胶件》（GB/T 30649）的有关规定。</w:t>
      </w:r>
    </w:p>
    <w:p>
      <w:pPr>
        <w:adjustRightInd w:val="0"/>
        <w:snapToGrid w:val="0"/>
        <w:spacing w:line="360" w:lineRule="auto"/>
        <w:rPr>
          <w:rFonts w:hint="eastAsia"/>
          <w:color w:val="000000"/>
          <w:sz w:val="28"/>
          <w:szCs w:val="28"/>
        </w:rPr>
      </w:pPr>
      <w:r>
        <w:rPr>
          <w:b/>
          <w:bCs/>
          <w:color w:val="000000"/>
          <w:sz w:val="28"/>
          <w:szCs w:val="28"/>
        </w:rPr>
        <w:t>4.5.5</w:t>
      </w:r>
      <w:r>
        <w:rPr>
          <w:color w:val="000000"/>
          <w:sz w:val="28"/>
          <w:szCs w:val="28"/>
        </w:rPr>
        <w:t xml:space="preserve"> </w:t>
      </w:r>
      <w:r>
        <w:rPr>
          <w:rFonts w:hint="eastAsia"/>
          <w:color w:val="000000"/>
          <w:sz w:val="28"/>
          <w:szCs w:val="28"/>
        </w:rPr>
        <w:t>密封胶条应符合《建筑门窗、幕墙用密封胶条》(GB/T</w:t>
      </w:r>
      <w:r>
        <w:rPr>
          <w:color w:val="000000"/>
          <w:sz w:val="28"/>
          <w:szCs w:val="28"/>
        </w:rPr>
        <w:t xml:space="preserve"> </w:t>
      </w:r>
      <w:r>
        <w:rPr>
          <w:rFonts w:hint="eastAsia"/>
          <w:color w:val="000000"/>
          <w:sz w:val="28"/>
          <w:szCs w:val="28"/>
        </w:rPr>
        <w:t>24498)的有关规定，密封胶应符合《建筑用硅酮结构密封胶》（GB 16776）的有关规定。</w:t>
      </w:r>
    </w:p>
    <w:p>
      <w:pPr>
        <w:adjustRightInd w:val="0"/>
        <w:snapToGrid w:val="0"/>
        <w:spacing w:line="360" w:lineRule="auto"/>
        <w:rPr>
          <w:rFonts w:eastAsia="宋体"/>
          <w:color w:val="000000"/>
          <w:sz w:val="28"/>
          <w:szCs w:val="28"/>
          <w:lang w:val="en-US" w:eastAsia="zh-CN"/>
        </w:rPr>
      </w:pPr>
      <w:r>
        <w:rPr>
          <w:rFonts w:hint="eastAsia"/>
          <w:b/>
          <w:bCs/>
          <w:color w:val="000000"/>
          <w:sz w:val="28"/>
          <w:szCs w:val="28"/>
        </w:rPr>
        <w:t>4.</w:t>
      </w:r>
      <w:r>
        <w:rPr>
          <w:b/>
          <w:bCs/>
          <w:color w:val="000000"/>
          <w:sz w:val="28"/>
          <w:szCs w:val="28"/>
          <w:lang w:val="en-US"/>
        </w:rPr>
        <w:t>5</w:t>
      </w:r>
      <w:r>
        <w:rPr>
          <w:rFonts w:hint="eastAsia"/>
          <w:b/>
          <w:bCs/>
          <w:color w:val="000000"/>
          <w:sz w:val="28"/>
          <w:szCs w:val="28"/>
        </w:rPr>
        <w:t>.</w:t>
      </w:r>
      <w:r>
        <w:rPr>
          <w:b/>
          <w:bCs/>
          <w:color w:val="000000"/>
          <w:sz w:val="28"/>
          <w:szCs w:val="28"/>
          <w:lang w:val="en-US"/>
        </w:rPr>
        <w:t>6</w:t>
      </w:r>
      <w:r>
        <w:rPr>
          <w:rFonts w:hint="eastAsia"/>
          <w:color w:val="000000"/>
          <w:sz w:val="28"/>
          <w:szCs w:val="28"/>
        </w:rPr>
        <w:t xml:space="preserve"> 塑钢窗框（窗扇）型材应符合现行国家标准《门、窗用未增塑聚氯乙烯(PVC-U)型材》GB/T 8814</w:t>
      </w:r>
      <w:r>
        <w:rPr>
          <w:rFonts w:hint="eastAsia"/>
          <w:color w:val="000000"/>
          <w:sz w:val="28"/>
          <w:szCs w:val="28"/>
          <w:lang w:val="en-US" w:eastAsia="zh-CN"/>
        </w:rPr>
        <w:t>的有关规定。</w:t>
      </w:r>
    </w:p>
    <w:p>
      <w:pPr>
        <w:adjustRightInd w:val="0"/>
        <w:snapToGrid w:val="0"/>
        <w:spacing w:line="360" w:lineRule="auto"/>
        <w:rPr>
          <w:rFonts w:hint="eastAsia"/>
          <w:color w:val="000000"/>
          <w:sz w:val="28"/>
          <w:szCs w:val="28"/>
        </w:rPr>
      </w:pPr>
      <w:r>
        <w:rPr>
          <w:rFonts w:hint="eastAsia"/>
          <w:b/>
          <w:bCs/>
          <w:color w:val="000000"/>
          <w:sz w:val="28"/>
          <w:szCs w:val="28"/>
        </w:rPr>
        <w:t>4.</w:t>
      </w:r>
      <w:r>
        <w:rPr>
          <w:b/>
          <w:bCs/>
          <w:color w:val="000000"/>
          <w:sz w:val="28"/>
          <w:szCs w:val="28"/>
          <w:lang w:val="en-US"/>
        </w:rPr>
        <w:t>5</w:t>
      </w:r>
      <w:r>
        <w:rPr>
          <w:rFonts w:hint="eastAsia"/>
          <w:b/>
          <w:bCs/>
          <w:color w:val="000000"/>
          <w:sz w:val="28"/>
          <w:szCs w:val="28"/>
        </w:rPr>
        <w:t>.</w:t>
      </w:r>
      <w:r>
        <w:rPr>
          <w:b/>
          <w:bCs/>
          <w:color w:val="000000"/>
          <w:sz w:val="28"/>
          <w:szCs w:val="28"/>
          <w:lang w:val="en-US"/>
        </w:rPr>
        <w:t>7</w:t>
      </w:r>
      <w:r>
        <w:rPr>
          <w:rFonts w:hint="eastAsia"/>
          <w:color w:val="000000"/>
          <w:sz w:val="28"/>
          <w:szCs w:val="28"/>
        </w:rPr>
        <w:t xml:space="preserve"> 铰链、撑杆、执手、插销等铝合金门窗五金件应符合国家标准《建筑门窗五金件 通用要求》（GB/T 32223）的有关规定。</w:t>
      </w:r>
    </w:p>
    <w:p>
      <w:pPr>
        <w:adjustRightInd w:val="0"/>
        <w:snapToGrid w:val="0"/>
        <w:spacing w:line="360" w:lineRule="auto"/>
        <w:rPr>
          <w:color w:val="000000"/>
          <w:sz w:val="28"/>
          <w:szCs w:val="28"/>
        </w:rPr>
      </w:pPr>
      <w:r>
        <w:rPr>
          <w:b/>
          <w:bCs/>
          <w:color w:val="000000"/>
          <w:sz w:val="28"/>
          <w:szCs w:val="28"/>
        </w:rPr>
        <w:t>4.5.</w:t>
      </w:r>
      <w:r>
        <w:rPr>
          <w:b/>
          <w:bCs/>
          <w:color w:val="000000"/>
          <w:sz w:val="28"/>
          <w:szCs w:val="28"/>
          <w:lang w:val="en-US"/>
        </w:rPr>
        <w:t>8</w:t>
      </w:r>
      <w:r>
        <w:rPr>
          <w:color w:val="000000"/>
          <w:sz w:val="28"/>
          <w:szCs w:val="28"/>
        </w:rPr>
        <w:t xml:space="preserve"> </w:t>
      </w:r>
      <w:r>
        <w:rPr>
          <w:rFonts w:hint="eastAsia"/>
          <w:color w:val="000000"/>
          <w:sz w:val="28"/>
          <w:szCs w:val="28"/>
        </w:rPr>
        <w:t>微孔砂岩、</w:t>
      </w:r>
      <w:r>
        <w:rPr>
          <w:rFonts w:hint="eastAsia"/>
          <w:color w:val="000000"/>
          <w:sz w:val="28"/>
          <w:szCs w:val="28"/>
          <w:lang w:val="en-US" w:eastAsia="zh-CN"/>
        </w:rPr>
        <w:t>泡沫</w:t>
      </w:r>
      <w:r>
        <w:rPr>
          <w:rFonts w:hint="eastAsia"/>
          <w:color w:val="000000"/>
          <w:sz w:val="28"/>
          <w:szCs w:val="28"/>
        </w:rPr>
        <w:t>陶瓷、光伏板等新型材料作为屏体结构材料在经过试验验证，并通过行业相关机构组织的专家鉴定及设计单位认可后，方可在工程中使用。</w:t>
      </w:r>
    </w:p>
    <w:p>
      <w:pPr>
        <w:adjustRightInd w:val="0"/>
        <w:snapToGrid w:val="0"/>
        <w:spacing w:line="360" w:lineRule="auto"/>
        <w:rPr>
          <w:color w:val="000000"/>
          <w:sz w:val="28"/>
          <w:szCs w:val="28"/>
        </w:rPr>
      </w:pPr>
    </w:p>
    <w:p>
      <w:pPr>
        <w:spacing w:line="360" w:lineRule="auto"/>
        <w:rPr>
          <w:color w:val="000000"/>
          <w:sz w:val="28"/>
        </w:rPr>
      </w:pPr>
    </w:p>
    <w:p>
      <w:pPr>
        <w:pStyle w:val="2"/>
        <w:spacing w:line="360" w:lineRule="auto"/>
        <w:jc w:val="center"/>
        <w:rPr>
          <w:color w:val="000000"/>
          <w:szCs w:val="30"/>
        </w:rPr>
      </w:pPr>
      <w:bookmarkStart w:id="88" w:name="_Toc275863003"/>
      <w:bookmarkStart w:id="89" w:name="_Toc269716696"/>
      <w:bookmarkStart w:id="90" w:name="_Toc272738714"/>
      <w:bookmarkStart w:id="91" w:name="_Toc290280206"/>
      <w:bookmarkStart w:id="92" w:name="_Toc283282646"/>
      <w:bookmarkStart w:id="93" w:name="_Toc286047636"/>
      <w:bookmarkStart w:id="94" w:name="_Toc283282534"/>
      <w:bookmarkStart w:id="95" w:name="_Toc275862766"/>
      <w:bookmarkStart w:id="96" w:name="_Toc269550493"/>
      <w:bookmarkStart w:id="97" w:name="_Toc345844778"/>
      <w:bookmarkStart w:id="98" w:name="_Toc275863060"/>
      <w:bookmarkStart w:id="99" w:name="_Toc287880208"/>
      <w:bookmarkStart w:id="100" w:name="_Toc283282535"/>
      <w:bookmarkStart w:id="101" w:name="_Toc269716697"/>
      <w:bookmarkStart w:id="102" w:name="_Toc275863004"/>
      <w:bookmarkStart w:id="103" w:name="_Toc287880209"/>
      <w:bookmarkStart w:id="104" w:name="_Toc272738715"/>
      <w:bookmarkStart w:id="105" w:name="_Toc269550494"/>
      <w:bookmarkStart w:id="106" w:name="_Toc283282647"/>
      <w:bookmarkStart w:id="107" w:name="_Toc286047637"/>
      <w:bookmarkStart w:id="108" w:name="_Toc290280207"/>
      <w:bookmarkStart w:id="109" w:name="_Toc275863061"/>
      <w:bookmarkStart w:id="110" w:name="_Toc275862767"/>
      <w:r>
        <w:rPr>
          <w:b w:val="0"/>
          <w:bCs w:val="0"/>
          <w:color w:val="000000"/>
          <w:kern w:val="2"/>
          <w:sz w:val="28"/>
          <w:szCs w:val="28"/>
        </w:rPr>
        <w:br w:type="page"/>
      </w:r>
      <w:bookmarkStart w:id="111" w:name="_Toc493234330"/>
      <w:bookmarkStart w:id="112" w:name="_Toc493234230"/>
      <w:bookmarkStart w:id="113" w:name="_Toc491641232"/>
      <w:bookmarkStart w:id="114" w:name="_Toc2505"/>
      <w:r>
        <w:rPr>
          <w:color w:val="000000"/>
          <w:szCs w:val="30"/>
        </w:rPr>
        <w:t>5  设计</w:t>
      </w:r>
      <w:bookmarkEnd w:id="88"/>
      <w:bookmarkEnd w:id="89"/>
      <w:bookmarkEnd w:id="90"/>
      <w:bookmarkEnd w:id="91"/>
      <w:bookmarkEnd w:id="92"/>
      <w:bookmarkEnd w:id="93"/>
      <w:bookmarkEnd w:id="94"/>
      <w:bookmarkEnd w:id="95"/>
      <w:bookmarkEnd w:id="96"/>
      <w:bookmarkEnd w:id="97"/>
      <w:bookmarkEnd w:id="98"/>
      <w:bookmarkEnd w:id="99"/>
      <w:bookmarkEnd w:id="111"/>
      <w:bookmarkEnd w:id="112"/>
      <w:bookmarkEnd w:id="113"/>
      <w:bookmarkEnd w:id="114"/>
    </w:p>
    <w:p>
      <w:pPr>
        <w:pStyle w:val="7"/>
        <w:spacing w:before="0" w:after="0" w:line="360" w:lineRule="auto"/>
        <w:jc w:val="center"/>
        <w:rPr>
          <w:color w:val="000000"/>
          <w:sz w:val="32"/>
        </w:rPr>
      </w:pPr>
      <w:bookmarkStart w:id="115" w:name="_Toc491641233"/>
      <w:bookmarkStart w:id="116" w:name="_Toc493234231"/>
      <w:bookmarkStart w:id="117" w:name="_Toc493234331"/>
      <w:bookmarkStart w:id="118" w:name="_Toc6106"/>
      <w:r>
        <w:rPr>
          <w:color w:val="000000"/>
          <w:sz w:val="32"/>
        </w:rPr>
        <w:t>5.1 一般规定</w:t>
      </w:r>
      <w:bookmarkEnd w:id="100"/>
      <w:bookmarkEnd w:id="101"/>
      <w:bookmarkEnd w:id="102"/>
      <w:bookmarkEnd w:id="103"/>
      <w:bookmarkEnd w:id="104"/>
      <w:bookmarkEnd w:id="105"/>
      <w:bookmarkEnd w:id="106"/>
      <w:bookmarkEnd w:id="107"/>
      <w:bookmarkEnd w:id="108"/>
      <w:bookmarkEnd w:id="109"/>
      <w:bookmarkEnd w:id="110"/>
      <w:bookmarkEnd w:id="115"/>
      <w:bookmarkEnd w:id="116"/>
      <w:bookmarkEnd w:id="117"/>
      <w:bookmarkEnd w:id="118"/>
    </w:p>
    <w:p>
      <w:pPr>
        <w:spacing w:line="360" w:lineRule="auto"/>
        <w:rPr>
          <w:color w:val="000000"/>
          <w:sz w:val="28"/>
        </w:rPr>
      </w:pPr>
      <w:r>
        <w:rPr>
          <w:b/>
          <w:color w:val="000000"/>
          <w:sz w:val="28"/>
        </w:rPr>
        <w:t xml:space="preserve">5.1.1 </w:t>
      </w:r>
      <w:r>
        <w:rPr>
          <w:color w:val="000000"/>
          <w:sz w:val="28"/>
        </w:rPr>
        <w:t>声屏障结构应具有抗冲击、防腐、防振和抵抗风、雨、雪、雹、结冰等各种自然灾害的能力。</w:t>
      </w:r>
    </w:p>
    <w:p>
      <w:pPr>
        <w:spacing w:line="360" w:lineRule="auto"/>
        <w:rPr>
          <w:color w:val="000000"/>
          <w:sz w:val="28"/>
        </w:rPr>
      </w:pPr>
      <w:r>
        <w:rPr>
          <w:b/>
          <w:color w:val="000000"/>
          <w:sz w:val="28"/>
        </w:rPr>
        <w:t xml:space="preserve">5.1.2 </w:t>
      </w:r>
      <w:r>
        <w:rPr>
          <w:color w:val="000000"/>
          <w:sz w:val="28"/>
        </w:rPr>
        <w:t>声屏障结构</w:t>
      </w:r>
      <w:r>
        <w:rPr>
          <w:rFonts w:hint="eastAsia"/>
          <w:color w:val="000000"/>
          <w:sz w:val="28"/>
        </w:rPr>
        <w:t>表面不应</w:t>
      </w:r>
      <w:r>
        <w:rPr>
          <w:color w:val="000000"/>
          <w:sz w:val="28"/>
        </w:rPr>
        <w:t>存在影响行车安全的眩光。</w:t>
      </w:r>
    </w:p>
    <w:p>
      <w:pPr>
        <w:spacing w:line="360" w:lineRule="auto"/>
        <w:rPr>
          <w:color w:val="000000"/>
          <w:sz w:val="28"/>
        </w:rPr>
      </w:pPr>
      <w:r>
        <w:rPr>
          <w:b/>
          <w:color w:val="000000"/>
          <w:sz w:val="28"/>
        </w:rPr>
        <w:t xml:space="preserve">5.1.3 </w:t>
      </w:r>
      <w:r>
        <w:rPr>
          <w:color w:val="000000"/>
          <w:sz w:val="28"/>
        </w:rPr>
        <w:t>应对</w:t>
      </w:r>
      <w:r>
        <w:rPr>
          <w:rFonts w:hint="eastAsia"/>
          <w:color w:val="000000"/>
          <w:sz w:val="28"/>
        </w:rPr>
        <w:t>设有</w:t>
      </w:r>
      <w:r>
        <w:rPr>
          <w:color w:val="000000"/>
          <w:sz w:val="28"/>
        </w:rPr>
        <w:t>路基声屏障</w:t>
      </w:r>
      <w:r>
        <w:rPr>
          <w:rFonts w:hint="eastAsia"/>
          <w:color w:val="000000"/>
          <w:sz w:val="28"/>
        </w:rPr>
        <w:t>的</w:t>
      </w:r>
      <w:r>
        <w:rPr>
          <w:color w:val="000000"/>
          <w:sz w:val="28"/>
        </w:rPr>
        <w:t>基础进行</w:t>
      </w:r>
      <w:r>
        <w:rPr>
          <w:rFonts w:hint="eastAsia"/>
          <w:color w:val="000000"/>
          <w:sz w:val="28"/>
        </w:rPr>
        <w:t>专项</w:t>
      </w:r>
      <w:r>
        <w:rPr>
          <w:color w:val="000000"/>
          <w:sz w:val="28"/>
        </w:rPr>
        <w:t>验算；安装在桥梁上的声屏障，应对桥梁结构进行</w:t>
      </w:r>
      <w:r>
        <w:rPr>
          <w:rFonts w:hint="eastAsia"/>
          <w:color w:val="000000"/>
          <w:sz w:val="28"/>
        </w:rPr>
        <w:t>专项</w:t>
      </w:r>
      <w:r>
        <w:rPr>
          <w:color w:val="000000"/>
          <w:sz w:val="28"/>
        </w:rPr>
        <w:t>验算。</w:t>
      </w:r>
    </w:p>
    <w:p>
      <w:pPr>
        <w:spacing w:line="360" w:lineRule="auto"/>
        <w:rPr>
          <w:color w:val="000000"/>
          <w:sz w:val="28"/>
        </w:rPr>
      </w:pPr>
      <w:r>
        <w:rPr>
          <w:b/>
          <w:color w:val="000000"/>
          <w:sz w:val="28"/>
        </w:rPr>
        <w:t xml:space="preserve">5.1.4 </w:t>
      </w:r>
      <w:r>
        <w:rPr>
          <w:color w:val="000000"/>
          <w:sz w:val="28"/>
        </w:rPr>
        <w:t>声屏障的结构应按承载能力极限状态和正常使用极限状态进行设计。</w:t>
      </w:r>
    </w:p>
    <w:p>
      <w:pPr>
        <w:spacing w:line="360" w:lineRule="auto"/>
        <w:rPr>
          <w:rStyle w:val="35"/>
        </w:rPr>
      </w:pPr>
      <w:r>
        <w:rPr>
          <w:b/>
          <w:color w:val="000000"/>
          <w:sz w:val="28"/>
          <w:szCs w:val="28"/>
        </w:rPr>
        <w:t xml:space="preserve">5.1.5 </w:t>
      </w:r>
      <w:r>
        <w:rPr>
          <w:rFonts w:hint="eastAsia"/>
          <w:bCs/>
          <w:color w:val="000000"/>
          <w:sz w:val="28"/>
          <w:szCs w:val="28"/>
        </w:rPr>
        <w:t>声屏障结构应具有足够的承载能力、刚度和稳定性。</w:t>
      </w:r>
    </w:p>
    <w:p>
      <w:pPr>
        <w:spacing w:line="360" w:lineRule="auto"/>
        <w:rPr>
          <w:bCs/>
          <w:color w:val="000000"/>
          <w:kern w:val="44"/>
          <w:sz w:val="28"/>
        </w:rPr>
      </w:pPr>
      <w:r>
        <w:rPr>
          <w:b/>
          <w:color w:val="000000"/>
          <w:kern w:val="44"/>
          <w:sz w:val="28"/>
        </w:rPr>
        <w:t xml:space="preserve">5.1.6 </w:t>
      </w:r>
      <w:r>
        <w:rPr>
          <w:rFonts w:hint="eastAsia"/>
          <w:bCs/>
          <w:color w:val="000000"/>
          <w:kern w:val="44"/>
          <w:sz w:val="28"/>
        </w:rPr>
        <w:t>基础和支撑结构可采用混凝土结构或钢结构。</w:t>
      </w:r>
    </w:p>
    <w:p>
      <w:pPr>
        <w:spacing w:line="360" w:lineRule="auto"/>
        <w:rPr>
          <w:bCs/>
          <w:color w:val="000000"/>
          <w:kern w:val="44"/>
          <w:sz w:val="28"/>
        </w:rPr>
      </w:pPr>
      <w:r>
        <w:rPr>
          <w:b/>
          <w:color w:val="000000"/>
          <w:kern w:val="44"/>
          <w:sz w:val="28"/>
        </w:rPr>
        <w:t>5</w:t>
      </w:r>
      <w:r>
        <w:rPr>
          <w:rFonts w:hint="eastAsia"/>
          <w:b/>
          <w:color w:val="000000"/>
          <w:kern w:val="44"/>
          <w:sz w:val="28"/>
        </w:rPr>
        <w:t>.</w:t>
      </w:r>
      <w:r>
        <w:rPr>
          <w:b/>
          <w:color w:val="000000"/>
          <w:kern w:val="44"/>
          <w:sz w:val="28"/>
        </w:rPr>
        <w:t>1</w:t>
      </w:r>
      <w:r>
        <w:rPr>
          <w:rFonts w:hint="eastAsia"/>
          <w:b/>
          <w:color w:val="000000"/>
          <w:kern w:val="44"/>
          <w:sz w:val="28"/>
        </w:rPr>
        <w:t>.</w:t>
      </w:r>
      <w:r>
        <w:rPr>
          <w:b/>
          <w:color w:val="000000"/>
          <w:kern w:val="44"/>
          <w:sz w:val="28"/>
        </w:rPr>
        <w:t>7</w:t>
      </w:r>
      <w:r>
        <w:rPr>
          <w:rFonts w:hint="eastAsia"/>
          <w:b/>
          <w:color w:val="000000"/>
          <w:kern w:val="44"/>
          <w:sz w:val="28"/>
        </w:rPr>
        <w:t xml:space="preserve"> </w:t>
      </w:r>
      <w:r>
        <w:rPr>
          <w:rFonts w:hint="eastAsia"/>
          <w:bCs/>
          <w:color w:val="000000"/>
          <w:kern w:val="44"/>
          <w:sz w:val="28"/>
        </w:rPr>
        <w:t>吸声屏体面板可采用穿孔板</w:t>
      </w:r>
      <w:r>
        <w:rPr>
          <w:bCs/>
          <w:color w:val="000000"/>
          <w:kern w:val="44"/>
          <w:sz w:val="28"/>
        </w:rPr>
        <w:t>、</w:t>
      </w:r>
      <w:r>
        <w:rPr>
          <w:rFonts w:hint="eastAsia"/>
          <w:bCs/>
          <w:color w:val="000000"/>
          <w:kern w:val="44"/>
          <w:sz w:val="28"/>
        </w:rPr>
        <w:t>微孔金属板、泡沫铝、微孔砂岩、</w:t>
      </w:r>
      <w:r>
        <w:rPr>
          <w:rFonts w:hint="eastAsia"/>
          <w:bCs/>
          <w:color w:val="000000"/>
          <w:kern w:val="44"/>
          <w:sz w:val="28"/>
          <w:lang w:val="en-US" w:eastAsia="zh-CN"/>
        </w:rPr>
        <w:t>泡沫</w:t>
      </w:r>
      <w:r>
        <w:rPr>
          <w:rFonts w:hint="eastAsia"/>
          <w:bCs/>
          <w:color w:val="000000"/>
          <w:kern w:val="44"/>
          <w:sz w:val="28"/>
        </w:rPr>
        <w:t>陶瓷等材料。</w:t>
      </w:r>
    </w:p>
    <w:p>
      <w:pPr>
        <w:spacing w:line="360" w:lineRule="auto"/>
        <w:rPr>
          <w:bCs/>
          <w:color w:val="000000"/>
          <w:kern w:val="44"/>
          <w:sz w:val="28"/>
        </w:rPr>
      </w:pPr>
      <w:r>
        <w:rPr>
          <w:b/>
          <w:color w:val="000000"/>
          <w:kern w:val="44"/>
          <w:sz w:val="28"/>
        </w:rPr>
        <w:t>5</w:t>
      </w:r>
      <w:r>
        <w:rPr>
          <w:rFonts w:hint="eastAsia"/>
          <w:b/>
          <w:color w:val="000000"/>
          <w:kern w:val="44"/>
          <w:sz w:val="28"/>
        </w:rPr>
        <w:t>.</w:t>
      </w:r>
      <w:r>
        <w:rPr>
          <w:b/>
          <w:color w:val="000000"/>
          <w:kern w:val="44"/>
          <w:sz w:val="28"/>
        </w:rPr>
        <w:t>1</w:t>
      </w:r>
      <w:r>
        <w:rPr>
          <w:rFonts w:hint="eastAsia"/>
          <w:b/>
          <w:color w:val="000000"/>
          <w:kern w:val="44"/>
          <w:sz w:val="28"/>
        </w:rPr>
        <w:t>.</w:t>
      </w:r>
      <w:r>
        <w:rPr>
          <w:b/>
          <w:color w:val="000000"/>
          <w:kern w:val="44"/>
          <w:sz w:val="28"/>
        </w:rPr>
        <w:t>8</w:t>
      </w:r>
      <w:r>
        <w:rPr>
          <w:rFonts w:hint="eastAsia"/>
          <w:b/>
          <w:color w:val="000000"/>
          <w:kern w:val="44"/>
          <w:sz w:val="28"/>
        </w:rPr>
        <w:t xml:space="preserve"> </w:t>
      </w:r>
      <w:r>
        <w:rPr>
          <w:rFonts w:hint="eastAsia"/>
          <w:bCs/>
          <w:color w:val="000000"/>
          <w:kern w:val="44"/>
          <w:sz w:val="28"/>
        </w:rPr>
        <w:t>隔声屏体可采用钢板、铝合金板、混凝土、钢化夹层玻璃、聚甲基丙烯酸甲酯（PMMA）以及聚碳酸酯（PC）等材料。</w:t>
      </w:r>
    </w:p>
    <w:p>
      <w:pPr>
        <w:spacing w:line="360" w:lineRule="auto"/>
        <w:rPr>
          <w:bCs/>
          <w:color w:val="000000"/>
          <w:kern w:val="44"/>
          <w:sz w:val="28"/>
        </w:rPr>
      </w:pPr>
      <w:r>
        <w:rPr>
          <w:b/>
          <w:color w:val="000000"/>
          <w:kern w:val="44"/>
          <w:sz w:val="28"/>
        </w:rPr>
        <w:t>5</w:t>
      </w:r>
      <w:r>
        <w:rPr>
          <w:rFonts w:hint="eastAsia"/>
          <w:b/>
          <w:color w:val="000000"/>
          <w:kern w:val="44"/>
          <w:sz w:val="28"/>
        </w:rPr>
        <w:t>.</w:t>
      </w:r>
      <w:r>
        <w:rPr>
          <w:b/>
          <w:color w:val="000000"/>
          <w:kern w:val="44"/>
          <w:sz w:val="28"/>
        </w:rPr>
        <w:t>1</w:t>
      </w:r>
      <w:r>
        <w:rPr>
          <w:rFonts w:hint="eastAsia"/>
          <w:b/>
          <w:color w:val="000000"/>
          <w:kern w:val="44"/>
          <w:sz w:val="28"/>
        </w:rPr>
        <w:t>.</w:t>
      </w:r>
      <w:r>
        <w:rPr>
          <w:b/>
          <w:color w:val="000000"/>
          <w:kern w:val="44"/>
          <w:sz w:val="28"/>
        </w:rPr>
        <w:t>9</w:t>
      </w:r>
      <w:r>
        <w:rPr>
          <w:rFonts w:hint="eastAsia"/>
          <w:b/>
          <w:color w:val="000000"/>
          <w:kern w:val="44"/>
          <w:sz w:val="28"/>
        </w:rPr>
        <w:t xml:space="preserve"> </w:t>
      </w:r>
      <w:r>
        <w:rPr>
          <w:rFonts w:hint="eastAsia"/>
          <w:bCs/>
          <w:color w:val="000000"/>
          <w:kern w:val="44"/>
          <w:sz w:val="28"/>
        </w:rPr>
        <w:t>吸声屏体的最低吸声系数不应小于</w:t>
      </w:r>
      <w:r>
        <w:rPr>
          <w:bCs/>
          <w:color w:val="000000"/>
          <w:kern w:val="44"/>
          <w:sz w:val="28"/>
        </w:rPr>
        <w:t>0.7</w:t>
      </w:r>
      <w:r>
        <w:rPr>
          <w:rFonts w:hint="eastAsia"/>
          <w:bCs/>
          <w:color w:val="000000"/>
          <w:kern w:val="44"/>
          <w:sz w:val="28"/>
        </w:rPr>
        <w:t>，计权隔声量不应低于</w:t>
      </w:r>
      <w:r>
        <w:rPr>
          <w:bCs/>
          <w:color w:val="000000"/>
          <w:kern w:val="44"/>
          <w:sz w:val="28"/>
        </w:rPr>
        <w:t>26dB(A)</w:t>
      </w:r>
      <w:r>
        <w:rPr>
          <w:rFonts w:hint="eastAsia"/>
          <w:bCs/>
          <w:color w:val="000000"/>
          <w:kern w:val="44"/>
          <w:sz w:val="28"/>
        </w:rPr>
        <w:t>，且计权隔声量应比声屏障结构设计插入损失值高</w:t>
      </w:r>
      <w:r>
        <w:rPr>
          <w:bCs/>
          <w:color w:val="000000"/>
          <w:kern w:val="44"/>
          <w:sz w:val="28"/>
        </w:rPr>
        <w:t>10 dB(A)</w:t>
      </w:r>
      <w:r>
        <w:rPr>
          <w:rFonts w:hint="eastAsia"/>
          <w:bCs/>
          <w:color w:val="000000"/>
          <w:kern w:val="44"/>
          <w:sz w:val="28"/>
        </w:rPr>
        <w:t>以上。</w:t>
      </w:r>
    </w:p>
    <w:p>
      <w:pPr>
        <w:spacing w:line="360" w:lineRule="auto"/>
        <w:rPr>
          <w:rStyle w:val="35"/>
        </w:rPr>
      </w:pPr>
      <w:r>
        <w:rPr>
          <w:b/>
          <w:color w:val="000000"/>
          <w:kern w:val="44"/>
          <w:sz w:val="28"/>
        </w:rPr>
        <w:t>5</w:t>
      </w:r>
      <w:r>
        <w:rPr>
          <w:rFonts w:hint="eastAsia"/>
          <w:b/>
          <w:color w:val="000000"/>
          <w:kern w:val="44"/>
          <w:sz w:val="28"/>
        </w:rPr>
        <w:t>.</w:t>
      </w:r>
      <w:r>
        <w:rPr>
          <w:b/>
          <w:color w:val="000000"/>
          <w:kern w:val="44"/>
          <w:sz w:val="28"/>
        </w:rPr>
        <w:t>1</w:t>
      </w:r>
      <w:r>
        <w:rPr>
          <w:rFonts w:hint="eastAsia"/>
          <w:b/>
          <w:color w:val="000000"/>
          <w:kern w:val="44"/>
          <w:sz w:val="28"/>
        </w:rPr>
        <w:t>.</w:t>
      </w:r>
      <w:r>
        <w:rPr>
          <w:b/>
          <w:color w:val="000000"/>
          <w:kern w:val="44"/>
          <w:sz w:val="28"/>
        </w:rPr>
        <w:t>10</w:t>
      </w:r>
      <w:r>
        <w:rPr>
          <w:rFonts w:hint="eastAsia"/>
          <w:b/>
          <w:color w:val="000000"/>
          <w:kern w:val="44"/>
          <w:sz w:val="28"/>
        </w:rPr>
        <w:t xml:space="preserve"> </w:t>
      </w:r>
      <w:r>
        <w:rPr>
          <w:rFonts w:hint="eastAsia"/>
          <w:bCs/>
          <w:color w:val="000000"/>
          <w:kern w:val="44"/>
          <w:sz w:val="28"/>
        </w:rPr>
        <w:t>硅酮结构密封胶和硅酮建筑密封胶必须在有效期内使用。</w:t>
      </w:r>
    </w:p>
    <w:p>
      <w:pPr>
        <w:spacing w:line="360" w:lineRule="auto"/>
        <w:rPr>
          <w:bCs/>
          <w:color w:val="000000"/>
          <w:sz w:val="28"/>
          <w:szCs w:val="28"/>
        </w:rPr>
      </w:pPr>
      <w:r>
        <w:rPr>
          <w:b/>
          <w:color w:val="000000"/>
          <w:sz w:val="28"/>
          <w:szCs w:val="28"/>
        </w:rPr>
        <w:t xml:space="preserve">5.1.11 </w:t>
      </w:r>
      <w:r>
        <w:rPr>
          <w:rFonts w:hint="eastAsia"/>
          <w:bCs/>
          <w:color w:val="000000"/>
          <w:sz w:val="28"/>
          <w:szCs w:val="28"/>
        </w:rPr>
        <w:t>声屏障支撑结构、屏体与附属结构的使用年限应符合表</w:t>
      </w:r>
      <w:r>
        <w:rPr>
          <w:bCs/>
          <w:color w:val="000000"/>
          <w:sz w:val="28"/>
          <w:szCs w:val="28"/>
        </w:rPr>
        <w:t>2</w:t>
      </w:r>
      <w:r>
        <w:rPr>
          <w:rFonts w:hint="eastAsia"/>
          <w:bCs/>
          <w:color w:val="000000"/>
          <w:sz w:val="28"/>
          <w:szCs w:val="28"/>
        </w:rPr>
        <w:t>的规定。</w:t>
      </w:r>
    </w:p>
    <w:p>
      <w:pPr>
        <w:adjustRightInd w:val="0"/>
        <w:snapToGrid w:val="0"/>
        <w:spacing w:line="360" w:lineRule="auto"/>
        <w:ind w:left="420"/>
        <w:jc w:val="center"/>
        <w:rPr>
          <w:rFonts w:hint="eastAsia"/>
          <w:b/>
          <w:color w:val="000000"/>
          <w:sz w:val="24"/>
          <w:szCs w:val="28"/>
        </w:rPr>
      </w:pPr>
    </w:p>
    <w:p>
      <w:pPr>
        <w:adjustRightInd w:val="0"/>
        <w:snapToGrid w:val="0"/>
        <w:spacing w:line="360" w:lineRule="auto"/>
        <w:ind w:left="420"/>
        <w:jc w:val="center"/>
        <w:rPr>
          <w:rFonts w:hint="eastAsia"/>
          <w:b/>
          <w:color w:val="000000"/>
          <w:sz w:val="24"/>
          <w:szCs w:val="28"/>
        </w:rPr>
      </w:pPr>
    </w:p>
    <w:p>
      <w:pPr>
        <w:adjustRightInd w:val="0"/>
        <w:snapToGrid w:val="0"/>
        <w:spacing w:line="360" w:lineRule="auto"/>
        <w:ind w:left="420"/>
        <w:jc w:val="center"/>
        <w:rPr>
          <w:rFonts w:hint="eastAsia"/>
          <w:b/>
          <w:color w:val="000000"/>
          <w:sz w:val="24"/>
          <w:szCs w:val="28"/>
        </w:rPr>
      </w:pPr>
    </w:p>
    <w:p>
      <w:pPr>
        <w:adjustRightInd w:val="0"/>
        <w:snapToGrid w:val="0"/>
        <w:spacing w:line="360" w:lineRule="auto"/>
        <w:ind w:left="420"/>
        <w:jc w:val="center"/>
        <w:rPr>
          <w:b/>
          <w:color w:val="000000"/>
          <w:sz w:val="24"/>
          <w:szCs w:val="28"/>
        </w:rPr>
      </w:pPr>
      <w:r>
        <w:rPr>
          <w:rFonts w:hint="eastAsia"/>
          <w:b/>
          <w:color w:val="000000"/>
          <w:sz w:val="24"/>
          <w:szCs w:val="28"/>
        </w:rPr>
        <w:t>表</w:t>
      </w:r>
      <w:r>
        <w:rPr>
          <w:b/>
          <w:color w:val="000000"/>
          <w:sz w:val="24"/>
          <w:szCs w:val="28"/>
        </w:rPr>
        <w:t xml:space="preserve"> 5.1.5 </w:t>
      </w:r>
      <w:r>
        <w:rPr>
          <w:rFonts w:hint="eastAsia"/>
          <w:b/>
          <w:color w:val="000000"/>
          <w:sz w:val="24"/>
          <w:szCs w:val="28"/>
        </w:rPr>
        <w:t>声屏障的使用年限（年）</w:t>
      </w:r>
    </w:p>
    <w:tbl>
      <w:tblPr>
        <w:tblStyle w:val="29"/>
        <w:tblW w:w="34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239"/>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pct"/>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jc w:val="center"/>
              <w:rPr>
                <w:color w:val="000000"/>
                <w:sz w:val="22"/>
                <w:szCs w:val="21"/>
              </w:rPr>
            </w:pPr>
            <w:r>
              <w:rPr>
                <w:rFonts w:hint="eastAsia"/>
                <w:color w:val="000000"/>
                <w:sz w:val="22"/>
                <w:szCs w:val="21"/>
              </w:rPr>
              <w:t>支撑结构</w:t>
            </w:r>
          </w:p>
        </w:tc>
        <w:tc>
          <w:tcPr>
            <w:tcW w:w="1966" w:type="pct"/>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jc w:val="center"/>
              <w:rPr>
                <w:color w:val="000000"/>
                <w:sz w:val="22"/>
                <w:szCs w:val="21"/>
              </w:rPr>
            </w:pPr>
            <w:r>
              <w:rPr>
                <w:rFonts w:hint="eastAsia"/>
                <w:color w:val="000000"/>
                <w:sz w:val="22"/>
                <w:szCs w:val="21"/>
              </w:rPr>
              <w:t>屏体与附属结构</w:t>
            </w:r>
          </w:p>
          <w:p>
            <w:pPr>
              <w:adjustRightInd w:val="0"/>
              <w:snapToGrid w:val="0"/>
              <w:spacing w:line="360" w:lineRule="auto"/>
              <w:jc w:val="center"/>
              <w:rPr>
                <w:color w:val="000000"/>
                <w:sz w:val="22"/>
                <w:szCs w:val="21"/>
              </w:rPr>
            </w:pPr>
            <w:r>
              <w:rPr>
                <w:rFonts w:hint="eastAsia"/>
                <w:color w:val="000000"/>
                <w:sz w:val="22"/>
                <w:szCs w:val="21"/>
              </w:rPr>
              <w:t>（屏体为</w:t>
            </w:r>
            <w:r>
              <w:rPr>
                <w:color w:val="000000"/>
                <w:sz w:val="22"/>
                <w:szCs w:val="21"/>
              </w:rPr>
              <w:t>PC</w:t>
            </w:r>
            <w:r>
              <w:rPr>
                <w:rFonts w:hint="eastAsia"/>
                <w:color w:val="000000"/>
                <w:sz w:val="22"/>
                <w:szCs w:val="21"/>
              </w:rPr>
              <w:t>材料）</w:t>
            </w:r>
          </w:p>
        </w:tc>
        <w:tc>
          <w:tcPr>
            <w:tcW w:w="1917" w:type="pct"/>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jc w:val="center"/>
              <w:rPr>
                <w:color w:val="000000"/>
                <w:sz w:val="22"/>
                <w:szCs w:val="21"/>
              </w:rPr>
            </w:pPr>
            <w:r>
              <w:rPr>
                <w:rFonts w:hint="eastAsia"/>
                <w:color w:val="000000"/>
                <w:sz w:val="22"/>
                <w:szCs w:val="21"/>
              </w:rPr>
              <w:t>屏体与附属结构</w:t>
            </w:r>
          </w:p>
          <w:p>
            <w:pPr>
              <w:adjustRightInd w:val="0"/>
              <w:snapToGrid w:val="0"/>
              <w:spacing w:line="360" w:lineRule="auto"/>
              <w:jc w:val="center"/>
              <w:rPr>
                <w:color w:val="000000"/>
                <w:sz w:val="22"/>
                <w:szCs w:val="21"/>
              </w:rPr>
            </w:pPr>
            <w:r>
              <w:rPr>
                <w:rFonts w:hint="eastAsia"/>
                <w:color w:val="000000"/>
                <w:sz w:val="22"/>
                <w:szCs w:val="21"/>
              </w:rPr>
              <w:t>（屏体为非</w:t>
            </w:r>
            <w:r>
              <w:rPr>
                <w:color w:val="000000"/>
                <w:sz w:val="22"/>
                <w:szCs w:val="21"/>
              </w:rPr>
              <w:t>PC</w:t>
            </w:r>
            <w:r>
              <w:rPr>
                <w:rFonts w:hint="eastAsia"/>
                <w:color w:val="000000"/>
                <w:sz w:val="22"/>
                <w:szCs w:val="21"/>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pct"/>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jc w:val="center"/>
              <w:rPr>
                <w:color w:val="000000"/>
                <w:sz w:val="22"/>
                <w:szCs w:val="21"/>
              </w:rPr>
            </w:pPr>
            <w:r>
              <w:rPr>
                <w:color w:val="000000"/>
                <w:sz w:val="22"/>
                <w:szCs w:val="21"/>
              </w:rPr>
              <w:t>50</w:t>
            </w:r>
          </w:p>
        </w:tc>
        <w:tc>
          <w:tcPr>
            <w:tcW w:w="1966" w:type="pct"/>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jc w:val="center"/>
              <w:rPr>
                <w:color w:val="000000"/>
                <w:sz w:val="22"/>
                <w:szCs w:val="21"/>
              </w:rPr>
            </w:pPr>
            <w:r>
              <w:rPr>
                <w:color w:val="000000"/>
                <w:sz w:val="22"/>
                <w:szCs w:val="21"/>
              </w:rPr>
              <w:t>15</w:t>
            </w:r>
          </w:p>
        </w:tc>
        <w:tc>
          <w:tcPr>
            <w:tcW w:w="1917" w:type="pct"/>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jc w:val="center"/>
              <w:rPr>
                <w:color w:val="000000"/>
                <w:sz w:val="22"/>
                <w:szCs w:val="21"/>
              </w:rPr>
            </w:pPr>
            <w:r>
              <w:rPr>
                <w:color w:val="000000"/>
                <w:sz w:val="22"/>
                <w:szCs w:val="21"/>
              </w:rPr>
              <w:t>25</w:t>
            </w:r>
          </w:p>
        </w:tc>
      </w:tr>
    </w:tbl>
    <w:p>
      <w:pPr>
        <w:spacing w:line="360" w:lineRule="auto"/>
        <w:rPr>
          <w:color w:val="000000"/>
          <w:sz w:val="28"/>
          <w:szCs w:val="28"/>
        </w:rPr>
      </w:pPr>
    </w:p>
    <w:p>
      <w:pPr>
        <w:pStyle w:val="7"/>
        <w:spacing w:before="0" w:after="0" w:line="360" w:lineRule="auto"/>
        <w:jc w:val="center"/>
        <w:rPr>
          <w:color w:val="000000"/>
          <w:sz w:val="32"/>
        </w:rPr>
      </w:pPr>
      <w:bookmarkStart w:id="119" w:name="_Toc493234332"/>
      <w:bookmarkStart w:id="120" w:name="_Toc493234232"/>
      <w:bookmarkStart w:id="121" w:name="_Toc491641234"/>
      <w:bookmarkStart w:id="122" w:name="_Toc10646"/>
      <w:r>
        <w:rPr>
          <w:color w:val="000000"/>
          <w:sz w:val="32"/>
        </w:rPr>
        <w:t xml:space="preserve">5.2 </w:t>
      </w:r>
      <w:r>
        <w:rPr>
          <w:rFonts w:hint="eastAsia"/>
          <w:color w:val="000000"/>
          <w:sz w:val="32"/>
        </w:rPr>
        <w:t>荷载与组合</w:t>
      </w:r>
      <w:bookmarkEnd w:id="119"/>
      <w:bookmarkEnd w:id="120"/>
      <w:bookmarkEnd w:id="121"/>
      <w:bookmarkEnd w:id="122"/>
    </w:p>
    <w:p>
      <w:pPr>
        <w:spacing w:line="360" w:lineRule="auto"/>
        <w:rPr>
          <w:color w:val="000000"/>
          <w:sz w:val="28"/>
          <w:szCs w:val="21"/>
        </w:rPr>
      </w:pPr>
      <w:r>
        <w:rPr>
          <w:b/>
          <w:color w:val="000000"/>
          <w:sz w:val="28"/>
        </w:rPr>
        <w:t xml:space="preserve">5.2.1 </w:t>
      </w:r>
      <w:r>
        <w:rPr>
          <w:color w:val="000000"/>
          <w:sz w:val="28"/>
          <w:szCs w:val="21"/>
        </w:rPr>
        <w:t>声屏障结构设计</w:t>
      </w:r>
      <w:r>
        <w:rPr>
          <w:rFonts w:hint="eastAsia"/>
          <w:color w:val="000000"/>
          <w:sz w:val="28"/>
          <w:szCs w:val="21"/>
        </w:rPr>
        <w:t>荷载应包括</w:t>
      </w:r>
      <w:r>
        <w:rPr>
          <w:color w:val="000000"/>
          <w:sz w:val="28"/>
          <w:szCs w:val="21"/>
        </w:rPr>
        <w:t>声屏障结构自重、风荷载、雪荷载、车致脉动荷载</w:t>
      </w:r>
      <w:r>
        <w:rPr>
          <w:rFonts w:hint="eastAsia"/>
          <w:color w:val="000000"/>
          <w:sz w:val="28"/>
          <w:szCs w:val="21"/>
        </w:rPr>
        <w:t>、屋面活荷载、温度作用</w:t>
      </w:r>
      <w:r>
        <w:rPr>
          <w:color w:val="000000"/>
          <w:sz w:val="28"/>
          <w:szCs w:val="21"/>
        </w:rPr>
        <w:t>及其他荷载；声屏障的设计荷载应根据使用过程中可能同时作用的荷载进行组合，并应按最不利条件进行设计。</w:t>
      </w:r>
    </w:p>
    <w:p>
      <w:pPr>
        <w:spacing w:line="360" w:lineRule="auto"/>
        <w:rPr>
          <w:color w:val="000000"/>
          <w:sz w:val="28"/>
        </w:rPr>
      </w:pPr>
    </w:p>
    <w:p>
      <w:pPr>
        <w:spacing w:line="360" w:lineRule="auto"/>
        <w:rPr>
          <w:color w:val="000000"/>
          <w:sz w:val="28"/>
        </w:rPr>
      </w:pPr>
      <w:r>
        <w:rPr>
          <w:b/>
          <w:color w:val="000000"/>
          <w:sz w:val="28"/>
        </w:rPr>
        <w:t xml:space="preserve">5.2.2 </w:t>
      </w:r>
      <w:r>
        <w:rPr>
          <w:rFonts w:hint="eastAsia"/>
          <w:color w:val="000000"/>
          <w:sz w:val="28"/>
        </w:rPr>
        <w:t>对于承载能力极限状态，应按荷载效应基本组合或偶然组合进行荷载效应取值。</w:t>
      </w:r>
    </w:p>
    <w:p>
      <w:pPr>
        <w:spacing w:line="360" w:lineRule="auto"/>
        <w:rPr>
          <w:color w:val="000000"/>
          <w:sz w:val="28"/>
        </w:rPr>
      </w:pPr>
    </w:p>
    <w:p>
      <w:pPr>
        <w:spacing w:line="360" w:lineRule="auto"/>
        <w:rPr>
          <w:color w:val="000000"/>
          <w:sz w:val="28"/>
        </w:rPr>
      </w:pPr>
      <w:r>
        <w:rPr>
          <w:rFonts w:hint="eastAsia"/>
          <w:b/>
          <w:color w:val="000000"/>
          <w:sz w:val="28"/>
        </w:rPr>
        <w:t>5.</w:t>
      </w:r>
      <w:r>
        <w:rPr>
          <w:b/>
          <w:color w:val="000000"/>
          <w:sz w:val="28"/>
        </w:rPr>
        <w:t>2</w:t>
      </w:r>
      <w:r>
        <w:rPr>
          <w:rFonts w:hint="eastAsia"/>
          <w:b/>
          <w:color w:val="000000"/>
          <w:sz w:val="28"/>
        </w:rPr>
        <w:t>.</w:t>
      </w:r>
      <w:r>
        <w:rPr>
          <w:b/>
          <w:color w:val="000000"/>
          <w:sz w:val="28"/>
        </w:rPr>
        <w:t xml:space="preserve">3 </w:t>
      </w:r>
      <w:r>
        <w:rPr>
          <w:rFonts w:hint="eastAsia"/>
          <w:color w:val="000000"/>
          <w:sz w:val="28"/>
        </w:rPr>
        <w:t>荷载效应基本组合荷载效应</w:t>
      </w:r>
      <w:r>
        <w:rPr>
          <w:color w:val="000000"/>
          <w:sz w:val="28"/>
        </w:rPr>
        <w:t>设计值</w:t>
      </w:r>
      <w:r>
        <w:rPr>
          <w:color w:val="000000"/>
          <w:position w:val="-10"/>
          <w:sz w:val="28"/>
        </w:rPr>
        <w:object>
          <v:shape id="_x0000_i1065" o:spt="75" type="#_x0000_t75" style="height:18pt;width:18pt;" o:ole="t" filled="f" o:preferrelative="t" stroked="f" coordsize="21600,21600">
            <v:path/>
            <v:fill on="f" focussize="0,0"/>
            <v:stroke on="f" color="#000000"/>
            <v:imagedata r:id="rId96" o:title="image46"/>
            <o:lock v:ext="edit" aspectratio="t"/>
            <w10:wrap type="none"/>
            <w10:anchorlock/>
          </v:shape>
          <o:OLEObject Type="Embed" ProgID="Package" ShapeID="_x0000_i1065" DrawAspect="Content" ObjectID="_1468075765" r:id="rId95">
            <o:LockedField>false</o:LockedField>
          </o:OLEObject>
        </w:object>
      </w:r>
      <w:r>
        <w:rPr>
          <w:rFonts w:hint="eastAsia"/>
          <w:color w:val="000000"/>
          <w:sz w:val="28"/>
        </w:rPr>
        <w:t>应取可变荷载控制组合和永久荷载控制组合中的最不利效应值，</w:t>
      </w:r>
      <w:r>
        <w:rPr>
          <w:color w:val="000000"/>
          <w:sz w:val="28"/>
        </w:rPr>
        <w:t>并应符合下列规定</w:t>
      </w:r>
      <w:r>
        <w:rPr>
          <w:rFonts w:hint="eastAsia"/>
          <w:color w:val="000000"/>
          <w:sz w:val="28"/>
        </w:rPr>
        <w:t>。</w:t>
      </w:r>
    </w:p>
    <w:p>
      <w:pPr>
        <w:spacing w:line="360" w:lineRule="auto"/>
        <w:ind w:firstLine="567"/>
        <w:rPr>
          <w:color w:val="000000"/>
          <w:sz w:val="28"/>
        </w:rPr>
      </w:pPr>
      <w:r>
        <w:rPr>
          <w:b/>
          <w:color w:val="000000"/>
          <w:sz w:val="28"/>
        </w:rPr>
        <w:t xml:space="preserve">1 </w:t>
      </w:r>
      <w:r>
        <w:rPr>
          <w:rFonts w:hint="eastAsia"/>
          <w:color w:val="000000"/>
          <w:sz w:val="28"/>
        </w:rPr>
        <w:t>由可变荷载效应控制的组合荷载效应设计值</w:t>
      </w:r>
      <w:r>
        <w:rPr>
          <w:color w:val="000000"/>
          <w:sz w:val="28"/>
        </w:rPr>
        <w:t>，应按下式计算：</w:t>
      </w:r>
    </w:p>
    <w:p>
      <w:pPr>
        <w:wordWrap w:val="0"/>
        <w:spacing w:line="360" w:lineRule="auto"/>
        <w:jc w:val="right"/>
        <w:rPr>
          <w:color w:val="000000"/>
          <w:sz w:val="28"/>
        </w:rPr>
      </w:pPr>
      <w:r>
        <w:rPr>
          <w:color w:val="000000"/>
          <w:position w:val="-30"/>
          <w:sz w:val="22"/>
          <w:szCs w:val="21"/>
        </w:rPr>
        <w:object>
          <v:shape id="_x0000_i1066" o:spt="75" type="#_x0000_t75" style="height:42pt;width:246pt;" o:ole="t" filled="f" o:preferrelative="t" stroked="f" coordsize="21600,21600">
            <v:path/>
            <v:fill on="f" focussize="0,0"/>
            <v:stroke on="f" color="#000000"/>
            <v:imagedata r:id="rId98" o:title="image47"/>
            <o:lock v:ext="edit" aspectratio="t"/>
            <w10:wrap type="none"/>
            <w10:anchorlock/>
          </v:shape>
          <o:OLEObject Type="Embed" ProgID="Package" ShapeID="_x0000_i1066" DrawAspect="Content" ObjectID="_1468075766" r:id="rId97">
            <o:LockedField>false</o:LockedField>
          </o:OLEObject>
        </w:object>
      </w:r>
      <w:r>
        <w:rPr>
          <w:color w:val="000000"/>
          <w:sz w:val="22"/>
          <w:szCs w:val="21"/>
        </w:rPr>
        <w:t xml:space="preserve">   </w:t>
      </w:r>
      <w:r>
        <w:rPr>
          <w:color w:val="000000"/>
          <w:sz w:val="28"/>
        </w:rPr>
        <w:t>（5.2.3</w:t>
      </w:r>
      <w:r>
        <w:rPr>
          <w:rFonts w:hint="eastAsia"/>
          <w:color w:val="000000"/>
          <w:sz w:val="28"/>
        </w:rPr>
        <w:t>-1</w:t>
      </w:r>
      <w:r>
        <w:rPr>
          <w:color w:val="000000"/>
          <w:sz w:val="28"/>
        </w:rPr>
        <w:t>）</w:t>
      </w:r>
    </w:p>
    <w:p>
      <w:pPr>
        <w:spacing w:line="360" w:lineRule="auto"/>
        <w:ind w:left="1855" w:leftChars="350" w:hanging="1120" w:hangingChars="400"/>
        <w:rPr>
          <w:color w:val="000000"/>
          <w:sz w:val="28"/>
        </w:rPr>
      </w:pPr>
    </w:p>
    <w:p>
      <w:pPr>
        <w:adjustRightInd w:val="0"/>
        <w:snapToGrid w:val="0"/>
        <w:spacing w:line="360" w:lineRule="auto"/>
        <w:ind w:firstLine="426"/>
        <w:rPr>
          <w:color w:val="000000"/>
          <w:sz w:val="28"/>
        </w:rPr>
      </w:pPr>
      <w:r>
        <w:rPr>
          <w:b/>
          <w:color w:val="000000"/>
          <w:sz w:val="28"/>
        </w:rPr>
        <w:t xml:space="preserve">2 </w:t>
      </w:r>
      <w:r>
        <w:rPr>
          <w:color w:val="000000"/>
          <w:sz w:val="28"/>
        </w:rPr>
        <w:t>由永久荷载控制的</w:t>
      </w:r>
      <w:r>
        <w:rPr>
          <w:rFonts w:hint="eastAsia"/>
          <w:color w:val="000000"/>
          <w:sz w:val="28"/>
        </w:rPr>
        <w:t>组合荷载效应设计值</w:t>
      </w:r>
      <w:r>
        <w:rPr>
          <w:color w:val="000000"/>
          <w:sz w:val="28"/>
        </w:rPr>
        <w:t>，应按下式计算：</w:t>
      </w:r>
    </w:p>
    <w:p>
      <w:pPr>
        <w:adjustRightInd w:val="0"/>
        <w:snapToGrid w:val="0"/>
        <w:spacing w:line="360" w:lineRule="auto"/>
        <w:ind w:left="840" w:leftChars="400" w:firstLine="70" w:firstLineChars="25"/>
        <w:jc w:val="right"/>
        <w:rPr>
          <w:color w:val="000000"/>
          <w:sz w:val="28"/>
        </w:rPr>
      </w:pPr>
      <w:r>
        <w:rPr>
          <w:color w:val="000000"/>
          <w:position w:val="-30"/>
          <w:sz w:val="28"/>
        </w:rPr>
        <w:drawing>
          <wp:inline distT="0" distB="0" distL="0" distR="0">
            <wp:extent cx="2172335" cy="523875"/>
            <wp:effectExtent l="0" t="0" r="30" b="8"/>
            <wp:docPr id="12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36"/>
                    <pic:cNvPicPr>
                      <a:picLocks noChangeAspect="1"/>
                    </pic:cNvPicPr>
                  </pic:nvPicPr>
                  <pic:blipFill>
                    <a:blip r:embed="rId99"/>
                    <a:stretch>
                      <a:fillRect/>
                    </a:stretch>
                  </pic:blipFill>
                  <pic:spPr>
                    <a:xfrm>
                      <a:off x="0" y="0"/>
                      <a:ext cx="2172335" cy="523875"/>
                    </a:xfrm>
                    <a:prstGeom prst="rect">
                      <a:avLst/>
                    </a:prstGeom>
                    <a:noFill/>
                    <a:ln w="9525" cap="flat" cmpd="sng">
                      <a:noFill/>
                      <a:prstDash val="solid"/>
                      <a:round/>
                    </a:ln>
                  </pic:spPr>
                </pic:pic>
              </a:graphicData>
            </a:graphic>
          </wp:inline>
        </w:drawing>
      </w:r>
      <w:r>
        <w:rPr>
          <w:color w:val="000000"/>
          <w:sz w:val="28"/>
        </w:rPr>
        <w:t xml:space="preserve">            (5</w:t>
      </w:r>
      <w:r>
        <w:rPr>
          <w:rFonts w:hint="eastAsia"/>
          <w:color w:val="000000"/>
          <w:sz w:val="28"/>
        </w:rPr>
        <w:t>.</w:t>
      </w:r>
      <w:r>
        <w:rPr>
          <w:color w:val="000000"/>
          <w:sz w:val="28"/>
        </w:rPr>
        <w:t>2</w:t>
      </w:r>
      <w:r>
        <w:rPr>
          <w:rFonts w:hint="eastAsia"/>
          <w:color w:val="000000"/>
          <w:sz w:val="28"/>
        </w:rPr>
        <w:t>.</w:t>
      </w:r>
      <w:r>
        <w:rPr>
          <w:color w:val="000000"/>
          <w:sz w:val="28"/>
        </w:rPr>
        <w:t>3</w:t>
      </w:r>
      <w:r>
        <w:rPr>
          <w:rFonts w:hint="eastAsia"/>
          <w:color w:val="000000"/>
          <w:sz w:val="28"/>
        </w:rPr>
        <w:t>-2</w:t>
      </w:r>
      <w:r>
        <w:rPr>
          <w:color w:val="000000"/>
          <w:sz w:val="28"/>
        </w:rPr>
        <w:t>)</w:t>
      </w:r>
    </w:p>
    <w:p>
      <w:pPr>
        <w:spacing w:line="360" w:lineRule="auto"/>
        <w:ind w:left="560" w:hanging="560" w:hangingChars="200"/>
        <w:rPr>
          <w:color w:val="000000"/>
          <w:sz w:val="28"/>
        </w:rPr>
      </w:pPr>
      <w:r>
        <w:rPr>
          <w:color w:val="000000"/>
          <w:sz w:val="28"/>
        </w:rPr>
        <w:t>式中：</w:t>
      </w:r>
      <w:r>
        <w:rPr>
          <w:color w:val="000000"/>
          <w:sz w:val="28"/>
        </w:rPr>
        <w:object>
          <v:shape id="_x0000_i1067" o:spt="75" type="#_x0000_t75" style="height:12pt;width:24.4pt;" o:ole="t" filled="f" o:preferrelative="t" stroked="f" coordsize="21600,21600">
            <v:path/>
            <v:fill on="f" focussize="0,0"/>
            <v:stroke on="f" color="#000000"/>
            <v:imagedata r:id="rId101" o:title="image49"/>
            <o:lock v:ext="edit" aspectratio="t"/>
            <w10:wrap type="none"/>
            <w10:anchorlock/>
          </v:shape>
          <o:OLEObject Type="Embed" ProgID="Package" ShapeID="_x0000_i1067" DrawAspect="Content" ObjectID="_1468075767" r:id="rId100">
            <o:LockedField>false</o:LockedField>
          </o:OLEObject>
        </w:object>
      </w:r>
      <w:r>
        <w:rPr>
          <w:i/>
          <w:color w:val="000000"/>
          <w:sz w:val="28"/>
          <w:vertAlign w:val="subscript"/>
        </w:rPr>
        <w:t xml:space="preserve"> </w:t>
      </w:r>
      <w:r>
        <w:rPr>
          <w:color w:val="000000"/>
          <w:sz w:val="28"/>
        </w:rPr>
        <w:t>——荷载效应组合的设计值</w:t>
      </w:r>
      <w:r>
        <w:rPr>
          <w:rFonts w:hint="eastAsia"/>
          <w:color w:val="000000"/>
          <w:sz w:val="28"/>
        </w:rPr>
        <w:t>；</w:t>
      </w:r>
    </w:p>
    <w:p>
      <w:pPr>
        <w:adjustRightInd w:val="0"/>
        <w:snapToGrid w:val="0"/>
        <w:spacing w:line="360" w:lineRule="auto"/>
        <w:ind w:left="850" w:leftChars="405"/>
        <w:rPr>
          <w:color w:val="000000"/>
          <w:sz w:val="28"/>
        </w:rPr>
      </w:pPr>
      <w:r>
        <w:rPr>
          <w:color w:val="000000"/>
          <w:sz w:val="28"/>
        </w:rPr>
        <w:object>
          <v:shape id="_x0000_i1068" o:spt="75" type="#_x0000_t75" style="height:18pt;width:18pt;" o:ole="t" filled="f" o:preferrelative="t" stroked="f" coordsize="21600,21600">
            <v:path/>
            <v:fill on="f" focussize="0,0"/>
            <v:stroke on="f" color="#000000"/>
            <v:imagedata r:id="rId55" o:title="image27"/>
            <o:lock v:ext="edit" aspectratio="t"/>
            <w10:wrap type="none"/>
            <w10:anchorlock/>
          </v:shape>
          <o:OLEObject Type="Embed" ProgID="Package" ShapeID="_x0000_i1068" DrawAspect="Content" ObjectID="_1468075768" r:id="rId102">
            <o:LockedField>false</o:LockedField>
          </o:OLEObject>
        </w:object>
      </w:r>
      <w:r>
        <w:rPr>
          <w:color w:val="000000"/>
          <w:sz w:val="28"/>
        </w:rPr>
        <w:t xml:space="preserve">—— </w:t>
      </w:r>
      <w:r>
        <w:rPr>
          <w:rFonts w:hint="eastAsia"/>
          <w:color w:val="000000"/>
          <w:sz w:val="28"/>
        </w:rPr>
        <w:t>第</w:t>
      </w:r>
      <w:r>
        <w:rPr>
          <w:color w:val="000000"/>
          <w:sz w:val="28"/>
        </w:rPr>
        <w:object>
          <v:shape id="_x0000_i1069" o:spt="75" type="#_x0000_t75" style="height:12pt;width:12pt;" o:ole="t" filled="f" o:preferrelative="t" stroked="f" coordsize="21600,21600">
            <v:path/>
            <v:fill on="f" focussize="0,0"/>
            <v:stroke on="f" color="#000000"/>
            <v:imagedata r:id="rId57" o:title="image28"/>
            <o:lock v:ext="edit" aspectratio="t"/>
            <w10:wrap type="none"/>
            <w10:anchorlock/>
          </v:shape>
          <o:OLEObject Type="Embed" ProgID="Package" ShapeID="_x0000_i1069" DrawAspect="Content" ObjectID="_1468075769" r:id="rId103">
            <o:LockedField>false</o:LockedField>
          </o:OLEObject>
        </w:object>
      </w:r>
      <w:r>
        <w:rPr>
          <w:rFonts w:hint="eastAsia"/>
          <w:color w:val="000000"/>
          <w:sz w:val="28"/>
        </w:rPr>
        <w:t>个永久荷载的分项系数。当永久荷载效应对结构不利时，应取1</w:t>
      </w:r>
      <w:r>
        <w:rPr>
          <w:color w:val="000000"/>
          <w:sz w:val="28"/>
        </w:rPr>
        <w:t>.3</w:t>
      </w:r>
      <w:r>
        <w:rPr>
          <w:rFonts w:hint="eastAsia"/>
          <w:color w:val="000000"/>
          <w:sz w:val="28"/>
        </w:rPr>
        <w:t>；当永久荷载效应对结构有利时，不应大于</w:t>
      </w:r>
      <w:r>
        <w:rPr>
          <w:color w:val="000000"/>
          <w:sz w:val="28"/>
        </w:rPr>
        <w:t>1.0</w:t>
      </w:r>
      <w:r>
        <w:rPr>
          <w:rFonts w:hint="eastAsia"/>
          <w:color w:val="000000"/>
          <w:sz w:val="28"/>
        </w:rPr>
        <w:t>；</w:t>
      </w:r>
    </w:p>
    <w:p>
      <w:pPr>
        <w:adjustRightInd w:val="0"/>
        <w:snapToGrid w:val="0"/>
        <w:spacing w:line="360" w:lineRule="auto"/>
        <w:ind w:left="850" w:leftChars="405" w:firstLine="2"/>
        <w:rPr>
          <w:color w:val="000000"/>
          <w:sz w:val="28"/>
        </w:rPr>
      </w:pPr>
      <w:r>
        <w:rPr>
          <w:color w:val="000000"/>
          <w:sz w:val="28"/>
        </w:rPr>
        <w:object>
          <v:shape id="_x0000_i1070" o:spt="75" type="#_x0000_t75" style="height:18pt;width:24.4pt;" o:ole="t" filled="f" o:preferrelative="t" stroked="f" coordsize="21600,21600">
            <v:path/>
            <v:fill on="f" focussize="0,0"/>
            <v:stroke on="f" color="#000000"/>
            <v:imagedata r:id="rId105" o:title="image50"/>
            <o:lock v:ext="edit" aspectratio="t"/>
            <w10:wrap type="none"/>
            <w10:anchorlock/>
          </v:shape>
          <o:OLEObject Type="Embed" ProgID="Package" ShapeID="_x0000_i1070" DrawAspect="Content" ObjectID="_1468075770" r:id="rId104">
            <o:LockedField>false</o:LockedField>
          </o:OLEObject>
        </w:object>
      </w:r>
      <w:r>
        <w:rPr>
          <w:color w:val="000000"/>
          <w:sz w:val="28"/>
        </w:rPr>
        <w:t>—— 按第</w:t>
      </w:r>
      <w:r>
        <w:rPr>
          <w:color w:val="000000"/>
          <w:sz w:val="28"/>
        </w:rPr>
        <w:object>
          <v:shape id="_x0000_i1071" o:spt="75" type="#_x0000_t75" style="height:12pt;width:12pt;" o:ole="t" filled="f" o:preferrelative="t" stroked="f" coordsize="21600,21600">
            <v:path/>
            <v:fill on="f" focussize="0,0"/>
            <v:stroke on="f" color="#000000"/>
            <v:imagedata r:id="rId38" o:title="image17"/>
            <o:lock v:ext="edit" aspectratio="t"/>
            <w10:wrap type="none"/>
            <w10:anchorlock/>
          </v:shape>
          <o:OLEObject Type="Embed" ProgID="Package" ShapeID="_x0000_i1071" DrawAspect="Content" ObjectID="_1468075771" r:id="rId106">
            <o:LockedField>false</o:LockedField>
          </o:OLEObject>
        </w:object>
      </w:r>
      <w:r>
        <w:rPr>
          <w:color w:val="000000"/>
          <w:sz w:val="28"/>
        </w:rPr>
        <w:t>个永久荷载标准值</w:t>
      </w:r>
      <w:r>
        <w:rPr>
          <w:color w:val="000000"/>
          <w:sz w:val="28"/>
        </w:rPr>
        <w:object>
          <v:shape id="_x0000_i1072" o:spt="75" type="#_x0000_t75" style="height:24.4pt;width:18pt;" o:ole="t" filled="f" o:preferrelative="t" stroked="f" coordsize="21600,21600">
            <v:path/>
            <v:fill on="f" focussize="0,0"/>
            <v:stroke on="f" color="#000000"/>
            <v:imagedata r:id="rId40" o:title="image18"/>
            <o:lock v:ext="edit" aspectratio="t"/>
            <w10:wrap type="none"/>
            <w10:anchorlock/>
          </v:shape>
          <o:OLEObject Type="Embed" ProgID="Package" ShapeID="_x0000_i1072" DrawAspect="Content" ObjectID="_1468075772" r:id="rId107">
            <o:LockedField>false</o:LockedField>
          </o:OLEObject>
        </w:object>
      </w:r>
      <w:r>
        <w:rPr>
          <w:color w:val="000000"/>
          <w:sz w:val="28"/>
        </w:rPr>
        <w:t>计算的荷载效应值</w:t>
      </w:r>
      <w:r>
        <w:rPr>
          <w:rFonts w:hint="eastAsia"/>
          <w:color w:val="000000"/>
          <w:sz w:val="28"/>
        </w:rPr>
        <w:t>；</w:t>
      </w:r>
    </w:p>
    <w:p>
      <w:pPr>
        <w:spacing w:line="360" w:lineRule="auto"/>
        <w:ind w:left="851" w:leftChars="400" w:hanging="11" w:hangingChars="4"/>
        <w:rPr>
          <w:color w:val="000000"/>
          <w:position w:val="-14"/>
          <w:sz w:val="28"/>
        </w:rPr>
      </w:pPr>
      <w:r>
        <w:rPr>
          <w:color w:val="000000"/>
          <w:position w:val="-14"/>
          <w:sz w:val="28"/>
        </w:rPr>
        <w:drawing>
          <wp:inline distT="0" distB="0" distL="0" distR="0">
            <wp:extent cx="221615" cy="238125"/>
            <wp:effectExtent l="0" t="0" r="4" b="3"/>
            <wp:docPr id="13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25"/>
                    <pic:cNvPicPr>
                      <a:picLocks noChangeAspect="1"/>
                    </pic:cNvPicPr>
                  </pic:nvPicPr>
                  <pic:blipFill>
                    <a:blip r:embed="rId58"/>
                    <a:stretch>
                      <a:fillRect/>
                    </a:stretch>
                  </pic:blipFill>
                  <pic:spPr>
                    <a:xfrm>
                      <a:off x="0" y="0"/>
                      <a:ext cx="221615" cy="238759"/>
                    </a:xfrm>
                    <a:prstGeom prst="rect">
                      <a:avLst/>
                    </a:prstGeom>
                    <a:noFill/>
                    <a:ln w="9525" cap="flat" cmpd="sng">
                      <a:noFill/>
                      <a:prstDash val="solid"/>
                      <a:round/>
                    </a:ln>
                  </pic:spPr>
                </pic:pic>
              </a:graphicData>
            </a:graphic>
          </wp:inline>
        </w:drawing>
      </w:r>
      <w:r>
        <w:rPr>
          <w:color w:val="000000"/>
          <w:position w:val="-14"/>
          <w:sz w:val="28"/>
        </w:rPr>
        <w:t>——第</w:t>
      </w:r>
      <w:r>
        <w:rPr>
          <w:color w:val="000000"/>
          <w:position w:val="-14"/>
          <w:sz w:val="28"/>
        </w:rPr>
        <w:drawing>
          <wp:inline distT="0" distB="0" distL="0" distR="0">
            <wp:extent cx="87630" cy="156845"/>
            <wp:effectExtent l="0" t="0" r="2" b="2"/>
            <wp:docPr id="13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26"/>
                    <pic:cNvPicPr>
                      <a:picLocks noChangeAspect="1"/>
                    </pic:cNvPicPr>
                  </pic:nvPicPr>
                  <pic:blipFill>
                    <a:blip r:embed="rId59"/>
                    <a:stretch>
                      <a:fillRect/>
                    </a:stretch>
                  </pic:blipFill>
                  <pic:spPr>
                    <a:xfrm>
                      <a:off x="0" y="0"/>
                      <a:ext cx="87630" cy="157479"/>
                    </a:xfrm>
                    <a:prstGeom prst="rect">
                      <a:avLst/>
                    </a:prstGeom>
                    <a:noFill/>
                    <a:ln w="9525" cap="flat" cmpd="sng">
                      <a:noFill/>
                      <a:prstDash val="solid"/>
                      <a:round/>
                    </a:ln>
                  </pic:spPr>
                </pic:pic>
              </a:graphicData>
            </a:graphic>
          </wp:inline>
        </w:drawing>
      </w:r>
      <w:r>
        <w:rPr>
          <w:color w:val="000000"/>
          <w:position w:val="-14"/>
          <w:sz w:val="28"/>
        </w:rPr>
        <w:t>个可变荷载的分项系数，其中</w:t>
      </w:r>
      <w:r>
        <w:rPr>
          <w:color w:val="000000"/>
          <w:position w:val="-14"/>
          <w:sz w:val="28"/>
        </w:rPr>
        <w:drawing>
          <wp:inline distT="0" distB="0" distL="0" distR="0">
            <wp:extent cx="233045" cy="238125"/>
            <wp:effectExtent l="0" t="0" r="4" b="3"/>
            <wp:docPr id="13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27"/>
                    <pic:cNvPicPr>
                      <a:picLocks noChangeAspect="1"/>
                    </pic:cNvPicPr>
                  </pic:nvPicPr>
                  <pic:blipFill>
                    <a:blip r:embed="rId108"/>
                    <a:stretch>
                      <a:fillRect/>
                    </a:stretch>
                  </pic:blipFill>
                  <pic:spPr>
                    <a:xfrm>
                      <a:off x="0" y="0"/>
                      <a:ext cx="233045" cy="238759"/>
                    </a:xfrm>
                    <a:prstGeom prst="rect">
                      <a:avLst/>
                    </a:prstGeom>
                    <a:noFill/>
                    <a:ln w="9525" cap="flat" cmpd="sng">
                      <a:noFill/>
                      <a:prstDash val="solid"/>
                      <a:round/>
                    </a:ln>
                  </pic:spPr>
                </pic:pic>
              </a:graphicData>
            </a:graphic>
          </wp:inline>
        </w:drawing>
      </w:r>
      <w:r>
        <w:rPr>
          <w:color w:val="000000"/>
          <w:position w:val="-14"/>
          <w:sz w:val="28"/>
        </w:rPr>
        <w:t>为可变荷载</w:t>
      </w:r>
      <w:r>
        <w:rPr>
          <w:color w:val="000000"/>
          <w:position w:val="-14"/>
          <w:sz w:val="28"/>
        </w:rPr>
        <w:drawing>
          <wp:inline distT="0" distB="0" distL="0" distR="0">
            <wp:extent cx="180340" cy="233045"/>
            <wp:effectExtent l="0" t="0" r="3" b="4"/>
            <wp:docPr id="14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28"/>
                    <pic:cNvPicPr>
                      <a:picLocks noChangeAspect="1"/>
                    </pic:cNvPicPr>
                  </pic:nvPicPr>
                  <pic:blipFill>
                    <a:blip r:embed="rId109"/>
                    <a:stretch>
                      <a:fillRect/>
                    </a:stretch>
                  </pic:blipFill>
                  <pic:spPr>
                    <a:xfrm>
                      <a:off x="0" y="0"/>
                      <a:ext cx="180340" cy="233045"/>
                    </a:xfrm>
                    <a:prstGeom prst="rect">
                      <a:avLst/>
                    </a:prstGeom>
                    <a:noFill/>
                    <a:ln w="9525" cap="flat" cmpd="sng">
                      <a:noFill/>
                      <a:prstDash val="solid"/>
                      <a:round/>
                    </a:ln>
                  </pic:spPr>
                </pic:pic>
              </a:graphicData>
            </a:graphic>
          </wp:inline>
        </w:drawing>
      </w:r>
      <w:r>
        <w:rPr>
          <w:color w:val="000000"/>
          <w:position w:val="-14"/>
          <w:sz w:val="28"/>
        </w:rPr>
        <w:t>的分项系数</w:t>
      </w:r>
      <w:r>
        <w:rPr>
          <w:rFonts w:hint="eastAsia"/>
          <w:color w:val="000000"/>
          <w:position w:val="-14"/>
          <w:sz w:val="28"/>
        </w:rPr>
        <w:t>。当作用效应对结构不利时，应取</w:t>
      </w:r>
      <w:r>
        <w:rPr>
          <w:color w:val="000000"/>
          <w:position w:val="-14"/>
          <w:sz w:val="28"/>
        </w:rPr>
        <w:t>为1.5</w:t>
      </w:r>
      <w:r>
        <w:rPr>
          <w:rFonts w:hint="eastAsia"/>
          <w:color w:val="000000"/>
          <w:position w:val="-14"/>
          <w:sz w:val="28"/>
        </w:rPr>
        <w:t>，当作用效应对结构有利时，应取为0；</w:t>
      </w:r>
    </w:p>
    <w:p>
      <w:pPr>
        <w:spacing w:line="360" w:lineRule="auto"/>
        <w:ind w:left="851" w:leftChars="400" w:hanging="11" w:hangingChars="4"/>
        <w:rPr>
          <w:color w:val="000000"/>
          <w:sz w:val="28"/>
        </w:rPr>
      </w:pPr>
      <w:r>
        <w:rPr>
          <w:color w:val="000000"/>
          <w:position w:val="-14"/>
          <w:sz w:val="28"/>
        </w:rPr>
        <w:drawing>
          <wp:inline distT="0" distB="0" distL="0" distR="0">
            <wp:extent cx="267970" cy="238125"/>
            <wp:effectExtent l="0" t="0" r="5" b="3"/>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29"/>
                    <pic:cNvPicPr>
                      <a:picLocks noChangeAspect="1"/>
                    </pic:cNvPicPr>
                  </pic:nvPicPr>
                  <pic:blipFill>
                    <a:blip r:embed="rId43"/>
                    <a:stretch>
                      <a:fillRect/>
                    </a:stretch>
                  </pic:blipFill>
                  <pic:spPr>
                    <a:xfrm>
                      <a:off x="0" y="0"/>
                      <a:ext cx="267970" cy="238759"/>
                    </a:xfrm>
                    <a:prstGeom prst="rect">
                      <a:avLst/>
                    </a:prstGeom>
                    <a:noFill/>
                    <a:ln w="9525" cap="flat" cmpd="sng">
                      <a:noFill/>
                      <a:prstDash val="solid"/>
                      <a:round/>
                    </a:ln>
                  </pic:spPr>
                </pic:pic>
              </a:graphicData>
            </a:graphic>
          </wp:inline>
        </w:drawing>
      </w:r>
      <w:r>
        <w:rPr>
          <w:color w:val="000000"/>
          <w:sz w:val="28"/>
        </w:rPr>
        <w:t>——按可变荷载标准值</w:t>
      </w:r>
      <w:r>
        <w:rPr>
          <w:color w:val="000000"/>
          <w:position w:val="-12"/>
          <w:sz w:val="28"/>
        </w:rPr>
        <w:drawing>
          <wp:inline distT="0" distB="0" distL="0" distR="0">
            <wp:extent cx="221615" cy="233045"/>
            <wp:effectExtent l="0" t="0" r="4" b="4"/>
            <wp:docPr id="1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30"/>
                    <pic:cNvPicPr>
                      <a:picLocks noChangeAspect="1"/>
                    </pic:cNvPicPr>
                  </pic:nvPicPr>
                  <pic:blipFill>
                    <a:blip r:embed="rId44"/>
                    <a:stretch>
                      <a:fillRect/>
                    </a:stretch>
                  </pic:blipFill>
                  <pic:spPr>
                    <a:xfrm>
                      <a:off x="0" y="0"/>
                      <a:ext cx="221615" cy="233045"/>
                    </a:xfrm>
                    <a:prstGeom prst="rect">
                      <a:avLst/>
                    </a:prstGeom>
                    <a:noFill/>
                    <a:ln w="9525" cap="flat" cmpd="sng">
                      <a:noFill/>
                      <a:prstDash val="solid"/>
                      <a:round/>
                    </a:ln>
                  </pic:spPr>
                </pic:pic>
              </a:graphicData>
            </a:graphic>
          </wp:inline>
        </w:drawing>
      </w:r>
      <w:r>
        <w:rPr>
          <w:color w:val="000000"/>
          <w:sz w:val="28"/>
        </w:rPr>
        <w:t>计算的荷载效应值，其中</w:t>
      </w:r>
      <w:r>
        <w:rPr>
          <w:color w:val="000000"/>
          <w:position w:val="-14"/>
          <w:sz w:val="28"/>
        </w:rPr>
        <w:drawing>
          <wp:inline distT="0" distB="0" distL="0" distR="0">
            <wp:extent cx="279400" cy="238125"/>
            <wp:effectExtent l="0" t="0" r="5" b="3"/>
            <wp:docPr id="14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31"/>
                    <pic:cNvPicPr>
                      <a:picLocks noChangeAspect="1"/>
                    </pic:cNvPicPr>
                  </pic:nvPicPr>
                  <pic:blipFill>
                    <a:blip r:embed="rId110"/>
                    <a:stretch>
                      <a:fillRect/>
                    </a:stretch>
                  </pic:blipFill>
                  <pic:spPr>
                    <a:xfrm>
                      <a:off x="0" y="0"/>
                      <a:ext cx="279400" cy="238759"/>
                    </a:xfrm>
                    <a:prstGeom prst="rect">
                      <a:avLst/>
                    </a:prstGeom>
                    <a:noFill/>
                    <a:ln w="9525" cap="flat" cmpd="sng">
                      <a:noFill/>
                      <a:prstDash val="solid"/>
                      <a:round/>
                    </a:ln>
                  </pic:spPr>
                </pic:pic>
              </a:graphicData>
            </a:graphic>
          </wp:inline>
        </w:drawing>
      </w:r>
      <w:r>
        <w:rPr>
          <w:color w:val="000000"/>
          <w:sz w:val="28"/>
        </w:rPr>
        <w:t>为各可变荷载效应中起控制作用者；</w:t>
      </w:r>
    </w:p>
    <w:p>
      <w:pPr>
        <w:spacing w:line="360" w:lineRule="auto"/>
        <w:ind w:left="851" w:leftChars="400" w:hanging="11" w:hangingChars="4"/>
        <w:rPr>
          <w:color w:val="000000"/>
          <w:position w:val="-14"/>
          <w:sz w:val="28"/>
        </w:rPr>
      </w:pPr>
      <w:r>
        <w:rPr>
          <w:color w:val="000000"/>
          <w:position w:val="-14"/>
          <w:sz w:val="28"/>
        </w:rPr>
        <w:drawing>
          <wp:inline distT="0" distB="0" distL="0" distR="0">
            <wp:extent cx="221615" cy="233045"/>
            <wp:effectExtent l="0" t="0" r="4" b="4"/>
            <wp:docPr id="15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32"/>
                    <pic:cNvPicPr>
                      <a:picLocks noChangeAspect="1"/>
                    </pic:cNvPicPr>
                  </pic:nvPicPr>
                  <pic:blipFill>
                    <a:blip r:embed="rId68"/>
                    <a:stretch>
                      <a:fillRect/>
                    </a:stretch>
                  </pic:blipFill>
                  <pic:spPr>
                    <a:xfrm>
                      <a:off x="0" y="0"/>
                      <a:ext cx="221615" cy="233045"/>
                    </a:xfrm>
                    <a:prstGeom prst="rect">
                      <a:avLst/>
                    </a:prstGeom>
                    <a:noFill/>
                    <a:ln w="9525" cap="flat" cmpd="sng">
                      <a:noFill/>
                      <a:prstDash val="solid"/>
                      <a:round/>
                    </a:ln>
                  </pic:spPr>
                </pic:pic>
              </a:graphicData>
            </a:graphic>
          </wp:inline>
        </w:drawing>
      </w:r>
      <w:r>
        <w:rPr>
          <w:color w:val="000000"/>
          <w:position w:val="-14"/>
          <w:sz w:val="28"/>
        </w:rPr>
        <w:t>——可变荷载</w:t>
      </w:r>
      <w:r>
        <w:rPr>
          <w:color w:val="000000"/>
          <w:position w:val="-14"/>
          <w:sz w:val="28"/>
        </w:rPr>
        <w:drawing>
          <wp:inline distT="0" distB="0" distL="0" distR="0">
            <wp:extent cx="180340" cy="233045"/>
            <wp:effectExtent l="0" t="0" r="3" b="4"/>
            <wp:docPr id="15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33"/>
                    <pic:cNvPicPr>
                      <a:picLocks noChangeAspect="1"/>
                    </pic:cNvPicPr>
                  </pic:nvPicPr>
                  <pic:blipFill>
                    <a:blip r:embed="rId69"/>
                    <a:stretch>
                      <a:fillRect/>
                    </a:stretch>
                  </pic:blipFill>
                  <pic:spPr>
                    <a:xfrm>
                      <a:off x="0" y="0"/>
                      <a:ext cx="180340" cy="233045"/>
                    </a:xfrm>
                    <a:prstGeom prst="rect">
                      <a:avLst/>
                    </a:prstGeom>
                    <a:noFill/>
                    <a:ln w="9525" cap="flat" cmpd="sng">
                      <a:noFill/>
                      <a:prstDash val="solid"/>
                      <a:round/>
                    </a:ln>
                  </pic:spPr>
                </pic:pic>
              </a:graphicData>
            </a:graphic>
          </wp:inline>
        </w:drawing>
      </w:r>
      <w:r>
        <w:rPr>
          <w:color w:val="000000"/>
          <w:position w:val="-14"/>
          <w:sz w:val="28"/>
        </w:rPr>
        <w:t>的组合值系数，按</w:t>
      </w:r>
      <w:r>
        <w:rPr>
          <w:rFonts w:hint="eastAsia"/>
          <w:color w:val="000000"/>
          <w:position w:val="-14"/>
          <w:sz w:val="28"/>
        </w:rPr>
        <w:t>现行国家标准</w:t>
      </w:r>
      <w:r>
        <w:rPr>
          <w:color w:val="000000"/>
          <w:position w:val="-14"/>
          <w:sz w:val="28"/>
        </w:rPr>
        <w:t>《建筑结构荷载规范》GB50009的规定采用；</w:t>
      </w:r>
    </w:p>
    <w:p>
      <w:pPr>
        <w:spacing w:line="360" w:lineRule="auto"/>
        <w:ind w:left="1720" w:leftChars="400" w:hanging="880" w:hangingChars="400"/>
        <w:rPr>
          <w:color w:val="000000"/>
          <w:sz w:val="28"/>
        </w:rPr>
      </w:pPr>
      <w:r>
        <w:rPr>
          <w:color w:val="000000"/>
          <w:sz w:val="22"/>
        </w:rPr>
        <w:drawing>
          <wp:inline distT="0" distB="0" distL="0" distR="0">
            <wp:extent cx="171450" cy="142875"/>
            <wp:effectExtent l="0" t="0" r="3" b="3"/>
            <wp:docPr id="15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34"/>
                    <pic:cNvPicPr>
                      <a:picLocks noChangeAspect="1"/>
                    </pic:cNvPicPr>
                  </pic:nvPicPr>
                  <pic:blipFill>
                    <a:blip r:embed="rId25"/>
                    <a:stretch>
                      <a:fillRect/>
                    </a:stretch>
                  </pic:blipFill>
                  <pic:spPr>
                    <a:xfrm>
                      <a:off x="0" y="0"/>
                      <a:ext cx="171450" cy="142875"/>
                    </a:xfrm>
                    <a:prstGeom prst="rect">
                      <a:avLst/>
                    </a:prstGeom>
                    <a:noFill/>
                    <a:ln w="9525" cap="flat" cmpd="sng">
                      <a:noFill/>
                      <a:prstDash val="solid"/>
                      <a:round/>
                    </a:ln>
                  </pic:spPr>
                </pic:pic>
              </a:graphicData>
            </a:graphic>
          </wp:inline>
        </w:drawing>
      </w:r>
      <w:r>
        <w:rPr>
          <w:color w:val="000000"/>
          <w:sz w:val="28"/>
        </w:rPr>
        <w:t>——参与组合的</w:t>
      </w:r>
      <w:r>
        <w:rPr>
          <w:rFonts w:hint="eastAsia"/>
          <w:color w:val="000000"/>
          <w:sz w:val="28"/>
        </w:rPr>
        <w:t>永久</w:t>
      </w:r>
      <w:r>
        <w:rPr>
          <w:color w:val="000000"/>
          <w:sz w:val="28"/>
        </w:rPr>
        <w:t>荷载数</w:t>
      </w:r>
      <w:r>
        <w:rPr>
          <w:rFonts w:hint="eastAsia"/>
          <w:color w:val="000000"/>
          <w:sz w:val="28"/>
        </w:rPr>
        <w:t>；</w:t>
      </w:r>
    </w:p>
    <w:p>
      <w:pPr>
        <w:spacing w:line="360" w:lineRule="auto"/>
        <w:ind w:left="1720" w:leftChars="400" w:hanging="880" w:hangingChars="400"/>
        <w:rPr>
          <w:color w:val="000000"/>
          <w:sz w:val="28"/>
        </w:rPr>
      </w:pPr>
      <w:r>
        <w:rPr>
          <w:color w:val="000000"/>
          <w:sz w:val="22"/>
        </w:rPr>
        <w:drawing>
          <wp:inline distT="0" distB="0" distL="0" distR="0">
            <wp:extent cx="123825" cy="142875"/>
            <wp:effectExtent l="0" t="0" r="2" b="3"/>
            <wp:docPr id="15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35"/>
                    <pic:cNvPicPr>
                      <a:picLocks noChangeAspect="1"/>
                    </pic:cNvPicPr>
                  </pic:nvPicPr>
                  <pic:blipFill>
                    <a:blip r:embed="rId26"/>
                    <a:stretch>
                      <a:fillRect/>
                    </a:stretch>
                  </pic:blipFill>
                  <pic:spPr>
                    <a:xfrm>
                      <a:off x="0" y="0"/>
                      <a:ext cx="123825" cy="142875"/>
                    </a:xfrm>
                    <a:prstGeom prst="rect">
                      <a:avLst/>
                    </a:prstGeom>
                    <a:noFill/>
                    <a:ln w="9525" cap="flat" cmpd="sng">
                      <a:noFill/>
                      <a:prstDash val="solid"/>
                      <a:round/>
                    </a:ln>
                  </pic:spPr>
                </pic:pic>
              </a:graphicData>
            </a:graphic>
          </wp:inline>
        </w:drawing>
      </w:r>
      <w:r>
        <w:rPr>
          <w:color w:val="000000"/>
          <w:sz w:val="28"/>
        </w:rPr>
        <w:t>——参与组合的可变荷载数。</w:t>
      </w:r>
    </w:p>
    <w:p>
      <w:pPr>
        <w:spacing w:line="360" w:lineRule="auto"/>
        <w:ind w:left="560" w:hanging="560" w:hangingChars="200"/>
        <w:rPr>
          <w:color w:val="000000"/>
          <w:sz w:val="28"/>
        </w:rPr>
      </w:pPr>
    </w:p>
    <w:p>
      <w:pPr>
        <w:adjustRightInd w:val="0"/>
        <w:snapToGrid w:val="0"/>
        <w:spacing w:line="360" w:lineRule="auto"/>
        <w:rPr>
          <w:color w:val="000000"/>
          <w:sz w:val="28"/>
        </w:rPr>
      </w:pPr>
      <w:r>
        <w:rPr>
          <w:b/>
          <w:color w:val="000000"/>
          <w:sz w:val="28"/>
        </w:rPr>
        <w:t>5</w:t>
      </w:r>
      <w:r>
        <w:rPr>
          <w:rFonts w:hint="eastAsia"/>
          <w:b/>
          <w:color w:val="000000"/>
          <w:sz w:val="28"/>
        </w:rPr>
        <w:t>.</w:t>
      </w:r>
      <w:r>
        <w:rPr>
          <w:b/>
          <w:color w:val="000000"/>
          <w:sz w:val="28"/>
        </w:rPr>
        <w:t>2</w:t>
      </w:r>
      <w:r>
        <w:rPr>
          <w:rFonts w:hint="eastAsia"/>
          <w:b/>
          <w:color w:val="000000"/>
          <w:sz w:val="28"/>
        </w:rPr>
        <w:t>.</w:t>
      </w:r>
      <w:r>
        <w:rPr>
          <w:b/>
          <w:color w:val="000000"/>
          <w:sz w:val="28"/>
        </w:rPr>
        <w:t xml:space="preserve">4 </w:t>
      </w:r>
      <w:r>
        <w:rPr>
          <w:rFonts w:hint="eastAsia"/>
          <w:color w:val="000000"/>
          <w:sz w:val="28"/>
        </w:rPr>
        <w:t>荷载效应</w:t>
      </w:r>
      <w:r>
        <w:rPr>
          <w:color w:val="000000"/>
          <w:sz w:val="28"/>
        </w:rPr>
        <w:t>偶然组合的效应设计值</w:t>
      </w:r>
      <w:r>
        <w:rPr>
          <w:color w:val="000000"/>
          <w:position w:val="-10"/>
          <w:sz w:val="28"/>
        </w:rPr>
        <w:object>
          <v:shape id="_x0000_i1073" o:spt="75" type="#_x0000_t75" style="height:18pt;width:12pt;" o:ole="t" filled="f" o:preferrelative="t" stroked="f" coordsize="21600,21600">
            <v:path/>
            <v:fill on="f" focussize="0,0"/>
            <v:stroke on="f" color="#000000"/>
            <v:imagedata r:id="rId112" o:title="image54"/>
            <o:lock v:ext="edit" aspectratio="t"/>
            <w10:wrap type="none"/>
            <w10:anchorlock/>
          </v:shape>
          <o:OLEObject Type="Embed" ProgID="Package" ShapeID="_x0000_i1073" DrawAspect="Content" ObjectID="_1468075773" r:id="rId111">
            <o:LockedField>false</o:LockedField>
          </o:OLEObject>
        </w:object>
      </w:r>
      <w:r>
        <w:rPr>
          <w:color w:val="000000"/>
          <w:sz w:val="28"/>
        </w:rPr>
        <w:t>可按下列规定采用：</w:t>
      </w:r>
    </w:p>
    <w:p>
      <w:pPr>
        <w:adjustRightInd w:val="0"/>
        <w:snapToGrid w:val="0"/>
        <w:spacing w:line="360" w:lineRule="auto"/>
        <w:ind w:firstLine="495" w:firstLineChars="176"/>
        <w:rPr>
          <w:color w:val="000000"/>
          <w:sz w:val="28"/>
        </w:rPr>
      </w:pPr>
      <w:r>
        <w:rPr>
          <w:b/>
          <w:color w:val="000000"/>
          <w:sz w:val="28"/>
        </w:rPr>
        <w:t xml:space="preserve">1 </w:t>
      </w:r>
      <w:r>
        <w:rPr>
          <w:color w:val="000000"/>
          <w:sz w:val="28"/>
        </w:rPr>
        <w:t>用于承载能力极限状态计算的效应设计值，应按下式计算：</w:t>
      </w:r>
    </w:p>
    <w:p>
      <w:pPr>
        <w:wordWrap w:val="0"/>
        <w:adjustRightInd w:val="0"/>
        <w:snapToGrid w:val="0"/>
        <w:spacing w:line="360" w:lineRule="auto"/>
        <w:jc w:val="right"/>
        <w:rPr>
          <w:color w:val="000000"/>
          <w:sz w:val="28"/>
        </w:rPr>
      </w:pPr>
      <w:r>
        <w:rPr>
          <w:color w:val="000000"/>
          <w:position w:val="-30"/>
          <w:sz w:val="28"/>
        </w:rPr>
        <w:drawing>
          <wp:inline distT="0" distB="0" distL="0" distR="0">
            <wp:extent cx="2632710" cy="476885"/>
            <wp:effectExtent l="0" t="0" r="23" b="7"/>
            <wp:docPr id="16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38"/>
                    <pic:cNvPicPr>
                      <a:picLocks noChangeAspect="1"/>
                    </pic:cNvPicPr>
                  </pic:nvPicPr>
                  <pic:blipFill>
                    <a:blip r:embed="rId113"/>
                    <a:stretch>
                      <a:fillRect/>
                    </a:stretch>
                  </pic:blipFill>
                  <pic:spPr>
                    <a:xfrm>
                      <a:off x="0" y="0"/>
                      <a:ext cx="2632710" cy="477519"/>
                    </a:xfrm>
                    <a:prstGeom prst="rect">
                      <a:avLst/>
                    </a:prstGeom>
                    <a:noFill/>
                    <a:ln w="9525" cap="flat" cmpd="sng">
                      <a:noFill/>
                      <a:prstDash val="solid"/>
                      <a:round/>
                    </a:ln>
                  </pic:spPr>
                </pic:pic>
              </a:graphicData>
            </a:graphic>
          </wp:inline>
        </w:drawing>
      </w:r>
      <w:r>
        <w:rPr>
          <w:color w:val="000000"/>
          <w:sz w:val="28"/>
        </w:rPr>
        <w:t xml:space="preserve">        (5</w:t>
      </w:r>
      <w:r>
        <w:rPr>
          <w:rFonts w:hint="eastAsia"/>
          <w:color w:val="000000"/>
          <w:sz w:val="28"/>
        </w:rPr>
        <w:t>.</w:t>
      </w:r>
      <w:r>
        <w:rPr>
          <w:color w:val="000000"/>
          <w:sz w:val="28"/>
        </w:rPr>
        <w:t>2</w:t>
      </w:r>
      <w:r>
        <w:rPr>
          <w:rFonts w:hint="eastAsia"/>
          <w:color w:val="000000"/>
          <w:sz w:val="28"/>
        </w:rPr>
        <w:t>.</w:t>
      </w:r>
      <w:r>
        <w:rPr>
          <w:color w:val="000000"/>
          <w:sz w:val="28"/>
        </w:rPr>
        <w:t>4-1)</w:t>
      </w:r>
    </w:p>
    <w:p>
      <w:pPr>
        <w:adjustRightInd w:val="0"/>
        <w:snapToGrid w:val="0"/>
        <w:spacing w:line="360" w:lineRule="auto"/>
        <w:ind w:firstLine="562" w:firstLineChars="200"/>
        <w:rPr>
          <w:color w:val="000000"/>
          <w:sz w:val="28"/>
        </w:rPr>
      </w:pPr>
      <w:r>
        <w:rPr>
          <w:rFonts w:hint="eastAsia"/>
          <w:b/>
          <w:color w:val="000000"/>
          <w:sz w:val="28"/>
        </w:rPr>
        <w:t>2</w:t>
      </w:r>
      <w:r>
        <w:rPr>
          <w:b/>
          <w:color w:val="000000"/>
          <w:sz w:val="28"/>
        </w:rPr>
        <w:t xml:space="preserve"> </w:t>
      </w:r>
      <w:r>
        <w:rPr>
          <w:color w:val="000000"/>
          <w:sz w:val="28"/>
        </w:rPr>
        <w:t>用于偶然事件发生后受损结构整体稳</w:t>
      </w:r>
      <w:r>
        <w:rPr>
          <w:rFonts w:hint="eastAsia"/>
          <w:color w:val="000000"/>
          <w:sz w:val="28"/>
        </w:rPr>
        <w:t>定</w:t>
      </w:r>
      <w:r>
        <w:rPr>
          <w:color w:val="000000"/>
          <w:sz w:val="28"/>
        </w:rPr>
        <w:t>性验算的效应设计值，应按下式计算：</w:t>
      </w:r>
    </w:p>
    <w:p>
      <w:pPr>
        <w:wordWrap w:val="0"/>
        <w:adjustRightInd w:val="0"/>
        <w:snapToGrid w:val="0"/>
        <w:spacing w:line="360" w:lineRule="auto"/>
        <w:jc w:val="right"/>
        <w:rPr>
          <w:color w:val="000000"/>
          <w:sz w:val="28"/>
        </w:rPr>
      </w:pPr>
      <w:r>
        <w:rPr>
          <w:color w:val="000000"/>
          <w:position w:val="-30"/>
          <w:sz w:val="28"/>
        </w:rPr>
        <w:drawing>
          <wp:inline distT="0" distB="0" distL="0" distR="0">
            <wp:extent cx="2300605" cy="482600"/>
            <wp:effectExtent l="0" t="0" r="28" b="7"/>
            <wp:docPr id="16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44"/>
                    <pic:cNvPicPr>
                      <a:picLocks noChangeAspect="1"/>
                    </pic:cNvPicPr>
                  </pic:nvPicPr>
                  <pic:blipFill>
                    <a:blip r:embed="rId114"/>
                    <a:stretch>
                      <a:fillRect/>
                    </a:stretch>
                  </pic:blipFill>
                  <pic:spPr>
                    <a:xfrm>
                      <a:off x="0" y="0"/>
                      <a:ext cx="2300605" cy="483234"/>
                    </a:xfrm>
                    <a:prstGeom prst="rect">
                      <a:avLst/>
                    </a:prstGeom>
                    <a:noFill/>
                    <a:ln w="9525" cap="flat" cmpd="sng">
                      <a:noFill/>
                      <a:prstDash val="solid"/>
                      <a:round/>
                    </a:ln>
                  </pic:spPr>
                </pic:pic>
              </a:graphicData>
            </a:graphic>
          </wp:inline>
        </w:drawing>
      </w:r>
      <w:r>
        <w:rPr>
          <w:color w:val="000000"/>
          <w:sz w:val="28"/>
        </w:rPr>
        <w:t xml:space="preserve">        (5</w:t>
      </w:r>
      <w:r>
        <w:rPr>
          <w:rFonts w:hint="eastAsia"/>
          <w:color w:val="000000"/>
          <w:sz w:val="28"/>
        </w:rPr>
        <w:t>.</w:t>
      </w:r>
      <w:r>
        <w:rPr>
          <w:color w:val="000000"/>
          <w:sz w:val="28"/>
        </w:rPr>
        <w:t>2</w:t>
      </w:r>
      <w:r>
        <w:rPr>
          <w:rFonts w:hint="eastAsia"/>
          <w:color w:val="000000"/>
          <w:sz w:val="28"/>
        </w:rPr>
        <w:t>.</w:t>
      </w:r>
      <w:r>
        <w:rPr>
          <w:color w:val="000000"/>
          <w:sz w:val="28"/>
        </w:rPr>
        <w:t>4-2)</w:t>
      </w:r>
    </w:p>
    <w:p>
      <w:pPr>
        <w:adjustRightInd w:val="0"/>
        <w:snapToGrid w:val="0"/>
        <w:spacing w:line="360" w:lineRule="auto"/>
        <w:rPr>
          <w:color w:val="000000"/>
          <w:sz w:val="28"/>
        </w:rPr>
      </w:pPr>
      <w:r>
        <w:rPr>
          <w:color w:val="000000"/>
          <w:sz w:val="28"/>
        </w:rPr>
        <w:t>式中：</w:t>
      </w:r>
      <w:r>
        <w:rPr>
          <w:color w:val="000000"/>
          <w:position w:val="-14"/>
          <w:sz w:val="28"/>
        </w:rPr>
        <w:object>
          <v:shape id="_x0000_i1074" o:spt="75" type="#_x0000_t75" style="height:24.4pt;width:18pt;" o:ole="t" filled="f" o:preferrelative="t" stroked="f" coordsize="21600,21600">
            <v:path/>
            <v:fill on="f" focussize="0,0"/>
            <v:stroke on="f" color="#000000"/>
            <v:imagedata r:id="rId32" o:title="image14"/>
            <o:lock v:ext="edit" aspectratio="t"/>
            <w10:wrap type="none"/>
            <w10:anchorlock/>
          </v:shape>
          <o:OLEObject Type="Embed" ProgID="Package" ShapeID="_x0000_i1074" DrawAspect="Content" ObjectID="_1468075774" r:id="rId115">
            <o:LockedField>false</o:LockedField>
          </o:OLEObject>
        </w:object>
      </w:r>
      <w:r>
        <w:rPr>
          <w:color w:val="000000"/>
          <w:sz w:val="28"/>
        </w:rPr>
        <w:t>—— 按偶然荷载标准值</w:t>
      </w:r>
      <w:r>
        <w:rPr>
          <w:color w:val="000000"/>
          <w:position w:val="-10"/>
          <w:sz w:val="28"/>
        </w:rPr>
        <w:object>
          <v:shape id="_x0000_i1075" o:spt="75" type="#_x0000_t75" style="height:18pt;width:18pt;" o:ole="t" filled="f" o:preferrelative="t" stroked="f" coordsize="21600,21600">
            <v:path/>
            <v:fill on="f" focussize="0,0"/>
            <v:stroke on="f" color="#000000"/>
            <v:imagedata r:id="rId34" o:title="image15"/>
            <o:lock v:ext="edit" aspectratio="t"/>
            <w10:wrap type="none"/>
            <w10:anchorlock/>
          </v:shape>
          <o:OLEObject Type="Embed" ProgID="Package" ShapeID="_x0000_i1075" DrawAspect="Content" ObjectID="_1468075775" r:id="rId116">
            <o:LockedField>false</o:LockedField>
          </o:OLEObject>
        </w:object>
      </w:r>
      <w:r>
        <w:rPr>
          <w:color w:val="000000"/>
          <w:sz w:val="28"/>
        </w:rPr>
        <w:t>计算的荷载效应值；</w:t>
      </w:r>
    </w:p>
    <w:p>
      <w:pPr>
        <w:adjustRightInd w:val="0"/>
        <w:snapToGrid w:val="0"/>
        <w:spacing w:line="360" w:lineRule="auto"/>
        <w:ind w:firstLine="840" w:firstLineChars="300"/>
        <w:rPr>
          <w:color w:val="000000"/>
          <w:sz w:val="28"/>
        </w:rPr>
      </w:pPr>
      <w:r>
        <w:rPr>
          <w:color w:val="000000"/>
          <w:position w:val="-14"/>
          <w:sz w:val="28"/>
        </w:rPr>
        <w:drawing>
          <wp:inline distT="0" distB="0" distL="0" distR="0">
            <wp:extent cx="221615" cy="244475"/>
            <wp:effectExtent l="0" t="0" r="4" b="4"/>
            <wp:docPr id="16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41"/>
                    <pic:cNvPicPr>
                      <a:picLocks noChangeAspect="1"/>
                    </pic:cNvPicPr>
                  </pic:nvPicPr>
                  <pic:blipFill>
                    <a:blip r:embed="rId70"/>
                    <a:stretch>
                      <a:fillRect/>
                    </a:stretch>
                  </pic:blipFill>
                  <pic:spPr>
                    <a:xfrm>
                      <a:off x="0" y="0"/>
                      <a:ext cx="221615" cy="244475"/>
                    </a:xfrm>
                    <a:prstGeom prst="rect">
                      <a:avLst/>
                    </a:prstGeom>
                    <a:noFill/>
                    <a:ln w="9525" cap="flat" cmpd="sng">
                      <a:noFill/>
                      <a:prstDash val="solid"/>
                      <a:round/>
                    </a:ln>
                  </pic:spPr>
                </pic:pic>
              </a:graphicData>
            </a:graphic>
          </wp:inline>
        </w:drawing>
      </w:r>
      <w:r>
        <w:rPr>
          <w:color w:val="000000"/>
          <w:sz w:val="28"/>
        </w:rPr>
        <w:t>—— 第一个可变荷载的频遇值系数；</w:t>
      </w:r>
    </w:p>
    <w:p>
      <w:pPr>
        <w:adjustRightInd w:val="0"/>
        <w:snapToGrid w:val="0"/>
        <w:spacing w:line="360" w:lineRule="auto"/>
        <w:ind w:firstLine="840" w:firstLineChars="300"/>
        <w:rPr>
          <w:color w:val="000000"/>
          <w:sz w:val="28"/>
        </w:rPr>
      </w:pPr>
      <w:r>
        <w:rPr>
          <w:color w:val="000000"/>
          <w:position w:val="-14"/>
          <w:sz w:val="28"/>
        </w:rPr>
        <w:drawing>
          <wp:inline distT="0" distB="0" distL="0" distR="0">
            <wp:extent cx="221615" cy="244475"/>
            <wp:effectExtent l="0" t="0" r="4" b="4"/>
            <wp:docPr id="17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42"/>
                    <pic:cNvPicPr>
                      <a:picLocks noChangeAspect="1"/>
                    </pic:cNvPicPr>
                  </pic:nvPicPr>
                  <pic:blipFill>
                    <a:blip r:embed="rId71"/>
                    <a:stretch>
                      <a:fillRect/>
                    </a:stretch>
                  </pic:blipFill>
                  <pic:spPr>
                    <a:xfrm>
                      <a:off x="0" y="0"/>
                      <a:ext cx="221615" cy="244475"/>
                    </a:xfrm>
                    <a:prstGeom prst="rect">
                      <a:avLst/>
                    </a:prstGeom>
                    <a:noFill/>
                    <a:ln w="9525" cap="flat" cmpd="sng">
                      <a:noFill/>
                      <a:prstDash val="solid"/>
                      <a:round/>
                    </a:ln>
                  </pic:spPr>
                </pic:pic>
              </a:graphicData>
            </a:graphic>
          </wp:inline>
        </w:drawing>
      </w:r>
      <w:r>
        <w:rPr>
          <w:color w:val="000000"/>
          <w:sz w:val="28"/>
        </w:rPr>
        <w:t>—— 第</w:t>
      </w:r>
      <w:r>
        <w:rPr>
          <w:color w:val="000000"/>
          <w:position w:val="-6"/>
          <w:sz w:val="28"/>
        </w:rPr>
        <w:object>
          <v:shape id="_x0000_i1076" o:spt="75" type="#_x0000_t75" style="height:12pt;width:12pt;" o:ole="t" filled="f" o:preferrelative="t" stroked="f" coordsize="21600,21600">
            <v:path/>
            <v:fill on="f" focussize="0,0"/>
            <v:stroke on="f" color="#000000"/>
            <v:imagedata r:id="rId73" o:title="image39"/>
            <o:lock v:ext="edit" aspectratio="t"/>
            <w10:wrap type="none"/>
            <w10:anchorlock/>
          </v:shape>
          <o:OLEObject Type="Embed" ProgID="Package" ShapeID="_x0000_i1076" DrawAspect="Content" ObjectID="_1468075776" r:id="rId117">
            <o:LockedField>false</o:LockedField>
          </o:OLEObject>
        </w:object>
      </w:r>
      <w:r>
        <w:rPr>
          <w:color w:val="000000"/>
          <w:sz w:val="28"/>
        </w:rPr>
        <w:t>个可变荷载的准永久值系数</w:t>
      </w:r>
      <w:r>
        <w:rPr>
          <w:rFonts w:hint="eastAsia"/>
          <w:color w:val="000000"/>
          <w:sz w:val="28"/>
        </w:rPr>
        <w:t>。</w:t>
      </w:r>
    </w:p>
    <w:p>
      <w:pPr>
        <w:wordWrap w:val="0"/>
        <w:adjustRightInd w:val="0"/>
        <w:snapToGrid w:val="0"/>
        <w:spacing w:line="360" w:lineRule="auto"/>
        <w:jc w:val="right"/>
        <w:rPr>
          <w:color w:val="000000"/>
          <w:sz w:val="28"/>
        </w:rPr>
      </w:pPr>
    </w:p>
    <w:p>
      <w:pPr>
        <w:adjustRightInd w:val="0"/>
        <w:snapToGrid w:val="0"/>
        <w:spacing w:line="360" w:lineRule="auto"/>
        <w:rPr>
          <w:color w:val="000000"/>
          <w:sz w:val="28"/>
        </w:rPr>
      </w:pPr>
      <w:r>
        <w:rPr>
          <w:rFonts w:hint="eastAsia"/>
          <w:b/>
          <w:color w:val="000000"/>
          <w:sz w:val="28"/>
        </w:rPr>
        <w:t>5.2.</w:t>
      </w:r>
      <w:r>
        <w:rPr>
          <w:b/>
          <w:color w:val="000000"/>
          <w:sz w:val="28"/>
        </w:rPr>
        <w:t xml:space="preserve">5 </w:t>
      </w:r>
      <w:r>
        <w:rPr>
          <w:rFonts w:hint="eastAsia"/>
          <w:color w:val="000000"/>
          <w:sz w:val="28"/>
        </w:rPr>
        <w:t>对于正常使用极限状态，应根据不同的设计要求，采用荷载的标准组合、频遇组合或准永久组合，</w:t>
      </w:r>
      <w:r>
        <w:rPr>
          <w:color w:val="000000"/>
          <w:sz w:val="28"/>
        </w:rPr>
        <w:t>并应符合下列规定</w:t>
      </w:r>
      <w:r>
        <w:rPr>
          <w:rFonts w:hint="eastAsia"/>
          <w:color w:val="000000"/>
          <w:sz w:val="28"/>
        </w:rPr>
        <w:t>。</w:t>
      </w:r>
    </w:p>
    <w:p>
      <w:pPr>
        <w:adjustRightInd w:val="0"/>
        <w:snapToGrid w:val="0"/>
        <w:spacing w:line="360" w:lineRule="auto"/>
        <w:ind w:firstLine="426"/>
        <w:rPr>
          <w:color w:val="000000"/>
          <w:sz w:val="28"/>
        </w:rPr>
      </w:pPr>
      <w:r>
        <w:rPr>
          <w:rFonts w:hint="eastAsia"/>
          <w:color w:val="000000"/>
          <w:sz w:val="28"/>
        </w:rPr>
        <w:t>1 对于标准组合，荷载效应组合的设计值</w:t>
      </w:r>
      <w:r>
        <w:rPr>
          <w:color w:val="000000"/>
          <w:position w:val="-10"/>
          <w:sz w:val="28"/>
        </w:rPr>
        <w:object>
          <v:shape id="_x0000_i1077" o:spt="75" type="#_x0000_t75" style="height:18pt;width:18pt;" o:ole="t" filled="f" o:preferrelative="t" stroked="f" coordsize="21600,21600">
            <v:path/>
            <v:fill on="f" focussize="0,0"/>
            <v:stroke on="f" color="#000000"/>
            <v:imagedata r:id="rId119" o:title="image57"/>
            <o:lock v:ext="edit" aspectratio="t"/>
            <w10:wrap type="none"/>
            <w10:anchorlock/>
          </v:shape>
          <o:OLEObject Type="Embed" ProgID="Package" ShapeID="_x0000_i1077" DrawAspect="Content" ObjectID="_1468075777" r:id="rId118">
            <o:LockedField>false</o:LockedField>
          </o:OLEObject>
        </w:object>
      </w:r>
      <w:r>
        <w:rPr>
          <w:color w:val="000000"/>
          <w:sz w:val="28"/>
        </w:rPr>
        <w:t>应按下式计算：</w:t>
      </w:r>
    </w:p>
    <w:p>
      <w:pPr>
        <w:wordWrap w:val="0"/>
        <w:adjustRightInd w:val="0"/>
        <w:snapToGrid w:val="0"/>
        <w:spacing w:line="360" w:lineRule="auto"/>
        <w:jc w:val="right"/>
        <w:rPr>
          <w:color w:val="000000"/>
          <w:sz w:val="28"/>
        </w:rPr>
      </w:pPr>
      <w:r>
        <w:rPr>
          <w:color w:val="000000"/>
          <w:position w:val="-34"/>
          <w:sz w:val="28"/>
        </w:rPr>
        <w:object>
          <v:shape id="_x0000_i1078" o:spt="75" type="#_x0000_t75" style="height:35.65pt;width:144pt;" o:ole="t" filled="f" o:preferrelative="t" stroked="f" coordsize="21600,21600">
            <v:path/>
            <v:fill on="f" focussize="0,0"/>
            <v:stroke on="f" color="#000000"/>
            <v:imagedata r:id="rId121" o:title="image58"/>
            <o:lock v:ext="edit" aspectratio="t"/>
            <w10:wrap type="none"/>
            <w10:anchorlock/>
          </v:shape>
          <o:OLEObject Type="Embed" ProgID="Package" ShapeID="_x0000_i1078" DrawAspect="Content" ObjectID="_1468075778" r:id="rId120">
            <o:LockedField>false</o:LockedField>
          </o:OLEObject>
        </w:object>
      </w:r>
      <w:r>
        <w:rPr>
          <w:color w:val="000000"/>
          <w:sz w:val="28"/>
        </w:rPr>
        <w:t xml:space="preserve">        </w:t>
      </w:r>
      <w:r>
        <w:rPr>
          <w:rFonts w:hint="eastAsia"/>
          <w:color w:val="000000"/>
          <w:sz w:val="28"/>
        </w:rPr>
        <w:t>（5.2.</w:t>
      </w:r>
      <w:r>
        <w:rPr>
          <w:color w:val="000000"/>
          <w:sz w:val="28"/>
        </w:rPr>
        <w:t>5</w:t>
      </w:r>
      <w:r>
        <w:rPr>
          <w:rFonts w:hint="eastAsia"/>
          <w:color w:val="000000"/>
          <w:sz w:val="28"/>
        </w:rPr>
        <w:t>-1）</w:t>
      </w:r>
    </w:p>
    <w:p>
      <w:pPr>
        <w:adjustRightInd w:val="0"/>
        <w:snapToGrid w:val="0"/>
        <w:spacing w:line="360" w:lineRule="auto"/>
        <w:rPr>
          <w:color w:val="000000"/>
          <w:sz w:val="28"/>
        </w:rPr>
      </w:pPr>
      <w:r>
        <w:rPr>
          <w:color w:val="000000"/>
          <w:sz w:val="28"/>
        </w:rPr>
        <w:tab/>
      </w:r>
      <w:r>
        <w:rPr>
          <w:rFonts w:hint="eastAsia"/>
          <w:color w:val="000000"/>
          <w:sz w:val="28"/>
        </w:rPr>
        <w:t>2</w:t>
      </w:r>
      <w:r>
        <w:rPr>
          <w:color w:val="000000"/>
          <w:sz w:val="28"/>
        </w:rPr>
        <w:t xml:space="preserve"> </w:t>
      </w:r>
      <w:r>
        <w:rPr>
          <w:rFonts w:hint="eastAsia"/>
          <w:color w:val="000000"/>
          <w:sz w:val="28"/>
        </w:rPr>
        <w:t>对于频遇组合，荷载效应组合的设计值</w:t>
      </w:r>
      <w:r>
        <w:rPr>
          <w:color w:val="000000"/>
          <w:position w:val="-10"/>
          <w:sz w:val="28"/>
        </w:rPr>
        <w:object>
          <v:shape id="_x0000_i1079" o:spt="75" type="#_x0000_t75" style="height:18pt;width:18pt;" o:ole="t" filled="f" o:preferrelative="t" stroked="f" coordsize="21600,21600">
            <v:path/>
            <v:fill on="f" focussize="0,0"/>
            <v:stroke on="f" color="#000000"/>
            <v:imagedata r:id="rId119" o:title="image57"/>
            <o:lock v:ext="edit" aspectratio="t"/>
            <w10:wrap type="none"/>
            <w10:anchorlock/>
          </v:shape>
          <o:OLEObject Type="Embed" ProgID="Package" ShapeID="_x0000_i1079" DrawAspect="Content" ObjectID="_1468075779" r:id="rId122">
            <o:LockedField>false</o:LockedField>
          </o:OLEObject>
        </w:object>
      </w:r>
      <w:r>
        <w:rPr>
          <w:color w:val="000000"/>
          <w:sz w:val="28"/>
        </w:rPr>
        <w:t>应按下式计算：</w:t>
      </w:r>
    </w:p>
    <w:p>
      <w:pPr>
        <w:wordWrap w:val="0"/>
        <w:adjustRightInd w:val="0"/>
        <w:snapToGrid w:val="0"/>
        <w:spacing w:line="360" w:lineRule="auto"/>
        <w:jc w:val="right"/>
        <w:rPr>
          <w:color w:val="000000"/>
          <w:sz w:val="28"/>
        </w:rPr>
      </w:pPr>
      <w:r>
        <w:rPr>
          <w:color w:val="000000"/>
          <w:position w:val="-34"/>
          <w:sz w:val="28"/>
        </w:rPr>
        <w:object>
          <v:shape id="_x0000_i1080" o:spt="75" type="#_x0000_t75" style="height:35.65pt;width:162pt;" o:ole="t" filled="f" o:preferrelative="t" stroked="f" coordsize="21600,21600">
            <v:path/>
            <v:fill on="f" focussize="0,0"/>
            <v:stroke on="f" color="#000000"/>
            <v:imagedata r:id="rId124" o:title="image59"/>
            <o:lock v:ext="edit" aspectratio="t"/>
            <w10:wrap type="none"/>
            <w10:anchorlock/>
          </v:shape>
          <o:OLEObject Type="Embed" ProgID="Package" ShapeID="_x0000_i1080" DrawAspect="Content" ObjectID="_1468075780" r:id="rId123">
            <o:LockedField>false</o:LockedField>
          </o:OLEObject>
        </w:object>
      </w:r>
      <w:r>
        <w:rPr>
          <w:color w:val="000000"/>
          <w:sz w:val="28"/>
        </w:rPr>
        <w:t xml:space="preserve">       </w:t>
      </w:r>
      <w:r>
        <w:rPr>
          <w:rFonts w:hint="eastAsia"/>
          <w:color w:val="000000"/>
          <w:sz w:val="28"/>
        </w:rPr>
        <w:t>（5.2.</w:t>
      </w:r>
      <w:r>
        <w:rPr>
          <w:color w:val="000000"/>
          <w:sz w:val="28"/>
        </w:rPr>
        <w:t>5</w:t>
      </w:r>
      <w:r>
        <w:rPr>
          <w:rFonts w:hint="eastAsia"/>
          <w:color w:val="000000"/>
          <w:sz w:val="28"/>
        </w:rPr>
        <w:t>-2）</w:t>
      </w:r>
    </w:p>
    <w:p>
      <w:pPr>
        <w:adjustRightInd w:val="0"/>
        <w:snapToGrid w:val="0"/>
        <w:spacing w:line="360" w:lineRule="auto"/>
        <w:rPr>
          <w:color w:val="000000"/>
          <w:sz w:val="28"/>
        </w:rPr>
      </w:pPr>
      <w:r>
        <w:rPr>
          <w:color w:val="000000"/>
          <w:sz w:val="28"/>
        </w:rPr>
        <w:tab/>
      </w:r>
      <w:r>
        <w:rPr>
          <w:rFonts w:hint="eastAsia"/>
          <w:color w:val="000000"/>
          <w:sz w:val="28"/>
        </w:rPr>
        <w:t>3</w:t>
      </w:r>
      <w:r>
        <w:rPr>
          <w:color w:val="000000"/>
          <w:sz w:val="28"/>
        </w:rPr>
        <w:t xml:space="preserve"> </w:t>
      </w:r>
      <w:r>
        <w:rPr>
          <w:rFonts w:hint="eastAsia"/>
          <w:color w:val="000000"/>
          <w:sz w:val="28"/>
        </w:rPr>
        <w:t>对于准永久组合，荷载效应组合的设计值</w:t>
      </w:r>
      <w:r>
        <w:rPr>
          <w:color w:val="000000"/>
          <w:position w:val="-10"/>
          <w:sz w:val="28"/>
        </w:rPr>
        <w:object>
          <v:shape id="_x0000_i1081" o:spt="75" type="#_x0000_t75" style="height:18pt;width:12pt;" o:ole="t" filled="f" o:preferrelative="t" stroked="f" coordsize="21600,21600">
            <v:path/>
            <v:fill on="f" focussize="0,0"/>
            <v:stroke on="f" color="#000000"/>
            <v:imagedata r:id="rId126" o:title="image60"/>
            <o:lock v:ext="edit" aspectratio="t"/>
            <w10:wrap type="none"/>
            <w10:anchorlock/>
          </v:shape>
          <o:OLEObject Type="Embed" ProgID="Package" ShapeID="_x0000_i1081" DrawAspect="Content" ObjectID="_1468075781" r:id="rId125">
            <o:LockedField>false</o:LockedField>
          </o:OLEObject>
        </w:object>
      </w:r>
      <w:r>
        <w:rPr>
          <w:color w:val="000000"/>
          <w:sz w:val="28"/>
        </w:rPr>
        <w:t>可按下式计算：</w:t>
      </w:r>
    </w:p>
    <w:p>
      <w:pPr>
        <w:wordWrap w:val="0"/>
        <w:adjustRightInd w:val="0"/>
        <w:snapToGrid w:val="0"/>
        <w:spacing w:line="360" w:lineRule="auto"/>
        <w:jc w:val="right"/>
        <w:rPr>
          <w:color w:val="000000"/>
          <w:sz w:val="28"/>
        </w:rPr>
      </w:pPr>
      <w:r>
        <w:rPr>
          <w:color w:val="000000"/>
          <w:position w:val="-34"/>
          <w:sz w:val="28"/>
        </w:rPr>
        <w:object>
          <v:shape id="_x0000_i1082" o:spt="75" type="#_x0000_t75" style="height:35.65pt;width:114pt;" o:ole="t" filled="f" o:preferrelative="t" stroked="f" coordsize="21600,21600">
            <v:path/>
            <v:fill on="f" focussize="0,0"/>
            <v:stroke on="f" color="#000000"/>
            <v:imagedata r:id="rId128" o:title="image61"/>
            <o:lock v:ext="edit" aspectratio="t"/>
            <w10:wrap type="none"/>
            <w10:anchorlock/>
          </v:shape>
          <o:OLEObject Type="Embed" ProgID="Package" ShapeID="_x0000_i1082" DrawAspect="Content" ObjectID="_1468075782" r:id="rId127">
            <o:LockedField>false</o:LockedField>
          </o:OLEObject>
        </w:object>
      </w:r>
      <w:r>
        <w:rPr>
          <w:color w:val="000000"/>
          <w:sz w:val="28"/>
        </w:rPr>
        <w:t xml:space="preserve">          </w:t>
      </w:r>
      <w:r>
        <w:rPr>
          <w:rFonts w:hint="eastAsia"/>
          <w:color w:val="000000"/>
          <w:sz w:val="28"/>
        </w:rPr>
        <w:t>（5.2.</w:t>
      </w:r>
      <w:r>
        <w:rPr>
          <w:color w:val="000000"/>
          <w:sz w:val="28"/>
        </w:rPr>
        <w:t>5</w:t>
      </w:r>
      <w:r>
        <w:rPr>
          <w:rFonts w:hint="eastAsia"/>
          <w:color w:val="000000"/>
          <w:sz w:val="28"/>
        </w:rPr>
        <w:t>-3）</w:t>
      </w:r>
    </w:p>
    <w:p>
      <w:pPr>
        <w:adjustRightInd w:val="0"/>
        <w:snapToGrid w:val="0"/>
        <w:spacing w:line="360" w:lineRule="auto"/>
        <w:rPr>
          <w:color w:val="000000"/>
          <w:sz w:val="28"/>
        </w:rPr>
      </w:pPr>
      <w:r>
        <w:rPr>
          <w:b/>
          <w:color w:val="000000"/>
          <w:sz w:val="28"/>
        </w:rPr>
        <w:t xml:space="preserve">5.2.6 </w:t>
      </w:r>
      <w:r>
        <w:rPr>
          <w:color w:val="000000"/>
          <w:sz w:val="28"/>
        </w:rPr>
        <w:t>结构自重（包括结构附加重力）可按结构构件的设计尺寸与材料的容重计算确定</w:t>
      </w:r>
      <w:r>
        <w:rPr>
          <w:rFonts w:hint="eastAsia"/>
          <w:color w:val="000000"/>
          <w:sz w:val="28"/>
        </w:rPr>
        <w:t>。</w:t>
      </w:r>
      <w:r>
        <w:rPr>
          <w:color w:val="000000"/>
          <w:sz w:val="28"/>
        </w:rPr>
        <w:t>声屏障结构常用材料的容重可按表5.2.6</w:t>
      </w:r>
      <w:r>
        <w:rPr>
          <w:rFonts w:hint="eastAsia"/>
          <w:color w:val="000000"/>
          <w:sz w:val="28"/>
        </w:rPr>
        <w:t>取值</w:t>
      </w:r>
      <w:r>
        <w:rPr>
          <w:color w:val="000000"/>
          <w:sz w:val="28"/>
        </w:rPr>
        <w:t>。</w:t>
      </w:r>
    </w:p>
    <w:p>
      <w:pPr>
        <w:adjustRightInd w:val="0"/>
        <w:snapToGrid w:val="0"/>
        <w:spacing w:line="360" w:lineRule="auto"/>
        <w:jc w:val="center"/>
        <w:rPr>
          <w:b/>
          <w:color w:val="000000"/>
          <w:sz w:val="24"/>
          <w:szCs w:val="28"/>
        </w:rPr>
      </w:pPr>
      <w:r>
        <w:rPr>
          <w:b/>
          <w:color w:val="000000"/>
          <w:sz w:val="24"/>
          <w:szCs w:val="28"/>
        </w:rPr>
        <w:t>表5.2.6声屏障常用材料的容重</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0"/>
        <w:gridCol w:w="1526"/>
        <w:gridCol w:w="241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color w:val="000000"/>
                <w:sz w:val="22"/>
                <w:szCs w:val="21"/>
              </w:rPr>
            </w:pPr>
            <w:r>
              <w:rPr>
                <w:color w:val="000000"/>
                <w:sz w:val="22"/>
                <w:szCs w:val="21"/>
              </w:rPr>
              <w:t>材料种类</w:t>
            </w:r>
          </w:p>
        </w:tc>
        <w:tc>
          <w:tcPr>
            <w:tcW w:w="152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color w:val="000000"/>
                <w:sz w:val="22"/>
                <w:szCs w:val="21"/>
              </w:rPr>
            </w:pPr>
            <w:r>
              <w:rPr>
                <w:color w:val="000000"/>
                <w:sz w:val="22"/>
                <w:szCs w:val="21"/>
              </w:rPr>
              <w:t>容重</w:t>
            </w:r>
          </w:p>
          <w:p>
            <w:pPr>
              <w:adjustRightInd w:val="0"/>
              <w:snapToGrid w:val="0"/>
              <w:jc w:val="center"/>
              <w:rPr>
                <w:color w:val="000000"/>
                <w:sz w:val="22"/>
                <w:szCs w:val="21"/>
              </w:rPr>
            </w:pPr>
            <w:r>
              <w:rPr>
                <w:color w:val="000000"/>
                <w:sz w:val="22"/>
                <w:szCs w:val="21"/>
              </w:rPr>
              <w:t>（kN/m</w:t>
            </w:r>
            <w:r>
              <w:rPr>
                <w:color w:val="000000"/>
                <w:sz w:val="22"/>
                <w:szCs w:val="21"/>
                <w:vertAlign w:val="superscript"/>
              </w:rPr>
              <w:t>3</w:t>
            </w:r>
            <w:r>
              <w:rPr>
                <w:color w:val="000000"/>
                <w:sz w:val="22"/>
                <w:szCs w:val="21"/>
              </w:rPr>
              <w:t>）</w:t>
            </w:r>
          </w:p>
        </w:tc>
        <w:tc>
          <w:tcPr>
            <w:tcW w:w="241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color w:val="000000"/>
                <w:sz w:val="22"/>
                <w:szCs w:val="21"/>
              </w:rPr>
            </w:pPr>
            <w:r>
              <w:rPr>
                <w:color w:val="000000"/>
                <w:sz w:val="22"/>
                <w:szCs w:val="21"/>
              </w:rPr>
              <w:t>材料种类</w:t>
            </w:r>
          </w:p>
        </w:tc>
        <w:tc>
          <w:tcPr>
            <w:tcW w:w="141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color w:val="000000"/>
                <w:sz w:val="22"/>
                <w:szCs w:val="21"/>
              </w:rPr>
            </w:pPr>
            <w:r>
              <w:rPr>
                <w:rFonts w:hint="eastAsia"/>
                <w:color w:val="000000"/>
                <w:sz w:val="22"/>
                <w:szCs w:val="21"/>
              </w:rPr>
              <w:t>容重</w:t>
            </w:r>
          </w:p>
          <w:p>
            <w:pPr>
              <w:adjustRightInd w:val="0"/>
              <w:snapToGrid w:val="0"/>
              <w:jc w:val="center"/>
              <w:rPr>
                <w:color w:val="000000"/>
                <w:sz w:val="22"/>
                <w:szCs w:val="21"/>
              </w:rPr>
            </w:pPr>
            <w:r>
              <w:rPr>
                <w:color w:val="000000"/>
                <w:sz w:val="22"/>
                <w:szCs w:val="21"/>
              </w:rPr>
              <w:t>（kN/m</w:t>
            </w:r>
            <w:r>
              <w:rPr>
                <w:color w:val="000000"/>
                <w:sz w:val="22"/>
                <w:szCs w:val="21"/>
                <w:vertAlign w:val="superscript"/>
              </w:rPr>
              <w:t>3</w:t>
            </w:r>
            <w:r>
              <w:rPr>
                <w:color w:val="000000"/>
                <w:sz w:val="22"/>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color w:val="000000"/>
                <w:sz w:val="22"/>
                <w:szCs w:val="21"/>
              </w:rPr>
            </w:pPr>
            <w:r>
              <w:rPr>
                <w:color w:val="000000"/>
                <w:sz w:val="22"/>
                <w:szCs w:val="21"/>
              </w:rPr>
              <w:t>钢、铸钢</w:t>
            </w:r>
          </w:p>
        </w:tc>
        <w:tc>
          <w:tcPr>
            <w:tcW w:w="152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color w:val="000000"/>
                <w:sz w:val="22"/>
                <w:szCs w:val="21"/>
              </w:rPr>
            </w:pPr>
            <w:r>
              <w:rPr>
                <w:color w:val="000000"/>
                <w:sz w:val="22"/>
                <w:szCs w:val="21"/>
              </w:rPr>
              <w:t>78.5</w:t>
            </w:r>
          </w:p>
        </w:tc>
        <w:tc>
          <w:tcPr>
            <w:tcW w:w="241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rFonts w:ascii="Times New Roman" w:hAnsi="Times New Roman" w:eastAsia="宋体" w:cs="Times New Roman"/>
                <w:color w:val="000000"/>
                <w:kern w:val="2"/>
                <w:sz w:val="22"/>
                <w:szCs w:val="21"/>
                <w:lang w:val="en-US" w:eastAsia="zh-CN" w:bidi="ar-SA"/>
              </w:rPr>
            </w:pPr>
            <w:r>
              <w:rPr>
                <w:color w:val="000000"/>
                <w:sz w:val="22"/>
                <w:szCs w:val="21"/>
              </w:rPr>
              <w:t>混凝土或片石混凝土</w:t>
            </w:r>
          </w:p>
        </w:tc>
        <w:tc>
          <w:tcPr>
            <w:tcW w:w="141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rFonts w:ascii="Times New Roman" w:hAnsi="Times New Roman" w:eastAsia="宋体" w:cs="Times New Roman"/>
                <w:color w:val="000000"/>
                <w:kern w:val="2"/>
                <w:sz w:val="22"/>
                <w:szCs w:val="21"/>
                <w:lang w:val="en-US" w:eastAsia="zh-CN" w:bidi="ar-SA"/>
              </w:rPr>
            </w:pPr>
            <w:r>
              <w:rPr>
                <w:color w:val="000000"/>
                <w:sz w:val="22"/>
                <w:szCs w:val="21"/>
              </w:rPr>
              <w:t>24.0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color w:val="000000"/>
                <w:sz w:val="22"/>
                <w:szCs w:val="21"/>
              </w:rPr>
            </w:pPr>
            <w:r>
              <w:rPr>
                <w:color w:val="000000"/>
                <w:sz w:val="22"/>
                <w:szCs w:val="21"/>
              </w:rPr>
              <w:t>铸铁</w:t>
            </w:r>
          </w:p>
        </w:tc>
        <w:tc>
          <w:tcPr>
            <w:tcW w:w="152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color w:val="000000"/>
                <w:sz w:val="22"/>
                <w:szCs w:val="21"/>
              </w:rPr>
            </w:pPr>
            <w:r>
              <w:rPr>
                <w:color w:val="000000"/>
                <w:sz w:val="22"/>
                <w:szCs w:val="21"/>
              </w:rPr>
              <w:t>72.5</w:t>
            </w:r>
          </w:p>
        </w:tc>
        <w:tc>
          <w:tcPr>
            <w:tcW w:w="241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rFonts w:eastAsia="宋体"/>
                <w:color w:val="000000"/>
                <w:sz w:val="22"/>
                <w:szCs w:val="21"/>
                <w:lang w:val="en-US" w:eastAsia="zh-CN"/>
              </w:rPr>
            </w:pPr>
            <w:r>
              <w:rPr>
                <w:rFonts w:hint="eastAsia"/>
                <w:color w:val="000000"/>
                <w:sz w:val="22"/>
                <w:szCs w:val="21"/>
                <w:lang w:val="en-US" w:eastAsia="zh-CN"/>
              </w:rPr>
              <w:t>活性粉末混凝土（钢纤维）</w:t>
            </w:r>
          </w:p>
        </w:tc>
        <w:tc>
          <w:tcPr>
            <w:tcW w:w="141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color w:val="000000"/>
                <w:sz w:val="22"/>
                <w:szCs w:val="21"/>
                <w:lang w:val="en-US"/>
              </w:rPr>
            </w:pPr>
            <w:r>
              <w:rPr>
                <w:color w:val="000000"/>
                <w:sz w:val="22"/>
                <w:szCs w:val="21"/>
                <w:lang w:val="en-US"/>
              </w:rPr>
              <w:t>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color w:val="000000"/>
                <w:sz w:val="22"/>
                <w:szCs w:val="21"/>
              </w:rPr>
            </w:pPr>
            <w:r>
              <w:rPr>
                <w:color w:val="000000"/>
                <w:sz w:val="22"/>
                <w:szCs w:val="21"/>
              </w:rPr>
              <w:t>铝合金</w:t>
            </w:r>
          </w:p>
        </w:tc>
        <w:tc>
          <w:tcPr>
            <w:tcW w:w="152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color w:val="000000"/>
                <w:sz w:val="22"/>
                <w:szCs w:val="21"/>
              </w:rPr>
            </w:pPr>
            <w:r>
              <w:rPr>
                <w:color w:val="000000"/>
                <w:sz w:val="22"/>
                <w:szCs w:val="21"/>
              </w:rPr>
              <w:t>26.7~27.7</w:t>
            </w:r>
          </w:p>
        </w:tc>
        <w:tc>
          <w:tcPr>
            <w:tcW w:w="241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rFonts w:eastAsia="宋体"/>
                <w:color w:val="000000"/>
                <w:sz w:val="22"/>
                <w:szCs w:val="21"/>
                <w:lang w:val="en-US" w:eastAsia="zh-CN"/>
              </w:rPr>
            </w:pPr>
            <w:r>
              <w:rPr>
                <w:rFonts w:hint="eastAsia"/>
                <w:color w:val="000000"/>
                <w:sz w:val="22"/>
                <w:szCs w:val="21"/>
                <w:lang w:val="en-US" w:eastAsia="zh-CN"/>
              </w:rPr>
              <w:t>活性粉末混凝土（有机合成纤维）</w:t>
            </w:r>
          </w:p>
        </w:tc>
        <w:tc>
          <w:tcPr>
            <w:tcW w:w="141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color w:val="000000"/>
                <w:sz w:val="22"/>
                <w:szCs w:val="21"/>
                <w:lang w:val="en-US"/>
              </w:rPr>
            </w:pPr>
            <w:r>
              <w:rPr>
                <w:color w:val="000000"/>
                <w:sz w:val="22"/>
                <w:szCs w:val="21"/>
                <w:lang w:val="en-US"/>
              </w:rPr>
              <w:t>20~22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color w:val="000000"/>
                <w:sz w:val="22"/>
                <w:szCs w:val="21"/>
              </w:rPr>
            </w:pPr>
            <w:r>
              <w:rPr>
                <w:color w:val="000000"/>
                <w:sz w:val="22"/>
                <w:szCs w:val="21"/>
              </w:rPr>
              <w:t>木材</w:t>
            </w:r>
          </w:p>
        </w:tc>
        <w:tc>
          <w:tcPr>
            <w:tcW w:w="152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color w:val="000000"/>
                <w:sz w:val="22"/>
                <w:szCs w:val="21"/>
              </w:rPr>
            </w:pPr>
            <w:r>
              <w:rPr>
                <w:color w:val="000000"/>
                <w:sz w:val="22"/>
                <w:szCs w:val="21"/>
              </w:rPr>
              <w:t>0.2~0.8</w:t>
            </w:r>
          </w:p>
        </w:tc>
        <w:tc>
          <w:tcPr>
            <w:tcW w:w="241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rFonts w:ascii="Times New Roman" w:hAnsi="Times New Roman" w:eastAsia="宋体" w:cs="Times New Roman"/>
                <w:color w:val="000000"/>
                <w:kern w:val="2"/>
                <w:sz w:val="22"/>
                <w:szCs w:val="21"/>
                <w:lang w:val="en-US" w:eastAsia="zh-CN" w:bidi="ar-SA"/>
              </w:rPr>
            </w:pPr>
            <w:r>
              <w:rPr>
                <w:color w:val="000000"/>
                <w:sz w:val="22"/>
                <w:szCs w:val="21"/>
              </w:rPr>
              <w:t>浆砌块石或石料</w:t>
            </w:r>
          </w:p>
        </w:tc>
        <w:tc>
          <w:tcPr>
            <w:tcW w:w="141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rFonts w:ascii="Times New Roman" w:hAnsi="Times New Roman" w:eastAsia="宋体" w:cs="Times New Roman"/>
                <w:color w:val="000000"/>
                <w:kern w:val="2"/>
                <w:sz w:val="22"/>
                <w:szCs w:val="21"/>
                <w:lang w:val="en-US" w:eastAsia="zh-CN" w:bidi="ar-SA"/>
              </w:rPr>
            </w:pPr>
            <w:r>
              <w:rPr>
                <w:color w:val="000000"/>
                <w:sz w:val="22"/>
                <w:szCs w:val="21"/>
              </w:rPr>
              <w:t>24.0~25.0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color w:val="000000"/>
                <w:sz w:val="22"/>
                <w:szCs w:val="21"/>
              </w:rPr>
            </w:pPr>
            <w:r>
              <w:rPr>
                <w:color w:val="000000"/>
                <w:sz w:val="22"/>
                <w:szCs w:val="21"/>
              </w:rPr>
              <w:t>聚碳酸酯树脂</w:t>
            </w:r>
          </w:p>
          <w:p>
            <w:pPr>
              <w:adjustRightInd w:val="0"/>
              <w:snapToGrid w:val="0"/>
              <w:jc w:val="center"/>
              <w:rPr>
                <w:color w:val="000000"/>
                <w:sz w:val="22"/>
                <w:szCs w:val="21"/>
              </w:rPr>
            </w:pPr>
            <w:r>
              <w:rPr>
                <w:color w:val="000000"/>
                <w:sz w:val="22"/>
                <w:szCs w:val="21"/>
              </w:rPr>
              <w:t>PC耐力板</w:t>
            </w:r>
          </w:p>
        </w:tc>
        <w:tc>
          <w:tcPr>
            <w:tcW w:w="152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color w:val="000000"/>
                <w:sz w:val="22"/>
                <w:szCs w:val="21"/>
              </w:rPr>
            </w:pPr>
            <w:r>
              <w:rPr>
                <w:color w:val="000000"/>
                <w:sz w:val="22"/>
                <w:szCs w:val="21"/>
              </w:rPr>
              <w:t>12.0</w:t>
            </w:r>
          </w:p>
        </w:tc>
        <w:tc>
          <w:tcPr>
            <w:tcW w:w="241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rFonts w:ascii="Times New Roman" w:hAnsi="Times New Roman" w:eastAsia="宋体" w:cs="Times New Roman"/>
                <w:color w:val="000000"/>
                <w:kern w:val="2"/>
                <w:sz w:val="22"/>
                <w:szCs w:val="21"/>
                <w:lang w:val="en-US" w:eastAsia="zh-CN" w:bidi="ar-SA"/>
              </w:rPr>
            </w:pPr>
            <w:r>
              <w:rPr>
                <w:color w:val="000000"/>
                <w:sz w:val="22"/>
                <w:szCs w:val="21"/>
              </w:rPr>
              <w:t>浆砌片石</w:t>
            </w:r>
          </w:p>
        </w:tc>
        <w:tc>
          <w:tcPr>
            <w:tcW w:w="141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rFonts w:ascii="Times New Roman" w:hAnsi="Times New Roman" w:eastAsia="宋体" w:cs="Times New Roman"/>
                <w:color w:val="000000"/>
                <w:kern w:val="2"/>
                <w:sz w:val="22"/>
                <w:szCs w:val="21"/>
                <w:lang w:val="en-US" w:eastAsia="zh-CN" w:bidi="ar-SA"/>
              </w:rPr>
            </w:pPr>
            <w:r>
              <w:rPr>
                <w:color w:val="000000"/>
                <w:sz w:val="22"/>
                <w:szCs w:val="21"/>
              </w:rPr>
              <w:t>23.0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color w:val="000000"/>
                <w:sz w:val="22"/>
                <w:szCs w:val="21"/>
              </w:rPr>
            </w:pPr>
            <w:r>
              <w:rPr>
                <w:color w:val="000000"/>
                <w:sz w:val="22"/>
                <w:szCs w:val="21"/>
              </w:rPr>
              <w:t>聚甲基丙烯酸甲酯</w:t>
            </w:r>
          </w:p>
          <w:p>
            <w:pPr>
              <w:adjustRightInd w:val="0"/>
              <w:snapToGrid w:val="0"/>
              <w:rPr>
                <w:rFonts w:ascii="Times New Roman" w:hAnsi="Times New Roman" w:eastAsia="宋体" w:cs="Times New Roman"/>
                <w:color w:val="000000"/>
                <w:kern w:val="2"/>
                <w:sz w:val="22"/>
                <w:szCs w:val="21"/>
                <w:lang w:val="en-US" w:eastAsia="zh-CN" w:bidi="ar-SA"/>
              </w:rPr>
            </w:pPr>
            <w:r>
              <w:rPr>
                <w:color w:val="000000"/>
                <w:sz w:val="22"/>
                <w:szCs w:val="21"/>
              </w:rPr>
              <w:t>PMMA聚甲基丙烯酸甲酯板</w:t>
            </w:r>
          </w:p>
        </w:tc>
        <w:tc>
          <w:tcPr>
            <w:tcW w:w="152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rFonts w:ascii="Times New Roman" w:hAnsi="Times New Roman" w:eastAsia="宋体" w:cs="Times New Roman"/>
                <w:color w:val="000000"/>
                <w:kern w:val="2"/>
                <w:sz w:val="22"/>
                <w:szCs w:val="21"/>
                <w:lang w:val="en-US" w:eastAsia="zh-CN" w:bidi="ar-SA"/>
              </w:rPr>
            </w:pPr>
            <w:r>
              <w:rPr>
                <w:color w:val="000000"/>
                <w:sz w:val="22"/>
                <w:szCs w:val="21"/>
              </w:rPr>
              <w:t>12.0</w:t>
            </w:r>
          </w:p>
        </w:tc>
        <w:tc>
          <w:tcPr>
            <w:tcW w:w="241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rFonts w:hint="eastAsia" w:ascii="Times New Roman" w:hAnsi="Times New Roman" w:eastAsia="宋体" w:cs="Times New Roman"/>
                <w:color w:val="000000"/>
                <w:kern w:val="2"/>
                <w:sz w:val="22"/>
                <w:szCs w:val="21"/>
                <w:lang w:val="en-US" w:eastAsia="zh-CN" w:bidi="ar-SA"/>
              </w:rPr>
            </w:pPr>
            <w:r>
              <w:rPr>
                <w:color w:val="000000"/>
                <w:sz w:val="22"/>
                <w:szCs w:val="21"/>
              </w:rPr>
              <w:t>玻璃</w:t>
            </w:r>
          </w:p>
        </w:tc>
        <w:tc>
          <w:tcPr>
            <w:tcW w:w="141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rFonts w:ascii="Times New Roman" w:hAnsi="Times New Roman" w:eastAsia="宋体" w:cs="Times New Roman"/>
                <w:color w:val="000000"/>
                <w:kern w:val="2"/>
                <w:sz w:val="22"/>
                <w:szCs w:val="21"/>
                <w:lang w:val="en-US" w:eastAsia="zh-CN" w:bidi="ar-SA"/>
              </w:rPr>
            </w:pPr>
            <w:r>
              <w:rPr>
                <w:color w:val="000000"/>
                <w:sz w:val="22"/>
                <w:szCs w:val="21"/>
              </w:rPr>
              <w:t>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16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color w:val="000000"/>
                <w:sz w:val="22"/>
                <w:szCs w:val="21"/>
              </w:rPr>
            </w:pPr>
            <w:r>
              <w:rPr>
                <w:color w:val="000000"/>
                <w:sz w:val="22"/>
                <w:szCs w:val="21"/>
              </w:rPr>
              <w:t>钢筋混凝土</w:t>
            </w:r>
          </w:p>
          <w:p>
            <w:pPr>
              <w:adjustRightInd w:val="0"/>
              <w:snapToGrid w:val="0"/>
              <w:jc w:val="center"/>
              <w:rPr>
                <w:rFonts w:ascii="Times New Roman" w:hAnsi="Times New Roman" w:eastAsia="宋体" w:cs="Times New Roman"/>
                <w:color w:val="000000"/>
                <w:kern w:val="2"/>
                <w:sz w:val="22"/>
                <w:szCs w:val="21"/>
                <w:lang w:val="en-US" w:eastAsia="zh-CN" w:bidi="ar-SA"/>
              </w:rPr>
            </w:pPr>
            <w:r>
              <w:rPr>
                <w:color w:val="000000"/>
                <w:sz w:val="22"/>
                <w:szCs w:val="21"/>
              </w:rPr>
              <w:t>或预应力混凝土</w:t>
            </w:r>
          </w:p>
        </w:tc>
        <w:tc>
          <w:tcPr>
            <w:tcW w:w="152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rFonts w:ascii="Times New Roman" w:hAnsi="Times New Roman" w:eastAsia="宋体" w:cs="Times New Roman"/>
                <w:color w:val="000000"/>
                <w:kern w:val="2"/>
                <w:sz w:val="22"/>
                <w:szCs w:val="21"/>
                <w:lang w:val="en-US" w:eastAsia="zh-CN" w:bidi="ar-SA"/>
              </w:rPr>
            </w:pPr>
            <w:r>
              <w:rPr>
                <w:color w:val="000000"/>
                <w:sz w:val="22"/>
                <w:szCs w:val="21"/>
              </w:rPr>
              <w:t>25.0~26.0</w:t>
            </w:r>
          </w:p>
        </w:tc>
        <w:tc>
          <w:tcPr>
            <w:tcW w:w="2410"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rFonts w:hint="eastAsia" w:ascii="Times New Roman" w:hAnsi="Times New Roman" w:eastAsia="宋体" w:cs="Times New Roman"/>
                <w:color w:val="000000"/>
                <w:kern w:val="2"/>
                <w:sz w:val="22"/>
                <w:szCs w:val="21"/>
                <w:lang w:val="en-US" w:eastAsia="zh-CN" w:bidi="ar-SA"/>
              </w:rPr>
            </w:pPr>
            <w:r>
              <w:rPr>
                <w:rFonts w:hint="eastAsia"/>
                <w:color w:val="000000"/>
                <w:sz w:val="22"/>
                <w:szCs w:val="21"/>
              </w:rPr>
              <w:t>微孔砂岩</w:t>
            </w:r>
          </w:p>
        </w:tc>
        <w:tc>
          <w:tcPr>
            <w:tcW w:w="141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jc w:val="center"/>
              <w:rPr>
                <w:rFonts w:ascii="Times New Roman" w:hAnsi="Times New Roman" w:eastAsia="宋体" w:cs="Times New Roman"/>
                <w:color w:val="000000"/>
                <w:kern w:val="2"/>
                <w:sz w:val="22"/>
                <w:szCs w:val="21"/>
                <w:lang w:val="en-US" w:eastAsia="zh-CN" w:bidi="ar-SA"/>
              </w:rPr>
            </w:pPr>
            <w:r>
              <w:rPr>
                <w:color w:val="000000"/>
                <w:sz w:val="22"/>
                <w:szCs w:val="21"/>
              </w:rPr>
              <w:t>15~16</w:t>
            </w:r>
          </w:p>
        </w:tc>
      </w:tr>
    </w:tbl>
    <w:p>
      <w:pPr>
        <w:spacing w:line="360" w:lineRule="auto"/>
        <w:rPr>
          <w:color w:val="000000"/>
          <w:sz w:val="28"/>
        </w:rPr>
      </w:pPr>
      <w:r>
        <w:rPr>
          <w:b/>
          <w:color w:val="000000"/>
          <w:sz w:val="28"/>
        </w:rPr>
        <w:t xml:space="preserve">5.2.7 </w:t>
      </w:r>
      <w:r>
        <w:rPr>
          <w:color w:val="000000"/>
          <w:sz w:val="28"/>
        </w:rPr>
        <w:t>风荷载</w:t>
      </w:r>
      <w:r>
        <w:rPr>
          <w:rFonts w:hint="eastAsia"/>
          <w:color w:val="000000"/>
          <w:sz w:val="28"/>
        </w:rPr>
        <w:t>应符合下列规定：</w:t>
      </w:r>
    </w:p>
    <w:p>
      <w:pPr>
        <w:spacing w:before="120" w:beforeLines="50" w:after="48" w:afterLines="20" w:line="360" w:lineRule="auto"/>
        <w:ind w:firstLine="567"/>
        <w:rPr>
          <w:color w:val="000000"/>
          <w:sz w:val="28"/>
        </w:rPr>
      </w:pPr>
      <w:r>
        <w:rPr>
          <w:rFonts w:hint="eastAsia"/>
          <w:b/>
          <w:color w:val="000000"/>
          <w:sz w:val="28"/>
        </w:rPr>
        <w:t>1</w:t>
      </w:r>
      <w:r>
        <w:rPr>
          <w:b/>
          <w:color w:val="000000"/>
          <w:sz w:val="28"/>
        </w:rPr>
        <w:t xml:space="preserve"> </w:t>
      </w:r>
      <w:r>
        <w:rPr>
          <w:color w:val="000000"/>
          <w:sz w:val="28"/>
        </w:rPr>
        <w:t>作用在声屏障上的水平侧向风荷载</w:t>
      </w:r>
      <w:r>
        <w:rPr>
          <w:rFonts w:hint="eastAsia"/>
          <w:color w:val="000000"/>
          <w:sz w:val="28"/>
        </w:rPr>
        <w:t>宜</w:t>
      </w:r>
      <w:r>
        <w:rPr>
          <w:color w:val="000000"/>
          <w:sz w:val="28"/>
        </w:rPr>
        <w:t>按下式计算</w:t>
      </w:r>
      <w:r>
        <w:rPr>
          <w:rFonts w:hint="eastAsia"/>
          <w:color w:val="000000"/>
          <w:sz w:val="28"/>
        </w:rPr>
        <w:t>：</w:t>
      </w:r>
    </w:p>
    <w:p>
      <w:pPr>
        <w:wordWrap w:val="0"/>
        <w:spacing w:line="360" w:lineRule="auto"/>
        <w:jc w:val="right"/>
        <w:rPr>
          <w:color w:val="000000"/>
          <w:sz w:val="28"/>
        </w:rPr>
      </w:pPr>
      <w:r>
        <w:rPr>
          <w:color w:val="000000"/>
          <w:position w:val="-14"/>
          <w:sz w:val="28"/>
        </w:rPr>
        <w:object>
          <v:shape id="_x0000_i1083" o:spt="75" type="#_x0000_t75" style="height:24.4pt;width:102pt;" o:ole="t" filled="f" o:preferrelative="t" stroked="f" coordsize="21600,21600">
            <v:path/>
            <v:fill on="f" focussize="0,0"/>
            <v:stroke on="f" color="#000000"/>
            <v:imagedata r:id="rId130" o:title="image62"/>
            <o:lock v:ext="edit" aspectratio="t"/>
            <w10:wrap type="none"/>
            <w10:anchorlock/>
          </v:shape>
          <o:OLEObject Type="Embed" ProgID="Package" ShapeID="_x0000_i1083" DrawAspect="Content" ObjectID="_1468075783" r:id="rId129">
            <o:LockedField>false</o:LockedField>
          </o:OLEObject>
        </w:object>
      </w:r>
      <w:r>
        <w:rPr>
          <w:color w:val="000000"/>
          <w:sz w:val="28"/>
        </w:rPr>
        <w:t xml:space="preserve">              （5.2.7）</w:t>
      </w:r>
    </w:p>
    <w:p>
      <w:pPr>
        <w:spacing w:line="360" w:lineRule="auto"/>
        <w:ind w:left="181" w:leftChars="86"/>
        <w:rPr>
          <w:color w:val="000000"/>
          <w:sz w:val="28"/>
        </w:rPr>
      </w:pPr>
      <w:r>
        <w:rPr>
          <w:color w:val="000000"/>
          <w:sz w:val="28"/>
        </w:rPr>
        <w:t>式中：</w:t>
      </w:r>
      <w:r>
        <w:rPr>
          <w:color w:val="000000"/>
          <w:position w:val="-10"/>
          <w:sz w:val="28"/>
        </w:rPr>
        <w:object>
          <v:shape id="_x0000_i1084" o:spt="75" type="#_x0000_t75" style="height:18pt;width:18pt;" o:ole="t" filled="f" o:preferrelative="t" stroked="f" coordsize="21600,21600">
            <v:path/>
            <v:fill on="f" focussize="0,0"/>
            <v:stroke on="f" color="#000000"/>
            <v:imagedata r:id="rId77" o:title="image41"/>
            <o:lock v:ext="edit" aspectratio="t"/>
            <w10:wrap type="none"/>
            <w10:anchorlock/>
          </v:shape>
          <o:OLEObject Type="Embed" ProgID="Package" ShapeID="_x0000_i1084" DrawAspect="Content" ObjectID="_1468075784" r:id="rId131">
            <o:LockedField>false</o:LockedField>
          </o:OLEObject>
        </w:object>
      </w:r>
      <w:r>
        <w:rPr>
          <w:color w:val="000000"/>
          <w:sz w:val="28"/>
        </w:rPr>
        <w:t>—— 作用在声屏障结构上的风压（kN/m</w:t>
      </w:r>
      <w:r>
        <w:rPr>
          <w:color w:val="000000"/>
          <w:sz w:val="28"/>
          <w:vertAlign w:val="superscript"/>
        </w:rPr>
        <w:t>2</w:t>
      </w:r>
      <w:r>
        <w:rPr>
          <w:color w:val="000000"/>
          <w:sz w:val="28"/>
        </w:rPr>
        <w:t>）。</w:t>
      </w:r>
    </w:p>
    <w:p>
      <w:pPr>
        <w:spacing w:line="360" w:lineRule="auto"/>
        <w:ind w:left="989" w:leftChars="471" w:firstLine="2"/>
        <w:rPr>
          <w:color w:val="000000"/>
          <w:sz w:val="28"/>
        </w:rPr>
      </w:pPr>
      <w:r>
        <w:rPr>
          <w:color w:val="000000"/>
          <w:position w:val="-14"/>
          <w:sz w:val="28"/>
        </w:rPr>
        <w:object>
          <v:shape id="_x0000_i1085" o:spt="75" type="#_x0000_t75" style="height:18pt;width:18pt;" o:ole="t" filled="f" o:preferrelative="t" stroked="f" coordsize="21600,21600">
            <v:path/>
            <v:fill on="f" focussize="0,0"/>
            <v:stroke on="f" color="#000000"/>
            <v:imagedata r:id="rId50" o:title="image24"/>
            <o:lock v:ext="edit" aspectratio="t"/>
            <w10:wrap type="none"/>
            <w10:anchorlock/>
          </v:shape>
          <o:OLEObject Type="Embed" ProgID="Package" ShapeID="_x0000_i1085" DrawAspect="Content" ObjectID="_1468075785" r:id="rId132">
            <o:LockedField>false</o:LockedField>
          </o:OLEObject>
        </w:object>
      </w:r>
      <w:r>
        <w:rPr>
          <w:color w:val="000000"/>
          <w:sz w:val="28"/>
        </w:rPr>
        <w:t>—— 高度</w:t>
      </w:r>
      <w:r>
        <w:rPr>
          <w:color w:val="000000"/>
          <w:position w:val="-4"/>
          <w:sz w:val="28"/>
        </w:rPr>
        <w:object>
          <v:shape id="_x0000_i1086" o:spt="75" type="#_x0000_t75" style="height:5.65pt;width:5.65pt;" o:ole="t" filled="f" o:preferrelative="t" stroked="f" coordsize="21600,21600">
            <v:path/>
            <v:fill on="f" focussize="0,0"/>
            <v:stroke on="f" color="#000000"/>
            <v:imagedata r:id="rId52" o:title="image25"/>
            <o:lock v:ext="edit" aspectratio="t"/>
            <w10:wrap type="none"/>
            <w10:anchorlock/>
          </v:shape>
          <o:OLEObject Type="Embed" ProgID="Package" ShapeID="_x0000_i1086" DrawAspect="Content" ObjectID="_1468075786" r:id="rId133">
            <o:LockedField>false</o:LockedField>
          </o:OLEObject>
        </w:object>
      </w:r>
      <w:r>
        <w:rPr>
          <w:color w:val="000000"/>
          <w:sz w:val="28"/>
        </w:rPr>
        <w:t>处的阵风系数，按表5.2.7-1取值；</w:t>
      </w:r>
    </w:p>
    <w:p>
      <w:pPr>
        <w:spacing w:line="360" w:lineRule="auto"/>
        <w:ind w:left="989" w:leftChars="471"/>
        <w:rPr>
          <w:color w:val="000000"/>
          <w:sz w:val="28"/>
        </w:rPr>
      </w:pPr>
      <w:r>
        <w:rPr>
          <w:color w:val="000000"/>
          <w:position w:val="-10"/>
          <w:sz w:val="28"/>
        </w:rPr>
        <w:object>
          <v:shape id="_x0000_i1087" o:spt="75" type="#_x0000_t75" style="height:18pt;width:18pt;" o:ole="t" filled="f" o:preferrelative="t" stroked="f" coordsize="21600,21600">
            <v:path/>
            <v:fill on="f" focussize="0,0"/>
            <v:stroke on="f" color="#000000"/>
            <v:imagedata r:id="rId61" o:title="image31"/>
            <o:lock v:ext="edit" aspectratio="t"/>
            <w10:wrap type="none"/>
            <w10:anchorlock/>
          </v:shape>
          <o:OLEObject Type="Embed" ProgID="Package" ShapeID="_x0000_i1087" DrawAspect="Content" ObjectID="_1468075787" r:id="rId134">
            <o:LockedField>false</o:LockedField>
          </o:OLEObject>
        </w:object>
      </w:r>
      <w:r>
        <w:rPr>
          <w:color w:val="000000"/>
          <w:sz w:val="28"/>
        </w:rPr>
        <w:t>—— 风荷载局部体型系数，</w:t>
      </w:r>
      <w:r>
        <w:rPr>
          <w:rFonts w:hint="eastAsia"/>
          <w:color w:val="000000"/>
          <w:sz w:val="28"/>
        </w:rPr>
        <w:t>对于桥梁用直立式声屏障取1</w:t>
      </w:r>
      <w:r>
        <w:rPr>
          <w:color w:val="000000"/>
          <w:sz w:val="28"/>
        </w:rPr>
        <w:t>.65</w:t>
      </w:r>
      <w:r>
        <w:rPr>
          <w:rFonts w:hint="eastAsia"/>
          <w:color w:val="000000"/>
          <w:sz w:val="28"/>
        </w:rPr>
        <w:t>，路基直立式声屏障取2</w:t>
      </w:r>
      <w:r>
        <w:rPr>
          <w:color w:val="000000"/>
          <w:sz w:val="28"/>
        </w:rPr>
        <w:t>.0</w:t>
      </w:r>
      <w:r>
        <w:rPr>
          <w:rFonts w:hint="eastAsia"/>
          <w:color w:val="000000"/>
          <w:sz w:val="28"/>
        </w:rPr>
        <w:t>，其他类型声屏障</w:t>
      </w:r>
      <w:r>
        <w:rPr>
          <w:color w:val="000000"/>
          <w:sz w:val="28"/>
        </w:rPr>
        <w:t>根据</w:t>
      </w:r>
      <w:r>
        <w:rPr>
          <w:rFonts w:hint="eastAsia"/>
          <w:color w:val="000000"/>
          <w:sz w:val="28"/>
        </w:rPr>
        <w:t>现行国家标准</w:t>
      </w:r>
      <w:r>
        <w:rPr>
          <w:color w:val="000000"/>
          <w:sz w:val="28"/>
        </w:rPr>
        <w:t>《建筑结构荷载规范》</w:t>
      </w:r>
      <w:r>
        <w:rPr>
          <w:rFonts w:hint="eastAsia"/>
          <w:color w:val="000000"/>
          <w:sz w:val="28"/>
        </w:rPr>
        <w:t>（GB 50009-2012）</w:t>
      </w:r>
      <w:r>
        <w:rPr>
          <w:color w:val="000000"/>
          <w:sz w:val="28"/>
        </w:rPr>
        <w:t>表</w:t>
      </w:r>
      <w:r>
        <w:rPr>
          <w:rFonts w:hint="eastAsia"/>
          <w:color w:val="000000"/>
          <w:sz w:val="28"/>
        </w:rPr>
        <w:t>8</w:t>
      </w:r>
      <w:r>
        <w:rPr>
          <w:color w:val="000000"/>
          <w:sz w:val="28"/>
        </w:rPr>
        <w:t>.3.3取值</w:t>
      </w:r>
      <w:r>
        <w:rPr>
          <w:rFonts w:hint="eastAsia"/>
          <w:color w:val="000000"/>
          <w:sz w:val="28"/>
        </w:rPr>
        <w:t>；</w:t>
      </w:r>
    </w:p>
    <w:p>
      <w:pPr>
        <w:spacing w:line="360" w:lineRule="auto"/>
        <w:ind w:left="989" w:leftChars="471" w:firstLine="2"/>
        <w:rPr>
          <w:color w:val="000000"/>
          <w:sz w:val="28"/>
        </w:rPr>
      </w:pPr>
      <w:r>
        <w:rPr>
          <w:color w:val="000000"/>
          <w:position w:val="-10"/>
          <w:sz w:val="28"/>
        </w:rPr>
        <w:object>
          <v:shape id="_x0000_i1088" o:spt="75" type="#_x0000_t75" style="height:18pt;width:12pt;" o:ole="t" filled="f" o:preferrelative="t" stroked="f" coordsize="21600,21600">
            <v:path/>
            <v:fill on="f" focussize="0,0"/>
            <v:stroke on="f" color="#000000"/>
            <v:imagedata r:id="rId65" o:title="image33"/>
            <o:lock v:ext="edit" aspectratio="t"/>
            <w10:wrap type="none"/>
            <w10:anchorlock/>
          </v:shape>
          <o:OLEObject Type="Embed" ProgID="Package" ShapeID="_x0000_i1088" DrawAspect="Content" ObjectID="_1468075788" r:id="rId135">
            <o:LockedField>false</o:LockedField>
          </o:OLEObject>
        </w:object>
      </w:r>
      <w:r>
        <w:rPr>
          <w:color w:val="000000"/>
          <w:sz w:val="28"/>
        </w:rPr>
        <w:t>—— 风压高度变化系数，按表5.2.7-2取值；</w:t>
      </w:r>
    </w:p>
    <w:p>
      <w:pPr>
        <w:spacing w:line="360" w:lineRule="auto"/>
        <w:ind w:left="989" w:leftChars="471"/>
        <w:rPr>
          <w:color w:val="000000"/>
          <w:sz w:val="28"/>
        </w:rPr>
      </w:pPr>
      <w:r>
        <w:rPr>
          <w:color w:val="000000"/>
          <w:position w:val="-10"/>
          <w:sz w:val="28"/>
        </w:rPr>
        <w:object>
          <v:shape id="_x0000_i1089" o:spt="75" type="#_x0000_t75" style="height:18pt;width:12pt;" o:ole="t" filled="f" o:preferrelative="t" stroked="f" coordsize="21600,21600">
            <v:path/>
            <v:fill on="f" focussize="0,0"/>
            <v:stroke on="f" color="#000000"/>
            <v:imagedata r:id="rId75" o:title="image40"/>
            <o:lock v:ext="edit" aspectratio="t"/>
            <w10:wrap type="none"/>
            <w10:anchorlock/>
          </v:shape>
          <o:OLEObject Type="Embed" ProgID="Package" ShapeID="_x0000_i1089" DrawAspect="Content" ObjectID="_1468075789" r:id="rId136">
            <o:LockedField>false</o:LockedField>
          </o:OLEObject>
        </w:object>
      </w:r>
      <w:r>
        <w:rPr>
          <w:color w:val="000000"/>
          <w:sz w:val="28"/>
        </w:rPr>
        <w:t>—— 基本风压（kN/m</w:t>
      </w:r>
      <w:r>
        <w:rPr>
          <w:color w:val="000000"/>
          <w:sz w:val="28"/>
          <w:vertAlign w:val="superscript"/>
        </w:rPr>
        <w:t>2</w:t>
      </w:r>
      <w:r>
        <w:rPr>
          <w:color w:val="000000"/>
          <w:sz w:val="28"/>
        </w:rPr>
        <w:t>）</w:t>
      </w:r>
      <w:r>
        <w:rPr>
          <w:rFonts w:hint="eastAsia"/>
          <w:color w:val="000000"/>
          <w:sz w:val="28"/>
        </w:rPr>
        <w:t>，按现行国家标准</w:t>
      </w:r>
      <w:r>
        <w:rPr>
          <w:color w:val="000000"/>
          <w:sz w:val="28"/>
        </w:rPr>
        <w:t>《建筑结构荷载规范》GB 50009</w:t>
      </w:r>
      <w:r>
        <w:rPr>
          <w:rFonts w:hint="eastAsia"/>
          <w:color w:val="000000"/>
          <w:sz w:val="28"/>
        </w:rPr>
        <w:t>取值</w:t>
      </w:r>
      <w:r>
        <w:rPr>
          <w:color w:val="000000"/>
          <w:sz w:val="28"/>
        </w:rPr>
        <w:t>。</w:t>
      </w:r>
    </w:p>
    <w:p>
      <w:pPr>
        <w:adjustRightInd w:val="0"/>
        <w:snapToGrid w:val="0"/>
        <w:spacing w:line="360" w:lineRule="auto"/>
        <w:jc w:val="center"/>
        <w:rPr>
          <w:b/>
          <w:color w:val="000000"/>
          <w:sz w:val="24"/>
          <w:szCs w:val="28"/>
        </w:rPr>
      </w:pPr>
      <w:r>
        <w:rPr>
          <w:b/>
          <w:color w:val="000000"/>
          <w:sz w:val="24"/>
          <w:szCs w:val="28"/>
        </w:rPr>
        <w:t>表5.2.7-1 阵风系数</w:t>
      </w:r>
      <w:r>
        <w:rPr>
          <w:b/>
          <w:color w:val="000000"/>
          <w:sz w:val="24"/>
          <w:szCs w:val="28"/>
        </w:rPr>
        <w:object>
          <v:shape id="_x0000_i1090" o:spt="75" type="#_x0000_t75" style="height:18pt;width:18pt;" o:ole="t" filled="f" o:preferrelative="t" stroked="f" coordsize="21600,21600">
            <v:path/>
            <v:fill on="f" focussize="0,0"/>
            <v:stroke on="f" color="#000000"/>
            <v:imagedata r:id="rId50" o:title="image24"/>
            <o:lock v:ext="edit" aspectratio="t"/>
            <w10:wrap type="none"/>
            <w10:anchorlock/>
          </v:shape>
          <o:OLEObject Type="Embed" ProgID="Package" ShapeID="_x0000_i1090" DrawAspect="Content" ObjectID="_1468075790" r:id="rId137">
            <o:LockedField>false</o:LockedField>
          </o:OLEObject>
        </w:objec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9"/>
        <w:gridCol w:w="1704"/>
        <w:gridCol w:w="1704"/>
        <w:gridCol w:w="1705"/>
        <w:gridCol w:w="17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4"/>
                <w:szCs w:val="21"/>
              </w:rPr>
            </w:pPr>
            <w:r>
              <w:rPr>
                <w:color w:val="000000"/>
                <w:sz w:val="24"/>
                <w:szCs w:val="21"/>
              </w:rPr>
              <w:t>离地面高度（m）</w:t>
            </w:r>
          </w:p>
        </w:tc>
        <w:tc>
          <w:tcPr>
            <w:tcW w:w="6818" w:type="dxa"/>
            <w:gridSpan w:val="4"/>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地面粗糙度类别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vMerge w:val="continue"/>
            <w:tcBorders>
              <w:top w:val="single" w:color="auto" w:sz="6" w:space="0"/>
              <w:left w:val="single" w:color="auto" w:sz="6" w:space="0"/>
              <w:bottom w:val="single" w:color="auto" w:sz="6" w:space="0"/>
              <w:right w:val="single" w:color="auto" w:sz="6" w:space="0"/>
            </w:tcBorders>
            <w:noWrap/>
            <w:vAlign w:val="center"/>
          </w:tcP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A</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B</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C</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5</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1.65</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1.70</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2.05</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10</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1.60</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1.70</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2.05</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1.57</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1.66</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2.05</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20</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1.55</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1.63</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1.99</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30</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1.53</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1.59</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1.90</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40</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1.51</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1.57</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1.85</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50</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1.49</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1.55</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1.81</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60</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1.48</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1.54</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1.78</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70</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1.48</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1.52</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1.75</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80</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1.47</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1.51</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1.73</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90</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1.46</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1.50</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1.71</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2.01</w:t>
            </w:r>
          </w:p>
        </w:tc>
      </w:tr>
    </w:tbl>
    <w:p>
      <w:pPr>
        <w:spacing w:line="360" w:lineRule="auto"/>
        <w:ind w:left="181" w:leftChars="86"/>
        <w:rPr>
          <w:color w:val="000000"/>
          <w:sz w:val="22"/>
          <w:szCs w:val="21"/>
        </w:rPr>
      </w:pPr>
      <w:r>
        <w:rPr>
          <w:color w:val="000000"/>
          <w:sz w:val="22"/>
          <w:szCs w:val="21"/>
        </w:rPr>
        <w:t>注：地面粗糙度可分为A、B、C及D四类：A类指近海面和海岛、海岸、湖岸及沙漠地区；B类指田野、乡村、丛林、丘陵以及房屋比较稀疏的乡镇；C类指有密集建筑群的城市市区；D类指有密集建筑群且房屋较高的城市。</w:t>
      </w:r>
    </w:p>
    <w:p>
      <w:pPr>
        <w:adjustRightInd w:val="0"/>
        <w:snapToGrid w:val="0"/>
        <w:spacing w:line="360" w:lineRule="auto"/>
        <w:jc w:val="center"/>
        <w:rPr>
          <w:b/>
          <w:color w:val="000000"/>
          <w:sz w:val="24"/>
          <w:szCs w:val="28"/>
        </w:rPr>
      </w:pPr>
      <w:r>
        <w:rPr>
          <w:b/>
          <w:color w:val="000000"/>
          <w:sz w:val="24"/>
          <w:szCs w:val="28"/>
        </w:rPr>
        <w:t>表5.2.7-2 风压高度变化系数</w:t>
      </w:r>
      <w:r>
        <w:rPr>
          <w:b/>
          <w:color w:val="000000"/>
          <w:sz w:val="24"/>
          <w:szCs w:val="28"/>
        </w:rPr>
        <w:object>
          <v:shape id="_x0000_i1091" o:spt="75" type="#_x0000_t75" style="height:18pt;width:18pt;" o:ole="t" filled="f" o:preferrelative="t" stroked="f" coordsize="21600,21600">
            <v:path/>
            <v:fill on="f" focussize="0,0"/>
            <v:stroke on="f" color="#000000"/>
            <v:imagedata r:id="rId65" o:title="image33"/>
            <o:lock v:ext="edit" aspectratio="t"/>
            <w10:wrap type="none"/>
            <w10:anchorlock/>
          </v:shape>
          <o:OLEObject Type="Embed" ProgID="Package" ShapeID="_x0000_i1091" DrawAspect="Content" ObjectID="_1468075791" r:id="rId138">
            <o:LockedField>false</o:LockedField>
          </o:OLEObject>
        </w:objec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3"/>
        <w:gridCol w:w="1579"/>
        <w:gridCol w:w="1704"/>
        <w:gridCol w:w="1705"/>
        <w:gridCol w:w="17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vMerge w:val="restart"/>
            <w:tcBorders>
              <w:top w:val="single" w:color="auto" w:sz="6" w:space="0"/>
              <w:left w:val="single" w:color="auto" w:sz="6" w:space="0"/>
              <w:bottom w:val="single" w:color="auto" w:sz="6" w:space="0"/>
              <w:right w:val="single" w:color="auto" w:sz="6" w:space="0"/>
            </w:tcBorders>
            <w:noWrap/>
            <w:vAlign w:val="center"/>
          </w:tcPr>
          <w:p>
            <w:pPr>
              <w:rPr>
                <w:color w:val="000000"/>
                <w:sz w:val="24"/>
                <w:szCs w:val="21"/>
              </w:rPr>
            </w:pPr>
            <w:r>
              <w:rPr>
                <w:color w:val="000000"/>
                <w:sz w:val="24"/>
                <w:szCs w:val="21"/>
              </w:rPr>
              <w:t>离地面或海平面高度（m）</w:t>
            </w:r>
          </w:p>
        </w:tc>
        <w:tc>
          <w:tcPr>
            <w:tcW w:w="6693" w:type="dxa"/>
            <w:gridSpan w:val="4"/>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地面粗糙度类别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vMerge w:val="continue"/>
            <w:tcBorders>
              <w:top w:val="single" w:color="auto" w:sz="6" w:space="0"/>
              <w:left w:val="single" w:color="auto" w:sz="6" w:space="0"/>
              <w:bottom w:val="single" w:color="auto" w:sz="6" w:space="0"/>
              <w:right w:val="single" w:color="auto" w:sz="6" w:space="0"/>
            </w:tcBorders>
            <w:noWrap/>
            <w:vAlign w:val="center"/>
          </w:tcP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A</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B</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C</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5</w:t>
            </w: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1.09</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1.00</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0.65</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10</w:t>
            </w: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1.28</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1.00</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0.65</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w:t>
            </w: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1.42</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1.13</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0.65</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20</w:t>
            </w: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1.52</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1.23</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0.74</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30</w:t>
            </w: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1.67</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1.39</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0.88</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40</w:t>
            </w: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1.79</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1.52</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1.00</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50</w:t>
            </w: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1.89</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1.62</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1.10</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60</w:t>
            </w: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1.97</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1.71</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1.20</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70</w:t>
            </w: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2.05</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1.79</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1.28</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80</w:t>
            </w: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2.12</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1.87</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1.36</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4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90</w:t>
            </w:r>
          </w:p>
        </w:tc>
        <w:tc>
          <w:tcPr>
            <w:tcW w:w="1579"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2.18</w:t>
            </w:r>
          </w:p>
        </w:tc>
        <w:tc>
          <w:tcPr>
            <w:tcW w:w="1704"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1.93</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1.43</w:t>
            </w:r>
          </w:p>
        </w:tc>
        <w:tc>
          <w:tcPr>
            <w:tcW w:w="1705"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4"/>
                <w:szCs w:val="21"/>
              </w:rPr>
            </w:pPr>
            <w:r>
              <w:rPr>
                <w:color w:val="000000"/>
                <w:sz w:val="24"/>
                <w:szCs w:val="21"/>
              </w:rPr>
              <w:t>0.98</w:t>
            </w:r>
          </w:p>
        </w:tc>
      </w:tr>
    </w:tbl>
    <w:p>
      <w:pPr>
        <w:spacing w:line="360" w:lineRule="auto"/>
        <w:rPr>
          <w:color w:val="000000"/>
        </w:rPr>
      </w:pPr>
    </w:p>
    <w:p>
      <w:pPr>
        <w:spacing w:line="360" w:lineRule="auto"/>
        <w:ind w:firstLine="567"/>
        <w:rPr>
          <w:color w:val="000000"/>
          <w:sz w:val="28"/>
          <w:szCs w:val="21"/>
        </w:rPr>
      </w:pPr>
      <w:r>
        <w:rPr>
          <w:rFonts w:hint="eastAsia"/>
          <w:b/>
          <w:color w:val="000000"/>
          <w:sz w:val="28"/>
          <w:szCs w:val="21"/>
        </w:rPr>
        <w:t>2</w:t>
      </w:r>
      <w:r>
        <w:rPr>
          <w:b/>
          <w:color w:val="000000"/>
          <w:sz w:val="28"/>
          <w:szCs w:val="21"/>
        </w:rPr>
        <w:t xml:space="preserve"> </w:t>
      </w:r>
      <w:r>
        <w:rPr>
          <w:color w:val="000000"/>
          <w:sz w:val="28"/>
          <w:szCs w:val="21"/>
        </w:rPr>
        <w:t>风荷载的组合值系数、频遇值系数和准永久值系数可分别取为0.6、0.4和0。</w:t>
      </w:r>
    </w:p>
    <w:p>
      <w:pPr>
        <w:spacing w:line="360" w:lineRule="auto"/>
        <w:rPr>
          <w:color w:val="000000"/>
          <w:sz w:val="24"/>
        </w:rPr>
      </w:pPr>
    </w:p>
    <w:p>
      <w:pPr>
        <w:adjustRightInd w:val="0"/>
        <w:snapToGrid w:val="0"/>
        <w:spacing w:line="360" w:lineRule="auto"/>
        <w:ind w:left="420" w:hanging="422" w:hangingChars="150"/>
        <w:rPr>
          <w:color w:val="000000"/>
          <w:sz w:val="28"/>
        </w:rPr>
      </w:pPr>
      <w:r>
        <w:rPr>
          <w:b/>
          <w:color w:val="000000"/>
          <w:sz w:val="28"/>
        </w:rPr>
        <w:t xml:space="preserve">5.2.8 </w:t>
      </w:r>
      <w:r>
        <w:rPr>
          <w:rFonts w:hint="eastAsia"/>
          <w:color w:val="000000"/>
          <w:sz w:val="28"/>
        </w:rPr>
        <w:t>声屏障结构雪荷载计算应符合下列规定：</w:t>
      </w:r>
    </w:p>
    <w:p>
      <w:pPr>
        <w:adjustRightInd w:val="0"/>
        <w:snapToGrid w:val="0"/>
        <w:spacing w:line="360" w:lineRule="auto"/>
        <w:ind w:firstLine="426"/>
        <w:rPr>
          <w:color w:val="000000"/>
          <w:sz w:val="28"/>
        </w:rPr>
      </w:pPr>
      <w:r>
        <w:rPr>
          <w:rFonts w:hint="eastAsia"/>
          <w:b/>
          <w:color w:val="000000"/>
          <w:sz w:val="28"/>
        </w:rPr>
        <w:t>1</w:t>
      </w:r>
      <w:r>
        <w:rPr>
          <w:b/>
          <w:color w:val="000000"/>
          <w:sz w:val="28"/>
        </w:rPr>
        <w:t xml:space="preserve"> </w:t>
      </w:r>
      <w:r>
        <w:rPr>
          <w:color w:val="000000"/>
          <w:sz w:val="28"/>
        </w:rPr>
        <w:t>声屏障水平投影面上雪荷载标准值应按下式计算：</w:t>
      </w:r>
    </w:p>
    <w:p>
      <w:pPr>
        <w:adjustRightInd w:val="0"/>
        <w:snapToGrid w:val="0"/>
        <w:spacing w:line="360" w:lineRule="auto"/>
        <w:ind w:firstLine="3360" w:firstLineChars="1200"/>
        <w:jc w:val="left"/>
        <w:rPr>
          <w:color w:val="000000"/>
          <w:sz w:val="28"/>
        </w:rPr>
      </w:pPr>
      <w:r>
        <w:rPr>
          <w:color w:val="000000"/>
          <w:position w:val="-10"/>
          <w:sz w:val="28"/>
        </w:rPr>
        <w:object>
          <v:shape id="_x0000_i1092" o:spt="75" type="#_x0000_t75" style="height:24.4pt;width:60pt;" o:ole="t" filled="f" o:preferrelative="t" stroked="f" coordsize="21600,21600">
            <v:path/>
            <v:fill on="f" focussize="0,0"/>
            <v:stroke on="f" color="#000000"/>
            <v:imagedata r:id="rId140" o:title="image63"/>
            <o:lock v:ext="edit" aspectratio="t"/>
            <w10:wrap type="none"/>
            <w10:anchorlock/>
          </v:shape>
          <o:OLEObject Type="Embed" ProgID="Package" ShapeID="_x0000_i1092" DrawAspect="Content" ObjectID="_1468075792" r:id="rId139">
            <o:LockedField>false</o:LockedField>
          </o:OLEObject>
        </w:object>
      </w:r>
      <w:r>
        <w:rPr>
          <w:color w:val="000000"/>
          <w:sz w:val="28"/>
        </w:rPr>
        <w:t xml:space="preserve">                （5.2.8）</w:t>
      </w:r>
    </w:p>
    <w:p>
      <w:pPr>
        <w:adjustRightInd w:val="0"/>
        <w:snapToGrid w:val="0"/>
        <w:spacing w:line="360" w:lineRule="auto"/>
        <w:ind w:firstLine="700" w:firstLineChars="250"/>
        <w:rPr>
          <w:color w:val="000000"/>
          <w:sz w:val="28"/>
        </w:rPr>
      </w:pPr>
      <w:r>
        <w:rPr>
          <w:color w:val="000000"/>
          <w:sz w:val="28"/>
        </w:rPr>
        <w:t>式中：</w:t>
      </w:r>
      <w:r>
        <w:rPr>
          <w:color w:val="000000"/>
          <w:position w:val="-10"/>
          <w:sz w:val="28"/>
        </w:rPr>
        <w:object>
          <v:shape id="_x0000_i1093" o:spt="75" type="#_x0000_t75" style="height:24.4pt;width:24.4pt;" o:ole="t" filled="f" o:preferrelative="t" stroked="f" coordsize="21600,21600">
            <v:path/>
            <v:fill on="f" focussize="0,0"/>
            <v:stroke on="f" color="#000000"/>
            <v:imagedata r:id="rId42" o:title="image19"/>
            <o:lock v:ext="edit" aspectratio="t"/>
            <w10:wrap type="none"/>
            <w10:anchorlock/>
          </v:shape>
          <o:OLEObject Type="Embed" ProgID="Package" ShapeID="_x0000_i1093" DrawAspect="Content" ObjectID="_1468075793" r:id="rId141">
            <o:LockedField>false</o:LockedField>
          </o:OLEObject>
        </w:object>
      </w:r>
      <w:r>
        <w:rPr>
          <w:color w:val="000000"/>
          <w:sz w:val="28"/>
        </w:rPr>
        <w:t>—— 雪荷载标准值（kN/m</w:t>
      </w:r>
      <w:r>
        <w:rPr>
          <w:color w:val="000000"/>
          <w:sz w:val="28"/>
          <w:vertAlign w:val="superscript"/>
        </w:rPr>
        <w:t>2</w:t>
      </w:r>
      <w:r>
        <w:rPr>
          <w:color w:val="000000"/>
          <w:sz w:val="28"/>
        </w:rPr>
        <w:t>）；</w:t>
      </w:r>
    </w:p>
    <w:p>
      <w:pPr>
        <w:adjustRightInd w:val="0"/>
        <w:snapToGrid w:val="0"/>
        <w:spacing w:line="360" w:lineRule="auto"/>
        <w:ind w:left="1557" w:leftChars="741" w:hanging="1"/>
        <w:rPr>
          <w:color w:val="000000"/>
          <w:sz w:val="28"/>
        </w:rPr>
      </w:pPr>
      <w:r>
        <w:rPr>
          <w:color w:val="000000"/>
          <w:position w:val="-10"/>
          <w:sz w:val="28"/>
        </w:rPr>
        <w:object>
          <v:shape id="_x0000_i1094" o:spt="75" type="#_x0000_t75" style="height:24.4pt;width:18pt;" o:ole="t" filled="f" o:preferrelative="t" stroked="f" coordsize="21600,21600">
            <v:path/>
            <v:fill on="f" focussize="0,0"/>
            <v:stroke on="f" color="#000000"/>
            <v:imagedata r:id="rId63" o:title="image32"/>
            <o:lock v:ext="edit" aspectratio="t"/>
            <w10:wrap type="none"/>
            <w10:anchorlock/>
          </v:shape>
          <o:OLEObject Type="Embed" ProgID="Package" ShapeID="_x0000_i1094" DrawAspect="Content" ObjectID="_1468075794" r:id="rId142">
            <o:LockedField>false</o:LockedField>
          </o:OLEObject>
        </w:object>
      </w:r>
      <w:r>
        <w:rPr>
          <w:color w:val="000000"/>
          <w:sz w:val="28"/>
        </w:rPr>
        <w:t xml:space="preserve">—— </w:t>
      </w:r>
      <w:r>
        <w:rPr>
          <w:rFonts w:hint="eastAsia"/>
          <w:color w:val="000000"/>
          <w:sz w:val="28"/>
        </w:rPr>
        <w:t>声屏障顶</w:t>
      </w:r>
      <w:r>
        <w:rPr>
          <w:color w:val="000000"/>
          <w:sz w:val="28"/>
        </w:rPr>
        <w:t>面积雪分布系数；</w:t>
      </w:r>
    </w:p>
    <w:p>
      <w:pPr>
        <w:adjustRightInd w:val="0"/>
        <w:snapToGrid w:val="0"/>
        <w:spacing w:line="360" w:lineRule="auto"/>
        <w:ind w:left="1558" w:leftChars="742"/>
        <w:rPr>
          <w:color w:val="000000"/>
          <w:sz w:val="28"/>
        </w:rPr>
      </w:pPr>
      <w:r>
        <w:rPr>
          <w:color w:val="000000"/>
          <w:position w:val="-10"/>
          <w:sz w:val="28"/>
        </w:rPr>
        <w:object>
          <v:shape id="_x0000_i1095" o:spt="75" type="#_x0000_t75" style="height:24.4pt;width:24.4pt;" o:ole="t" filled="f" o:preferrelative="t" stroked="f" coordsize="21600,21600">
            <v:path/>
            <v:fill on="f" focussize="0,0"/>
            <v:stroke on="f" color="#000000"/>
            <v:imagedata r:id="rId144" o:title="image64"/>
            <o:lock v:ext="edit" aspectratio="t"/>
            <w10:wrap type="none"/>
            <w10:anchorlock/>
          </v:shape>
          <o:OLEObject Type="Embed" ProgID="Package" ShapeID="_x0000_i1095" DrawAspect="Content" ObjectID="_1468075795" r:id="rId143">
            <o:LockedField>false</o:LockedField>
          </o:OLEObject>
        </w:object>
      </w:r>
      <w:r>
        <w:rPr>
          <w:color w:val="000000"/>
          <w:sz w:val="28"/>
        </w:rPr>
        <w:t>—— 基本雪压（kN/m</w:t>
      </w:r>
      <w:r>
        <w:rPr>
          <w:color w:val="000000"/>
          <w:sz w:val="28"/>
          <w:vertAlign w:val="superscript"/>
        </w:rPr>
        <w:t>2</w:t>
      </w:r>
      <w:r>
        <w:rPr>
          <w:color w:val="000000"/>
          <w:sz w:val="28"/>
        </w:rPr>
        <w:t>）。</w:t>
      </w:r>
    </w:p>
    <w:p>
      <w:pPr>
        <w:pStyle w:val="14"/>
        <w:spacing w:line="360" w:lineRule="auto"/>
        <w:ind w:firstLine="426"/>
        <w:rPr>
          <w:color w:val="000000"/>
          <w:sz w:val="28"/>
        </w:rPr>
      </w:pPr>
      <w:r>
        <w:rPr>
          <w:rFonts w:hint="eastAsia"/>
          <w:b/>
          <w:color w:val="000000"/>
          <w:sz w:val="28"/>
        </w:rPr>
        <w:t>2</w:t>
      </w:r>
      <w:r>
        <w:rPr>
          <w:b/>
          <w:color w:val="000000"/>
          <w:sz w:val="28"/>
        </w:rPr>
        <w:t xml:space="preserve"> </w:t>
      </w:r>
      <w:r>
        <w:rPr>
          <w:color w:val="000000"/>
          <w:sz w:val="28"/>
        </w:rPr>
        <w:t>基本雪压重现期</w:t>
      </w:r>
      <w:r>
        <w:rPr>
          <w:rFonts w:hint="eastAsia"/>
          <w:color w:val="000000"/>
          <w:sz w:val="28"/>
        </w:rPr>
        <w:t>应</w:t>
      </w:r>
      <w:r>
        <w:rPr>
          <w:color w:val="000000"/>
          <w:sz w:val="28"/>
        </w:rPr>
        <w:t>为50年，基本雪压值应按</w:t>
      </w:r>
      <w:r>
        <w:rPr>
          <w:rFonts w:hint="eastAsia"/>
          <w:color w:val="000000"/>
          <w:sz w:val="28"/>
        </w:rPr>
        <w:t>现行国家标准</w:t>
      </w:r>
      <w:r>
        <w:rPr>
          <w:color w:val="000000"/>
          <w:sz w:val="28"/>
        </w:rPr>
        <w:t>《建筑结构荷载规范》GB 50009</w:t>
      </w:r>
      <w:r>
        <w:rPr>
          <w:rFonts w:hint="eastAsia"/>
          <w:color w:val="000000"/>
          <w:sz w:val="28"/>
        </w:rPr>
        <w:t>中的屋面积雪分布系数执行</w:t>
      </w:r>
      <w:r>
        <w:rPr>
          <w:color w:val="000000"/>
          <w:sz w:val="28"/>
        </w:rPr>
        <w:t>。</w:t>
      </w:r>
    </w:p>
    <w:p>
      <w:pPr>
        <w:adjustRightInd w:val="0"/>
        <w:snapToGrid w:val="0"/>
        <w:spacing w:line="360" w:lineRule="auto"/>
        <w:ind w:left="1" w:firstLine="495" w:firstLineChars="176"/>
        <w:rPr>
          <w:color w:val="000000"/>
          <w:sz w:val="28"/>
        </w:rPr>
      </w:pPr>
      <w:r>
        <w:rPr>
          <w:rFonts w:hint="eastAsia"/>
          <w:b/>
          <w:color w:val="000000"/>
          <w:sz w:val="28"/>
        </w:rPr>
        <w:t>3</w:t>
      </w:r>
      <w:r>
        <w:rPr>
          <w:b/>
          <w:color w:val="000000"/>
          <w:sz w:val="28"/>
        </w:rPr>
        <w:t xml:space="preserve"> </w:t>
      </w:r>
      <w:r>
        <w:rPr>
          <w:color w:val="000000"/>
          <w:sz w:val="28"/>
        </w:rPr>
        <w:t>山区的雪荷载应通过实际调查确定。当无实测资料时，可按当地邻近空旷平坦地面的雪荷载值乘以系数1.2采用。</w:t>
      </w:r>
    </w:p>
    <w:p>
      <w:pPr>
        <w:adjustRightInd w:val="0"/>
        <w:snapToGrid w:val="0"/>
        <w:spacing w:line="360" w:lineRule="auto"/>
        <w:ind w:left="1" w:firstLine="495" w:firstLineChars="176"/>
        <w:rPr>
          <w:color w:val="000000"/>
          <w:sz w:val="28"/>
        </w:rPr>
      </w:pPr>
      <w:r>
        <w:rPr>
          <w:rFonts w:hint="eastAsia"/>
          <w:b/>
          <w:color w:val="000000"/>
          <w:sz w:val="28"/>
        </w:rPr>
        <w:t>4</w:t>
      </w:r>
      <w:r>
        <w:rPr>
          <w:b/>
          <w:color w:val="000000"/>
          <w:sz w:val="28"/>
        </w:rPr>
        <w:t xml:space="preserve"> </w:t>
      </w:r>
      <w:r>
        <w:rPr>
          <w:color w:val="000000"/>
          <w:sz w:val="28"/>
        </w:rPr>
        <w:t>雪荷载的组合值系数可取0.7；频遇值系数可取0.6；准永久值系数应按雪荷载分区I、II和III的不同，分别取0.5、0.2和0；雪荷载分区应按</w:t>
      </w:r>
      <w:r>
        <w:rPr>
          <w:rFonts w:hint="eastAsia"/>
          <w:color w:val="000000"/>
          <w:sz w:val="28"/>
        </w:rPr>
        <w:t>现行国家标准</w:t>
      </w:r>
      <w:r>
        <w:rPr>
          <w:color w:val="000000"/>
          <w:sz w:val="28"/>
        </w:rPr>
        <w:t>《建筑结构荷载规范》GB 50009</w:t>
      </w:r>
      <w:r>
        <w:rPr>
          <w:rFonts w:hint="eastAsia"/>
          <w:color w:val="000000"/>
          <w:sz w:val="28"/>
        </w:rPr>
        <w:t>执行</w:t>
      </w:r>
      <w:r>
        <w:rPr>
          <w:color w:val="000000"/>
          <w:sz w:val="28"/>
        </w:rPr>
        <w:t>。</w:t>
      </w:r>
    </w:p>
    <w:p>
      <w:pPr>
        <w:adjustRightInd w:val="0"/>
        <w:snapToGrid w:val="0"/>
        <w:spacing w:line="360" w:lineRule="auto"/>
        <w:ind w:firstLine="495" w:firstLineChars="176"/>
        <w:rPr>
          <w:color w:val="000000"/>
          <w:sz w:val="28"/>
        </w:rPr>
      </w:pPr>
      <w:r>
        <w:rPr>
          <w:rFonts w:hint="eastAsia"/>
          <w:b/>
          <w:color w:val="000000"/>
          <w:sz w:val="28"/>
        </w:rPr>
        <w:t>5</w:t>
      </w:r>
      <w:r>
        <w:rPr>
          <w:b/>
          <w:color w:val="000000"/>
          <w:sz w:val="28"/>
        </w:rPr>
        <w:t xml:space="preserve"> </w:t>
      </w:r>
      <w:r>
        <w:rPr>
          <w:color w:val="000000"/>
          <w:sz w:val="28"/>
        </w:rPr>
        <w:t>声屏障顶面积雪分布系数应根据不同类别的形式，按</w:t>
      </w:r>
      <w:r>
        <w:rPr>
          <w:rFonts w:hint="eastAsia"/>
          <w:color w:val="000000"/>
          <w:sz w:val="28"/>
        </w:rPr>
        <w:t>现行国家标准</w:t>
      </w:r>
      <w:r>
        <w:rPr>
          <w:color w:val="000000"/>
          <w:sz w:val="28"/>
        </w:rPr>
        <w:t>《建筑结构荷载规范》GB 50009执行</w:t>
      </w:r>
      <w:r>
        <w:rPr>
          <w:rFonts w:hint="eastAsia"/>
          <w:color w:val="000000"/>
          <w:sz w:val="28"/>
        </w:rPr>
        <w:t>，</w:t>
      </w:r>
      <w:r>
        <w:rPr>
          <w:color w:val="000000"/>
          <w:sz w:val="28"/>
        </w:rPr>
        <w:t>并应符合下列规定。</w:t>
      </w:r>
    </w:p>
    <w:p>
      <w:pPr>
        <w:adjustRightInd w:val="0"/>
        <w:snapToGrid w:val="0"/>
        <w:spacing w:line="360" w:lineRule="auto"/>
        <w:ind w:left="424" w:leftChars="201" w:hanging="2"/>
        <w:rPr>
          <w:color w:val="000000"/>
          <w:sz w:val="28"/>
        </w:rPr>
      </w:pPr>
      <w:r>
        <w:rPr>
          <w:color w:val="000000"/>
          <w:sz w:val="28"/>
        </w:rPr>
        <w:t>1</w:t>
      </w:r>
      <w:r>
        <w:rPr>
          <w:rFonts w:hint="eastAsia"/>
          <w:color w:val="000000"/>
          <w:sz w:val="28"/>
        </w:rPr>
        <w:t>）</w:t>
      </w:r>
      <w:r>
        <w:rPr>
          <w:color w:val="000000"/>
          <w:sz w:val="28"/>
        </w:rPr>
        <w:t>声屏障</w:t>
      </w:r>
      <w:r>
        <w:rPr>
          <w:rFonts w:hint="eastAsia"/>
          <w:color w:val="000000"/>
          <w:sz w:val="28"/>
        </w:rPr>
        <w:t>顶</w:t>
      </w:r>
      <w:r>
        <w:rPr>
          <w:color w:val="000000"/>
          <w:sz w:val="28"/>
        </w:rPr>
        <w:t>面板和</w:t>
      </w:r>
      <w:r>
        <w:rPr>
          <w:rFonts w:hint="eastAsia"/>
          <w:color w:val="000000"/>
          <w:sz w:val="28"/>
        </w:rPr>
        <w:t>支撑构架等积雪部分可</w:t>
      </w:r>
      <w:r>
        <w:rPr>
          <w:color w:val="000000"/>
          <w:sz w:val="28"/>
        </w:rPr>
        <w:t>按积雪不均匀分布的最不利情况采用；</w:t>
      </w:r>
    </w:p>
    <w:p>
      <w:pPr>
        <w:adjustRightInd w:val="0"/>
        <w:snapToGrid w:val="0"/>
        <w:spacing w:line="360" w:lineRule="auto"/>
        <w:ind w:left="424" w:leftChars="201" w:hanging="2"/>
        <w:rPr>
          <w:color w:val="000000"/>
          <w:sz w:val="28"/>
        </w:rPr>
      </w:pPr>
      <w:r>
        <w:rPr>
          <w:color w:val="000000"/>
          <w:sz w:val="28"/>
        </w:rPr>
        <w:t>2</w:t>
      </w:r>
      <w:r>
        <w:rPr>
          <w:rFonts w:hint="eastAsia"/>
          <w:color w:val="000000"/>
          <w:sz w:val="28"/>
        </w:rPr>
        <w:t>）</w:t>
      </w:r>
      <w:r>
        <w:rPr>
          <w:color w:val="000000"/>
          <w:sz w:val="28"/>
        </w:rPr>
        <w:t>声屏障顶板承重结构应分别按全跨积雪的均匀分布、不均匀分布和半跨积雪的均匀分布</w:t>
      </w:r>
      <w:r>
        <w:rPr>
          <w:rFonts w:hint="eastAsia"/>
          <w:color w:val="000000"/>
          <w:sz w:val="28"/>
        </w:rPr>
        <w:t>取</w:t>
      </w:r>
      <w:r>
        <w:rPr>
          <w:color w:val="000000"/>
          <w:sz w:val="28"/>
        </w:rPr>
        <w:t>最不利情况采用；</w:t>
      </w:r>
    </w:p>
    <w:p>
      <w:pPr>
        <w:adjustRightInd w:val="0"/>
        <w:snapToGrid w:val="0"/>
        <w:spacing w:line="360" w:lineRule="auto"/>
        <w:ind w:left="424" w:leftChars="201" w:hanging="2"/>
        <w:rPr>
          <w:color w:val="000000"/>
          <w:sz w:val="28"/>
        </w:rPr>
      </w:pPr>
      <w:r>
        <w:rPr>
          <w:color w:val="000000"/>
          <w:sz w:val="28"/>
        </w:rPr>
        <w:t>3</w:t>
      </w:r>
      <w:r>
        <w:rPr>
          <w:rFonts w:hint="eastAsia"/>
          <w:color w:val="000000"/>
          <w:sz w:val="28"/>
        </w:rPr>
        <w:t>）</w:t>
      </w:r>
      <w:r>
        <w:rPr>
          <w:color w:val="000000"/>
          <w:sz w:val="28"/>
        </w:rPr>
        <w:t>声屏障结构承重框架和柱可按全跨积雪的均匀分布情况采用。</w:t>
      </w:r>
    </w:p>
    <w:p>
      <w:pPr>
        <w:adjustRightInd w:val="0"/>
        <w:snapToGrid w:val="0"/>
        <w:spacing w:line="360" w:lineRule="auto"/>
        <w:ind w:left="424" w:leftChars="201" w:hanging="2"/>
        <w:rPr>
          <w:color w:val="000000"/>
          <w:sz w:val="28"/>
        </w:rPr>
      </w:pPr>
    </w:p>
    <w:p>
      <w:pPr>
        <w:adjustRightInd w:val="0"/>
        <w:snapToGrid w:val="0"/>
        <w:spacing w:line="360" w:lineRule="auto"/>
        <w:rPr>
          <w:color w:val="000000"/>
          <w:sz w:val="28"/>
        </w:rPr>
      </w:pPr>
      <w:r>
        <w:rPr>
          <w:rFonts w:hint="eastAsia"/>
          <w:b/>
          <w:color w:val="000000"/>
          <w:sz w:val="28"/>
        </w:rPr>
        <w:t>5.2.</w:t>
      </w:r>
      <w:r>
        <w:rPr>
          <w:b/>
          <w:color w:val="000000"/>
          <w:sz w:val="28"/>
        </w:rPr>
        <w:t xml:space="preserve">9 </w:t>
      </w:r>
      <w:r>
        <w:rPr>
          <w:rFonts w:hint="eastAsia"/>
          <w:color w:val="000000"/>
          <w:sz w:val="28"/>
        </w:rPr>
        <w:t>当风荷载参与车致风压荷载效应组合时，桥面高度处风速不应大于25m/s。</w:t>
      </w:r>
    </w:p>
    <w:p>
      <w:pPr>
        <w:adjustRightInd w:val="0"/>
        <w:snapToGrid w:val="0"/>
        <w:spacing w:line="360" w:lineRule="auto"/>
        <w:ind w:left="700" w:hanging="700" w:hangingChars="250"/>
        <w:rPr>
          <w:color w:val="000000"/>
          <w:sz w:val="28"/>
        </w:rPr>
      </w:pPr>
    </w:p>
    <w:p>
      <w:pPr>
        <w:adjustRightInd w:val="0"/>
        <w:snapToGrid w:val="0"/>
        <w:spacing w:line="360" w:lineRule="auto"/>
        <w:rPr>
          <w:color w:val="000000"/>
          <w:sz w:val="28"/>
        </w:rPr>
      </w:pPr>
      <w:r>
        <w:rPr>
          <w:rFonts w:hint="eastAsia"/>
          <w:b/>
          <w:color w:val="000000"/>
          <w:sz w:val="28"/>
        </w:rPr>
        <w:t>5.</w:t>
      </w:r>
      <w:r>
        <w:rPr>
          <w:b/>
          <w:color w:val="000000"/>
          <w:sz w:val="28"/>
        </w:rPr>
        <w:t>2</w:t>
      </w:r>
      <w:r>
        <w:rPr>
          <w:rFonts w:hint="eastAsia"/>
          <w:b/>
          <w:color w:val="000000"/>
          <w:sz w:val="28"/>
        </w:rPr>
        <w:t>.</w:t>
      </w:r>
      <w:r>
        <w:rPr>
          <w:b/>
          <w:color w:val="000000"/>
          <w:sz w:val="28"/>
        </w:rPr>
        <w:t xml:space="preserve">10 </w:t>
      </w:r>
      <w:r>
        <w:rPr>
          <w:color w:val="000000"/>
          <w:sz w:val="28"/>
        </w:rPr>
        <w:t>作用在声屏障上的</w:t>
      </w:r>
      <w:r>
        <w:rPr>
          <w:rFonts w:hint="eastAsia"/>
          <w:color w:val="000000"/>
          <w:sz w:val="28"/>
        </w:rPr>
        <w:t>车致风压荷载效应宜通过现场实测也可按下列公式计算：</w:t>
      </w:r>
    </w:p>
    <w:p>
      <w:pPr>
        <w:wordWrap w:val="0"/>
        <w:spacing w:before="120" w:beforeLines="50" w:after="48" w:afterLines="20" w:line="288" w:lineRule="auto"/>
        <w:jc w:val="right"/>
        <w:rPr>
          <w:rFonts w:ascii="宋体"/>
          <w:color w:val="000000"/>
          <w:sz w:val="28"/>
        </w:rPr>
      </w:pPr>
      <w:r>
        <w:rPr>
          <w:rFonts w:ascii="宋体"/>
          <w:color w:val="000000"/>
          <w:position w:val="-24"/>
          <w:sz w:val="28"/>
        </w:rPr>
        <w:object>
          <v:shape id="_x0000_i1096" o:spt="75" type="#_x0000_t75" style="height:35.65pt;width:108.4pt;" o:ole="t" filled="f" o:preferrelative="t" stroked="f" coordsize="21600,21600">
            <v:path/>
            <v:fill on="f" focussize="0,0"/>
            <v:stroke on="f" color="#000000"/>
            <v:imagedata r:id="rId146" o:title="image65"/>
            <o:lock v:ext="edit" aspectratio="t"/>
            <w10:wrap type="none"/>
            <w10:anchorlock/>
          </v:shape>
          <o:OLEObject Type="Embed" ProgID="Package" ShapeID="_x0000_i1096" DrawAspect="Content" ObjectID="_1468075796" r:id="rId145">
            <o:LockedField>false</o:LockedField>
          </o:OLEObject>
        </w:object>
      </w:r>
      <w:r>
        <w:rPr>
          <w:rFonts w:ascii="宋体"/>
          <w:color w:val="000000"/>
          <w:sz w:val="28"/>
        </w:rPr>
        <w:t xml:space="preserve">              （5.2.10-1</w:t>
      </w:r>
      <w:r>
        <w:rPr>
          <w:rFonts w:hint="eastAsia" w:ascii="宋体"/>
          <w:color w:val="000000"/>
          <w:sz w:val="28"/>
        </w:rPr>
        <w:t>）</w:t>
      </w:r>
    </w:p>
    <w:p>
      <w:pPr>
        <w:wordWrap w:val="0"/>
        <w:spacing w:before="120" w:beforeLines="50" w:after="48" w:afterLines="20" w:line="288" w:lineRule="auto"/>
        <w:jc w:val="right"/>
        <w:rPr>
          <w:rFonts w:ascii="宋体"/>
          <w:color w:val="000000"/>
          <w:sz w:val="28"/>
        </w:rPr>
      </w:pPr>
      <w:r>
        <w:rPr>
          <w:rFonts w:ascii="宋体"/>
          <w:color w:val="000000"/>
          <w:position w:val="-28"/>
          <w:sz w:val="28"/>
        </w:rPr>
        <w:object>
          <v:shape id="_x0000_i1097" o:spt="75" type="#_x0000_t75" style="height:42pt;width:156pt;" o:ole="t" filled="f" o:preferrelative="t" stroked="f" coordsize="21600,21600">
            <v:path/>
            <v:fill on="f" focussize="0,0"/>
            <v:stroke on="f" color="#000000"/>
            <v:imagedata r:id="rId148" o:title="image66"/>
            <o:lock v:ext="edit" aspectratio="t"/>
            <w10:wrap type="none"/>
            <w10:anchorlock/>
          </v:shape>
          <o:OLEObject Type="Embed" ProgID="Package" ShapeID="_x0000_i1097" DrawAspect="Content" ObjectID="_1468075797" r:id="rId147">
            <o:LockedField>false</o:LockedField>
          </o:OLEObject>
        </w:object>
      </w:r>
      <w:r>
        <w:rPr>
          <w:rFonts w:ascii="宋体"/>
          <w:color w:val="000000"/>
          <w:sz w:val="28"/>
        </w:rPr>
        <w:t xml:space="preserve">            （5.2.10-2</w:t>
      </w:r>
      <w:r>
        <w:rPr>
          <w:rFonts w:hint="eastAsia" w:ascii="宋体"/>
          <w:color w:val="000000"/>
          <w:sz w:val="28"/>
        </w:rPr>
        <w:t>）</w:t>
      </w:r>
    </w:p>
    <w:p>
      <w:pPr>
        <w:spacing w:before="120" w:beforeLines="50" w:after="48" w:afterLines="20" w:line="288" w:lineRule="auto"/>
        <w:jc w:val="left"/>
        <w:rPr>
          <w:rFonts w:ascii="宋体"/>
          <w:color w:val="000000"/>
          <w:sz w:val="28"/>
        </w:rPr>
      </w:pPr>
      <w:r>
        <w:rPr>
          <w:rFonts w:hint="eastAsia" w:ascii="宋体"/>
          <w:color w:val="000000"/>
          <w:sz w:val="28"/>
        </w:rPr>
        <w:t>式中：</w:t>
      </w:r>
      <w:r>
        <w:rPr>
          <w:rFonts w:ascii="宋体"/>
          <w:i/>
          <w:color w:val="000000"/>
          <w:sz w:val="28"/>
        </w:rPr>
        <w:t>P</w:t>
      </w:r>
      <w:r>
        <w:rPr>
          <w:rFonts w:ascii="宋体"/>
          <w:i/>
          <w:color w:val="000000"/>
          <w:sz w:val="28"/>
          <w:vertAlign w:val="subscript"/>
        </w:rPr>
        <w:t>1k</w:t>
      </w:r>
      <w:r>
        <w:rPr>
          <w:color w:val="000000"/>
          <w:sz w:val="28"/>
        </w:rPr>
        <w:t>——</w:t>
      </w:r>
      <w:r>
        <w:rPr>
          <w:rFonts w:hint="eastAsia"/>
          <w:color w:val="000000"/>
          <w:sz w:val="28"/>
        </w:rPr>
        <w:t>车致风压荷载效应标准值</w:t>
      </w:r>
      <w:r>
        <w:rPr>
          <w:color w:val="000000"/>
          <w:sz w:val="28"/>
        </w:rPr>
        <w:t>（kN/m</w:t>
      </w:r>
      <w:r>
        <w:rPr>
          <w:color w:val="000000"/>
          <w:sz w:val="28"/>
          <w:vertAlign w:val="superscript"/>
        </w:rPr>
        <w:t>2</w:t>
      </w:r>
      <w:r>
        <w:rPr>
          <w:color w:val="000000"/>
          <w:sz w:val="28"/>
        </w:rPr>
        <w:t>）</w:t>
      </w:r>
      <w:r>
        <w:rPr>
          <w:rFonts w:hint="eastAsia"/>
          <w:color w:val="000000"/>
          <w:sz w:val="28"/>
        </w:rPr>
        <w:t>；</w:t>
      </w:r>
    </w:p>
    <w:p>
      <w:pPr>
        <w:spacing w:before="120" w:beforeLines="50" w:after="48" w:afterLines="20" w:line="288" w:lineRule="auto"/>
        <w:ind w:left="850" w:leftChars="405" w:firstLine="2"/>
        <w:jc w:val="left"/>
        <w:rPr>
          <w:rFonts w:ascii="宋体"/>
          <w:color w:val="000000"/>
          <w:sz w:val="28"/>
        </w:rPr>
      </w:pPr>
      <w:r>
        <w:rPr>
          <w:rFonts w:ascii="宋体"/>
          <w:color w:val="000000"/>
          <w:position w:val="-10"/>
          <w:sz w:val="28"/>
        </w:rPr>
        <w:object>
          <v:shape id="_x0000_i1098" o:spt="75" type="#_x0000_t75" style="height:24.4pt;width:18pt;" o:ole="t" filled="f" o:preferrelative="t" stroked="f" coordsize="21600,21600">
            <v:path/>
            <v:fill on="f" focussize="0,0"/>
            <v:stroke on="f" color="#000000"/>
            <v:imagedata r:id="rId24" o:title="image8"/>
            <o:lock v:ext="edit" aspectratio="t"/>
            <w10:wrap type="none"/>
            <w10:anchorlock/>
          </v:shape>
          <o:OLEObject Type="Embed" ProgID="Package" ShapeID="_x0000_i1098" DrawAspect="Content" ObjectID="_1468075798" r:id="rId149">
            <o:LockedField>false</o:LockedField>
          </o:OLEObject>
        </w:object>
      </w:r>
      <w:r>
        <w:rPr>
          <w:color w:val="000000"/>
          <w:sz w:val="28"/>
        </w:rPr>
        <w:t>——</w:t>
      </w:r>
      <w:r>
        <w:rPr>
          <w:rFonts w:hint="eastAsia" w:ascii="宋体"/>
          <w:color w:val="000000"/>
          <w:sz w:val="28"/>
        </w:rPr>
        <w:t>车辆形状系数，货车为</w:t>
      </w:r>
      <w:r>
        <w:rPr>
          <w:rFonts w:ascii="宋体"/>
          <w:color w:val="000000"/>
          <w:position w:val="-10"/>
          <w:sz w:val="28"/>
        </w:rPr>
        <w:object>
          <v:shape id="_x0000_i1099" o:spt="75" type="#_x0000_t75" style="height:18pt;width:54pt;" o:ole="t" filled="f" o:preferrelative="t" stroked="f" coordsize="21600,21600">
            <v:path/>
            <v:fill on="f" focussize="0,0"/>
            <v:stroke on="f" color="#000000"/>
            <v:imagedata r:id="rId151" o:title="image67"/>
            <o:lock v:ext="edit" aspectratio="t"/>
            <w10:wrap type="none"/>
            <w10:anchorlock/>
          </v:shape>
          <o:OLEObject Type="Embed" ProgID="Package" ShapeID="_x0000_i1099" DrawAspect="Content" ObjectID="_1468075799" r:id="rId150">
            <o:LockedField>false</o:LockedField>
          </o:OLEObject>
        </w:object>
      </w:r>
      <w:r>
        <w:rPr>
          <w:rFonts w:ascii="宋体"/>
          <w:color w:val="000000"/>
          <w:sz w:val="28"/>
        </w:rPr>
        <w:t>,客车</w:t>
      </w:r>
      <w:r>
        <w:rPr>
          <w:rFonts w:ascii="宋体"/>
          <w:color w:val="000000"/>
          <w:position w:val="-10"/>
          <w:sz w:val="28"/>
        </w:rPr>
        <w:object>
          <v:shape id="_x0000_i1100" o:spt="75" type="#_x0000_t75" style="height:18pt;width:60pt;" o:ole="t" filled="f" o:preferrelative="t" stroked="f" coordsize="21600,21600">
            <v:path/>
            <v:fill on="f" focussize="0,0"/>
            <v:stroke on="f" color="#000000"/>
            <v:imagedata r:id="rId153" o:title="image68"/>
            <o:lock v:ext="edit" aspectratio="t"/>
            <w10:wrap type="none"/>
            <w10:anchorlock/>
          </v:shape>
          <o:OLEObject Type="Embed" ProgID="Package" ShapeID="_x0000_i1100" DrawAspect="Content" ObjectID="_1468075800" r:id="rId152">
            <o:LockedField>false</o:LockedField>
          </o:OLEObject>
        </w:object>
      </w:r>
      <w:r>
        <w:rPr>
          <w:rFonts w:hint="eastAsia" w:ascii="宋体"/>
          <w:color w:val="000000"/>
          <w:sz w:val="28"/>
        </w:rPr>
        <w:t>，流线型车头</w:t>
      </w:r>
      <w:r>
        <w:rPr>
          <w:rFonts w:ascii="宋体"/>
          <w:color w:val="000000"/>
          <w:sz w:val="28"/>
        </w:rPr>
        <w:t>ICE系列等</w:t>
      </w:r>
      <w:r>
        <w:rPr>
          <w:rFonts w:ascii="宋体"/>
          <w:color w:val="000000"/>
          <w:position w:val="-10"/>
          <w:sz w:val="28"/>
        </w:rPr>
        <w:object>
          <v:shape id="_x0000_i1101" o:spt="75" type="#_x0000_t75" style="height:18pt;width:60pt;" o:ole="t" filled="f" o:preferrelative="t" stroked="f" coordsize="21600,21600">
            <v:path/>
            <v:fill on="f" focussize="0,0"/>
            <v:stroke on="f" color="#000000"/>
            <v:imagedata r:id="rId155" o:title="image69"/>
            <o:lock v:ext="edit" aspectratio="t"/>
            <w10:wrap type="none"/>
            <w10:anchorlock/>
          </v:shape>
          <o:OLEObject Type="Embed" ProgID="Package" ShapeID="_x0000_i1101" DrawAspect="Content" ObjectID="_1468075801" r:id="rId154">
            <o:LockedField>false</o:LockedField>
          </o:OLEObject>
        </w:object>
      </w:r>
      <w:r>
        <w:rPr>
          <w:rFonts w:hint="eastAsia" w:ascii="宋体"/>
          <w:color w:val="000000"/>
          <w:sz w:val="28"/>
        </w:rPr>
        <w:t>；</w:t>
      </w:r>
    </w:p>
    <w:p>
      <w:pPr>
        <w:spacing w:before="120" w:beforeLines="50" w:after="48" w:afterLines="20" w:line="288" w:lineRule="auto"/>
        <w:ind w:left="850" w:leftChars="405" w:firstLine="2"/>
        <w:jc w:val="left"/>
        <w:rPr>
          <w:rFonts w:ascii="宋体"/>
          <w:color w:val="000000"/>
          <w:sz w:val="28"/>
        </w:rPr>
      </w:pPr>
      <w:r>
        <w:rPr>
          <w:rFonts w:ascii="宋体"/>
          <w:color w:val="000000"/>
          <w:position w:val="-10"/>
          <w:sz w:val="28"/>
        </w:rPr>
        <w:object>
          <v:shape id="_x0000_i1102" o:spt="75" type="#_x0000_t75" style="height:12pt;width:12pt;" o:ole="t" filled="f" o:preferrelative="t" stroked="f" coordsize="21600,21600">
            <v:path/>
            <v:fill on="f" focussize="0,0"/>
            <v:stroke on="f" color="#000000"/>
            <v:imagedata r:id="rId67" o:title="image34"/>
            <o:lock v:ext="edit" aspectratio="t"/>
            <w10:wrap type="none"/>
            <w10:anchorlock/>
          </v:shape>
          <o:OLEObject Type="Embed" ProgID="Package" ShapeID="_x0000_i1102" DrawAspect="Content" ObjectID="_1468075802" r:id="rId156">
            <o:LockedField>false</o:LockedField>
          </o:OLEObject>
        </w:object>
      </w:r>
      <w:r>
        <w:rPr>
          <w:color w:val="000000"/>
          <w:sz w:val="28"/>
        </w:rPr>
        <w:t>——</w:t>
      </w:r>
      <w:r>
        <w:rPr>
          <w:rFonts w:hint="eastAsia" w:ascii="宋体"/>
          <w:color w:val="000000"/>
          <w:sz w:val="28"/>
        </w:rPr>
        <w:t>空气密度，取</w:t>
      </w:r>
      <w:r>
        <w:rPr>
          <w:rFonts w:ascii="宋体"/>
          <w:color w:val="000000"/>
          <w:sz w:val="28"/>
        </w:rPr>
        <w:t>1.25kg/m</w:t>
      </w:r>
      <w:r>
        <w:rPr>
          <w:rFonts w:ascii="宋体"/>
          <w:color w:val="000000"/>
          <w:sz w:val="28"/>
          <w:vertAlign w:val="superscript"/>
        </w:rPr>
        <w:t>3</w:t>
      </w:r>
      <w:r>
        <w:rPr>
          <w:rFonts w:hint="eastAsia" w:ascii="宋体"/>
          <w:color w:val="000000"/>
          <w:sz w:val="28"/>
        </w:rPr>
        <w:t>；</w:t>
      </w:r>
    </w:p>
    <w:p>
      <w:pPr>
        <w:spacing w:before="120" w:beforeLines="50" w:after="48" w:afterLines="20" w:line="288" w:lineRule="auto"/>
        <w:ind w:left="850" w:leftChars="405" w:firstLine="2"/>
        <w:jc w:val="left"/>
        <w:rPr>
          <w:rFonts w:ascii="宋体"/>
          <w:color w:val="000000"/>
          <w:sz w:val="28"/>
        </w:rPr>
      </w:pPr>
      <w:r>
        <w:rPr>
          <w:rFonts w:ascii="宋体"/>
          <w:color w:val="000000"/>
          <w:position w:val="-12"/>
          <w:sz w:val="28"/>
        </w:rPr>
        <w:object>
          <v:shape id="_x0000_i1103" o:spt="75" type="#_x0000_t75" style="height:24.4pt;width:18pt;" o:ole="t" filled="f" o:preferrelative="t" stroked="f" coordsize="21600,21600">
            <v:path/>
            <v:fill on="f" focussize="0,0"/>
            <v:stroke on="f" color="#000000"/>
            <v:imagedata r:id="rId46" o:title="image22"/>
            <o:lock v:ext="edit" aspectratio="t"/>
            <w10:wrap type="none"/>
            <w10:anchorlock/>
          </v:shape>
          <o:OLEObject Type="Embed" ProgID="Package" ShapeID="_x0000_i1103" DrawAspect="Content" ObjectID="_1468075803" r:id="rId157">
            <o:LockedField>false</o:LockedField>
          </o:OLEObject>
        </w:object>
      </w:r>
      <w:r>
        <w:rPr>
          <w:color w:val="000000"/>
          <w:sz w:val="28"/>
        </w:rPr>
        <w:t>——</w:t>
      </w:r>
      <w:r>
        <w:rPr>
          <w:rFonts w:hint="eastAsia" w:ascii="宋体"/>
          <w:color w:val="000000"/>
          <w:sz w:val="28"/>
        </w:rPr>
        <w:t>车辆速度（</w:t>
      </w:r>
      <w:r>
        <w:rPr>
          <w:rFonts w:ascii="宋体"/>
          <w:color w:val="000000"/>
          <w:sz w:val="28"/>
        </w:rPr>
        <w:t>m/s）；</w:t>
      </w:r>
    </w:p>
    <w:p>
      <w:pPr>
        <w:spacing w:before="120" w:beforeLines="50" w:after="48" w:afterLines="20" w:line="288" w:lineRule="auto"/>
        <w:ind w:left="850" w:leftChars="405" w:firstLine="2"/>
        <w:jc w:val="left"/>
        <w:rPr>
          <w:rFonts w:ascii="宋体"/>
          <w:color w:val="000000"/>
          <w:sz w:val="28"/>
        </w:rPr>
      </w:pPr>
      <w:r>
        <w:rPr>
          <w:rFonts w:ascii="宋体"/>
          <w:color w:val="000000"/>
          <w:position w:val="-14"/>
          <w:sz w:val="28"/>
        </w:rPr>
        <w:object>
          <v:shape id="_x0000_i1104" o:spt="75" type="#_x0000_t75" style="height:18pt;width:18pt;" o:ole="t" filled="f" o:preferrelative="t" stroked="f" coordsize="21600,21600">
            <v:path/>
            <v:fill on="f" focussize="0,0"/>
            <v:stroke on="f" color="#000000"/>
            <v:imagedata r:id="rId22" o:title="image7"/>
            <o:lock v:ext="edit" aspectratio="t"/>
            <w10:wrap type="none"/>
            <w10:anchorlock/>
          </v:shape>
          <o:OLEObject Type="Embed" ProgID="Package" ShapeID="_x0000_i1104" DrawAspect="Content" ObjectID="_1468075804" r:id="rId158">
            <o:LockedField>false</o:LockedField>
          </o:OLEObject>
        </w:object>
      </w:r>
      <w:r>
        <w:rPr>
          <w:color w:val="000000"/>
          <w:sz w:val="28"/>
        </w:rPr>
        <w:t>——</w:t>
      </w:r>
      <w:r>
        <w:rPr>
          <w:rFonts w:hint="eastAsia" w:ascii="宋体"/>
          <w:color w:val="000000"/>
          <w:sz w:val="28"/>
        </w:rPr>
        <w:t>车致风压系数；</w:t>
      </w:r>
    </w:p>
    <w:p>
      <w:pPr>
        <w:spacing w:before="120" w:beforeLines="50" w:after="48" w:afterLines="20" w:line="288" w:lineRule="auto"/>
        <w:ind w:left="850" w:leftChars="405" w:firstLine="2"/>
        <w:jc w:val="left"/>
        <w:rPr>
          <w:rFonts w:ascii="宋体"/>
          <w:color w:val="000000"/>
          <w:sz w:val="28"/>
        </w:rPr>
      </w:pPr>
      <w:r>
        <w:rPr>
          <w:rFonts w:ascii="宋体"/>
          <w:color w:val="000000"/>
          <w:position w:val="-4"/>
          <w:sz w:val="28"/>
        </w:rPr>
        <w:object>
          <v:shape id="_x0000_i1105" o:spt="75" type="#_x0000_t75" style="height:12pt;width:5.65pt;" o:ole="t" filled="f" o:preferrelative="t" stroked="f" coordsize="21600,21600">
            <v:path/>
            <v:fill on="f" focussize="0,0"/>
            <v:stroke on="f" color="#000000"/>
            <v:imagedata r:id="rId48" o:title="image23"/>
            <o:lock v:ext="edit" aspectratio="t"/>
            <w10:wrap type="none"/>
            <w10:anchorlock/>
          </v:shape>
          <o:OLEObject Type="Embed" ProgID="Package" ShapeID="_x0000_i1105" DrawAspect="Content" ObjectID="_1468075805" r:id="rId159">
            <o:LockedField>false</o:LockedField>
          </o:OLEObject>
        </w:object>
      </w:r>
      <w:r>
        <w:rPr>
          <w:color w:val="000000"/>
          <w:sz w:val="28"/>
        </w:rPr>
        <w:t>——</w:t>
      </w:r>
      <w:r>
        <w:rPr>
          <w:rFonts w:hint="eastAsia" w:ascii="宋体"/>
          <w:color w:val="000000"/>
          <w:sz w:val="28"/>
        </w:rPr>
        <w:t>车辆中心线至声屏障距离（</w:t>
      </w:r>
      <w:r>
        <w:rPr>
          <w:rFonts w:ascii="宋体"/>
          <w:color w:val="000000"/>
          <w:sz w:val="28"/>
        </w:rPr>
        <w:t>m</w:t>
      </w:r>
      <w:r>
        <w:rPr>
          <w:rFonts w:hint="eastAsia" w:ascii="宋体"/>
          <w:color w:val="000000"/>
          <w:sz w:val="28"/>
        </w:rPr>
        <w:t>）</w:t>
      </w:r>
      <w:r>
        <w:rPr>
          <w:rFonts w:ascii="宋体"/>
          <w:color w:val="000000"/>
          <w:sz w:val="28"/>
        </w:rPr>
        <w:t>。</w:t>
      </w:r>
    </w:p>
    <w:p>
      <w:pPr>
        <w:spacing w:line="360" w:lineRule="auto"/>
        <w:rPr>
          <w:color w:val="000000"/>
          <w:sz w:val="28"/>
        </w:rPr>
      </w:pPr>
      <w:r>
        <w:rPr>
          <w:b/>
          <w:color w:val="000000"/>
          <w:sz w:val="28"/>
        </w:rPr>
        <w:t>5.2.11</w:t>
      </w:r>
      <w:r>
        <w:rPr>
          <w:rFonts w:hint="eastAsia"/>
          <w:color w:val="000000"/>
          <w:sz w:val="28"/>
          <w:szCs w:val="21"/>
        </w:rPr>
        <w:t>封闭式声屏障</w:t>
      </w:r>
      <w:r>
        <w:rPr>
          <w:color w:val="000000"/>
          <w:sz w:val="28"/>
        </w:rPr>
        <w:t>屋面活载标准值</w:t>
      </w:r>
      <w:r>
        <w:rPr>
          <w:rFonts w:hint="eastAsia"/>
          <w:color w:val="000000"/>
          <w:sz w:val="28"/>
        </w:rPr>
        <w:t>为0</w:t>
      </w:r>
      <w:r>
        <w:rPr>
          <w:color w:val="000000"/>
          <w:sz w:val="28"/>
        </w:rPr>
        <w:t>.5kN/m²，组合值系数</w:t>
      </w:r>
      <w:r>
        <w:rPr>
          <w:rFonts w:hint="eastAsia"/>
          <w:color w:val="000000"/>
          <w:sz w:val="28"/>
        </w:rPr>
        <w:t>、</w:t>
      </w:r>
      <w:r>
        <w:rPr>
          <w:color w:val="000000"/>
          <w:sz w:val="28"/>
        </w:rPr>
        <w:t>频遇值系数</w:t>
      </w:r>
      <w:r>
        <w:rPr>
          <w:color w:val="000000"/>
          <w:sz w:val="28"/>
          <w:szCs w:val="21"/>
        </w:rPr>
        <w:t>和准永久值系数可分别取为</w:t>
      </w:r>
      <w:r>
        <w:rPr>
          <w:rFonts w:hint="eastAsia"/>
          <w:color w:val="000000"/>
          <w:sz w:val="28"/>
        </w:rPr>
        <w:t>0</w:t>
      </w:r>
      <w:r>
        <w:rPr>
          <w:color w:val="000000"/>
          <w:sz w:val="28"/>
        </w:rPr>
        <w:t>.7</w:t>
      </w:r>
      <w:r>
        <w:rPr>
          <w:rFonts w:hint="eastAsia"/>
          <w:color w:val="000000"/>
          <w:sz w:val="28"/>
        </w:rPr>
        <w:t>、0</w:t>
      </w:r>
      <w:r>
        <w:rPr>
          <w:color w:val="000000"/>
          <w:sz w:val="28"/>
        </w:rPr>
        <w:t>.5</w:t>
      </w:r>
      <w:r>
        <w:rPr>
          <w:rFonts w:hint="eastAsia"/>
          <w:color w:val="000000"/>
          <w:sz w:val="28"/>
        </w:rPr>
        <w:t>和0。</w:t>
      </w:r>
    </w:p>
    <w:p>
      <w:pPr>
        <w:spacing w:line="360" w:lineRule="auto"/>
        <w:rPr>
          <w:color w:val="000000"/>
          <w:sz w:val="28"/>
        </w:rPr>
      </w:pPr>
      <w:r>
        <w:rPr>
          <w:b/>
          <w:bCs/>
          <w:color w:val="000000"/>
          <w:sz w:val="28"/>
        </w:rPr>
        <w:t>5.2.12</w:t>
      </w:r>
      <w:r>
        <w:rPr>
          <w:rFonts w:hint="eastAsia"/>
          <w:color w:val="000000"/>
          <w:sz w:val="28"/>
        </w:rPr>
        <w:t xml:space="preserve"> 封闭式声屏障顶部屏体、檩条、钢梁施工或检修集中荷载标准值不应小于1.0kN，</w:t>
      </w:r>
      <w:r>
        <w:rPr>
          <w:color w:val="000000"/>
          <w:sz w:val="28"/>
        </w:rPr>
        <w:t>组合值系数</w:t>
      </w:r>
      <w:r>
        <w:rPr>
          <w:rFonts w:hint="eastAsia"/>
          <w:color w:val="000000"/>
          <w:sz w:val="28"/>
        </w:rPr>
        <w:t>、</w:t>
      </w:r>
      <w:r>
        <w:rPr>
          <w:color w:val="000000"/>
          <w:sz w:val="28"/>
        </w:rPr>
        <w:t>频遇值系数</w:t>
      </w:r>
      <w:r>
        <w:rPr>
          <w:color w:val="000000"/>
          <w:sz w:val="28"/>
          <w:szCs w:val="21"/>
        </w:rPr>
        <w:t>和准永久值系数可分别取为</w:t>
      </w:r>
      <w:r>
        <w:rPr>
          <w:rFonts w:hint="eastAsia"/>
          <w:color w:val="000000"/>
          <w:sz w:val="28"/>
        </w:rPr>
        <w:t>0</w:t>
      </w:r>
      <w:r>
        <w:rPr>
          <w:color w:val="000000"/>
          <w:sz w:val="28"/>
        </w:rPr>
        <w:t>.7</w:t>
      </w:r>
      <w:r>
        <w:rPr>
          <w:rFonts w:hint="eastAsia"/>
          <w:color w:val="000000"/>
          <w:sz w:val="28"/>
        </w:rPr>
        <w:t>、0</w:t>
      </w:r>
      <w:r>
        <w:rPr>
          <w:color w:val="000000"/>
          <w:sz w:val="28"/>
        </w:rPr>
        <w:t>.5</w:t>
      </w:r>
      <w:r>
        <w:rPr>
          <w:rFonts w:hint="eastAsia"/>
          <w:color w:val="000000"/>
          <w:sz w:val="28"/>
        </w:rPr>
        <w:t>和0。</w:t>
      </w:r>
    </w:p>
    <w:p>
      <w:pPr>
        <w:spacing w:line="360" w:lineRule="auto"/>
        <w:rPr>
          <w:color w:val="000000"/>
          <w:sz w:val="28"/>
        </w:rPr>
      </w:pPr>
      <w:r>
        <w:rPr>
          <w:b/>
          <w:bCs/>
          <w:color w:val="000000"/>
          <w:sz w:val="28"/>
        </w:rPr>
        <w:t>5.2.13</w:t>
      </w:r>
      <w:r>
        <w:rPr>
          <w:color w:val="000000"/>
          <w:sz w:val="28"/>
        </w:rPr>
        <w:t xml:space="preserve"> </w:t>
      </w:r>
      <w:r>
        <w:rPr>
          <w:rFonts w:hint="eastAsia"/>
          <w:color w:val="000000"/>
          <w:sz w:val="28"/>
        </w:rPr>
        <w:t>温度作用的组合值系数、频遇值系数和准永久值系数可分别取为</w:t>
      </w:r>
      <w:r>
        <w:rPr>
          <w:color w:val="000000"/>
          <w:sz w:val="28"/>
        </w:rPr>
        <w:t>0.6</w:t>
      </w:r>
      <w:r>
        <w:rPr>
          <w:rFonts w:hint="eastAsia"/>
          <w:color w:val="000000"/>
          <w:sz w:val="28"/>
        </w:rPr>
        <w:t>、</w:t>
      </w:r>
      <w:r>
        <w:rPr>
          <w:color w:val="000000"/>
          <w:sz w:val="28"/>
        </w:rPr>
        <w:t>0.5</w:t>
      </w:r>
      <w:r>
        <w:rPr>
          <w:rFonts w:hint="eastAsia"/>
          <w:color w:val="000000"/>
          <w:sz w:val="28"/>
        </w:rPr>
        <w:t>和</w:t>
      </w:r>
      <w:r>
        <w:rPr>
          <w:color w:val="000000"/>
          <w:sz w:val="28"/>
        </w:rPr>
        <w:t>0.4</w:t>
      </w:r>
    </w:p>
    <w:p>
      <w:pPr>
        <w:widowControl/>
        <w:adjustRightInd w:val="0"/>
        <w:snapToGrid w:val="0"/>
        <w:spacing w:after="200" w:line="360" w:lineRule="auto"/>
        <w:rPr>
          <w:b/>
          <w:color w:val="000000"/>
          <w:sz w:val="28"/>
        </w:rPr>
      </w:pPr>
    </w:p>
    <w:p>
      <w:pPr>
        <w:rPr>
          <w:color w:val="000000"/>
          <w:sz w:val="22"/>
        </w:rPr>
      </w:pPr>
    </w:p>
    <w:p>
      <w:pPr>
        <w:pStyle w:val="7"/>
        <w:spacing w:before="0" w:after="0" w:line="360" w:lineRule="auto"/>
        <w:jc w:val="center"/>
        <w:rPr>
          <w:color w:val="000000"/>
          <w:sz w:val="32"/>
        </w:rPr>
      </w:pPr>
      <w:bookmarkStart w:id="123" w:name="_Toc493234333"/>
      <w:bookmarkStart w:id="124" w:name="_Toc25543"/>
      <w:bookmarkStart w:id="125" w:name="_Toc491641235"/>
      <w:bookmarkStart w:id="126" w:name="_Toc493234233"/>
      <w:r>
        <w:rPr>
          <w:color w:val="000000"/>
          <w:sz w:val="32"/>
        </w:rPr>
        <w:t>5.3 结构设计</w:t>
      </w:r>
      <w:bookmarkEnd w:id="123"/>
      <w:bookmarkEnd w:id="124"/>
      <w:bookmarkEnd w:id="125"/>
      <w:bookmarkEnd w:id="126"/>
    </w:p>
    <w:p>
      <w:pPr>
        <w:spacing w:line="360" w:lineRule="auto"/>
        <w:rPr>
          <w:color w:val="000000"/>
          <w:sz w:val="28"/>
        </w:rPr>
      </w:pPr>
      <w:r>
        <w:rPr>
          <w:b/>
          <w:color w:val="000000"/>
          <w:sz w:val="28"/>
        </w:rPr>
        <w:t xml:space="preserve">5.3.1 </w:t>
      </w:r>
      <w:r>
        <w:rPr>
          <w:color w:val="000000"/>
          <w:sz w:val="28"/>
        </w:rPr>
        <w:t>结构构件承载力设计应采用下列极限状态设计表达式：</w:t>
      </w:r>
    </w:p>
    <w:p>
      <w:pPr>
        <w:spacing w:line="360" w:lineRule="auto"/>
        <w:ind w:firstLine="1870" w:firstLineChars="850"/>
        <w:jc w:val="right"/>
        <w:rPr>
          <w:color w:val="000000"/>
          <w:sz w:val="22"/>
        </w:rPr>
      </w:pPr>
      <w:r>
        <w:rPr>
          <w:color w:val="000000"/>
          <w:position w:val="-12"/>
          <w:sz w:val="22"/>
        </w:rPr>
        <w:drawing>
          <wp:inline distT="0" distB="0" distL="0" distR="0">
            <wp:extent cx="577215" cy="250825"/>
            <wp:effectExtent l="0" t="0" r="9" b="3"/>
            <wp:docPr id="2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13"/>
                    <pic:cNvPicPr>
                      <a:picLocks noChangeAspect="1"/>
                    </pic:cNvPicPr>
                  </pic:nvPicPr>
                  <pic:blipFill>
                    <a:blip r:embed="rId160"/>
                    <a:stretch>
                      <a:fillRect/>
                    </a:stretch>
                  </pic:blipFill>
                  <pic:spPr>
                    <a:xfrm>
                      <a:off x="0" y="0"/>
                      <a:ext cx="577215" cy="251459"/>
                    </a:xfrm>
                    <a:prstGeom prst="rect">
                      <a:avLst/>
                    </a:prstGeom>
                    <a:noFill/>
                    <a:ln w="9525" cap="flat" cmpd="sng">
                      <a:noFill/>
                      <a:prstDash val="solid"/>
                      <a:round/>
                    </a:ln>
                  </pic:spPr>
                </pic:pic>
              </a:graphicData>
            </a:graphic>
          </wp:inline>
        </w:drawing>
      </w:r>
      <w:r>
        <w:rPr>
          <w:rFonts w:hint="eastAsia"/>
          <w:color w:val="000000"/>
          <w:sz w:val="28"/>
        </w:rPr>
        <w:t xml:space="preserve">                   </w:t>
      </w:r>
      <w:r>
        <w:rPr>
          <w:color w:val="000000"/>
          <w:sz w:val="28"/>
        </w:rPr>
        <w:t>（5.3.2）</w:t>
      </w:r>
    </w:p>
    <w:p>
      <w:pPr>
        <w:spacing w:line="360" w:lineRule="auto"/>
        <w:ind w:left="1490" w:hanging="1489" w:hangingChars="532"/>
        <w:rPr>
          <w:color w:val="000000"/>
          <w:sz w:val="28"/>
        </w:rPr>
      </w:pPr>
      <w:r>
        <w:rPr>
          <w:color w:val="000000"/>
          <w:sz w:val="28"/>
        </w:rPr>
        <w:t>式中</w:t>
      </w:r>
      <w:r>
        <w:rPr>
          <w:rFonts w:hint="eastAsia"/>
          <w:color w:val="000000"/>
          <w:sz w:val="28"/>
        </w:rPr>
        <w:t>：</w:t>
      </w:r>
      <w:r>
        <w:rPr>
          <w:color w:val="000000"/>
          <w:sz w:val="28"/>
        </w:rPr>
        <w:drawing>
          <wp:inline distT="0" distB="0" distL="0" distR="0">
            <wp:extent cx="170180" cy="250825"/>
            <wp:effectExtent l="0" t="0" r="3" b="3"/>
            <wp:docPr id="2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14"/>
                    <pic:cNvPicPr>
                      <a:picLocks noChangeAspect="1"/>
                    </pic:cNvPicPr>
                  </pic:nvPicPr>
                  <pic:blipFill>
                    <a:blip r:embed="rId53"/>
                    <a:stretch>
                      <a:fillRect/>
                    </a:stretch>
                  </pic:blipFill>
                  <pic:spPr>
                    <a:xfrm>
                      <a:off x="0" y="0"/>
                      <a:ext cx="170180" cy="251459"/>
                    </a:xfrm>
                    <a:prstGeom prst="rect">
                      <a:avLst/>
                    </a:prstGeom>
                    <a:noFill/>
                    <a:ln w="9525" cap="flat" cmpd="sng">
                      <a:noFill/>
                      <a:prstDash val="solid"/>
                      <a:round/>
                    </a:ln>
                  </pic:spPr>
                </pic:pic>
              </a:graphicData>
            </a:graphic>
          </wp:inline>
        </w:drawing>
      </w:r>
      <w:r>
        <w:rPr>
          <w:color w:val="000000"/>
          <w:sz w:val="28"/>
        </w:rPr>
        <w:t>——结构重要性系数</w:t>
      </w:r>
      <w:r>
        <w:rPr>
          <w:rFonts w:hint="eastAsia"/>
          <w:color w:val="000000"/>
          <w:sz w:val="28"/>
        </w:rPr>
        <w:t>，</w:t>
      </w:r>
      <w:r>
        <w:rPr>
          <w:color w:val="000000"/>
          <w:sz w:val="28"/>
        </w:rPr>
        <w:t>取1.0；</w:t>
      </w:r>
    </w:p>
    <w:p>
      <w:pPr>
        <w:spacing w:line="360" w:lineRule="auto"/>
        <w:ind w:left="850" w:leftChars="405" w:firstLine="1"/>
        <w:rPr>
          <w:color w:val="000000"/>
          <w:sz w:val="28"/>
        </w:rPr>
      </w:pPr>
      <w:r>
        <w:rPr>
          <w:color w:val="000000"/>
          <w:position w:val="-6"/>
          <w:sz w:val="28"/>
        </w:rPr>
        <w:drawing>
          <wp:inline distT="0" distB="0" distL="0" distR="0">
            <wp:extent cx="145415" cy="180340"/>
            <wp:effectExtent l="0" t="0" r="3" b="3"/>
            <wp:docPr id="2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16"/>
                    <pic:cNvPicPr>
                      <a:picLocks noChangeAspect="1"/>
                    </pic:cNvPicPr>
                  </pic:nvPicPr>
                  <pic:blipFill>
                    <a:blip r:embed="rId28"/>
                    <a:stretch>
                      <a:fillRect/>
                    </a:stretch>
                  </pic:blipFill>
                  <pic:spPr>
                    <a:xfrm>
                      <a:off x="0" y="0"/>
                      <a:ext cx="145415" cy="180340"/>
                    </a:xfrm>
                    <a:prstGeom prst="rect">
                      <a:avLst/>
                    </a:prstGeom>
                    <a:noFill/>
                    <a:ln w="9525" cap="flat" cmpd="sng">
                      <a:noFill/>
                      <a:prstDash val="solid"/>
                      <a:round/>
                    </a:ln>
                  </pic:spPr>
                </pic:pic>
              </a:graphicData>
            </a:graphic>
          </wp:inline>
        </w:drawing>
      </w:r>
      <w:r>
        <w:rPr>
          <w:color w:val="000000"/>
          <w:sz w:val="28"/>
        </w:rPr>
        <w:t>——荷载效应组合的设计值；</w:t>
      </w:r>
    </w:p>
    <w:p>
      <w:pPr>
        <w:spacing w:line="360" w:lineRule="auto"/>
        <w:ind w:left="850" w:leftChars="405" w:firstLine="2"/>
        <w:rPr>
          <w:color w:val="000000"/>
          <w:position w:val="-6"/>
          <w:sz w:val="28"/>
        </w:rPr>
      </w:pPr>
      <w:r>
        <w:rPr>
          <w:i/>
          <w:color w:val="000000"/>
          <w:position w:val="-6"/>
          <w:sz w:val="28"/>
        </w:rPr>
        <w:t>R</w:t>
      </w:r>
      <w:r>
        <w:rPr>
          <w:color w:val="000000"/>
          <w:position w:val="-6"/>
          <w:sz w:val="28"/>
        </w:rPr>
        <w:t>——结构构件抗力设计值。</w:t>
      </w:r>
    </w:p>
    <w:p>
      <w:pPr>
        <w:adjustRightInd w:val="0"/>
        <w:snapToGrid w:val="0"/>
        <w:spacing w:line="360" w:lineRule="auto"/>
        <w:ind w:firstLine="560" w:firstLineChars="200"/>
        <w:rPr>
          <w:color w:val="000000"/>
          <w:sz w:val="28"/>
        </w:rPr>
      </w:pPr>
    </w:p>
    <w:p>
      <w:pPr>
        <w:adjustRightInd w:val="0"/>
        <w:snapToGrid w:val="0"/>
        <w:spacing w:line="360" w:lineRule="auto"/>
        <w:rPr>
          <w:color w:val="000000"/>
          <w:sz w:val="28"/>
        </w:rPr>
      </w:pPr>
      <w:r>
        <w:rPr>
          <w:rFonts w:hint="eastAsia"/>
          <w:b/>
          <w:color w:val="000000"/>
          <w:sz w:val="28"/>
        </w:rPr>
        <w:t>5.3.</w:t>
      </w:r>
      <w:r>
        <w:rPr>
          <w:b/>
          <w:color w:val="000000"/>
          <w:sz w:val="28"/>
        </w:rPr>
        <w:t xml:space="preserve">2 </w:t>
      </w:r>
      <w:r>
        <w:rPr>
          <w:rFonts w:hint="eastAsia"/>
          <w:color w:val="000000"/>
          <w:sz w:val="28"/>
        </w:rPr>
        <w:t>对于正常使用极限状态，应根据不同的设计要求，采用荷载的标准组合、频遇组合或准永久组合，并应按下列设计表达式进行设计：</w:t>
      </w:r>
    </w:p>
    <w:p>
      <w:pPr>
        <w:wordWrap w:val="0"/>
        <w:adjustRightInd w:val="0"/>
        <w:snapToGrid w:val="0"/>
        <w:spacing w:line="360" w:lineRule="auto"/>
        <w:jc w:val="right"/>
        <w:rPr>
          <w:color w:val="000000"/>
          <w:sz w:val="28"/>
        </w:rPr>
      </w:pPr>
      <w:r>
        <w:rPr>
          <w:color w:val="000000"/>
          <w:position w:val="-12"/>
        </w:rPr>
        <w:object>
          <v:shape id="_x0000_i1106" o:spt="75" type="#_x0000_t75" style="height:24.4pt;width:42pt;" o:ole="t" filled="f" o:preferrelative="t" stroked="f" coordsize="21600,21600">
            <v:path/>
            <v:fill on="f" focussize="0,0"/>
            <v:stroke on="f" color="#000000"/>
            <v:imagedata r:id="rId162" o:title="image71"/>
            <o:lock v:ext="edit" aspectratio="t"/>
            <w10:wrap type="none"/>
            <w10:anchorlock/>
          </v:shape>
          <o:OLEObject Type="Embed" ProgID="Package" ShapeID="_x0000_i1106" DrawAspect="Content" ObjectID="_1468075806" r:id="rId161">
            <o:LockedField>false</o:LockedField>
          </o:OLEObject>
        </w:object>
      </w:r>
      <w:r>
        <w:rPr>
          <w:color w:val="000000"/>
          <w:sz w:val="28"/>
        </w:rPr>
        <w:t xml:space="preserve">                    </w:t>
      </w:r>
      <w:r>
        <w:rPr>
          <w:rFonts w:hint="eastAsia"/>
          <w:color w:val="000000"/>
          <w:sz w:val="28"/>
        </w:rPr>
        <w:t>（5.3.</w:t>
      </w:r>
      <w:r>
        <w:rPr>
          <w:color w:val="000000"/>
          <w:sz w:val="28"/>
        </w:rPr>
        <w:t>3</w:t>
      </w:r>
      <w:r>
        <w:rPr>
          <w:rFonts w:hint="eastAsia"/>
          <w:color w:val="000000"/>
          <w:sz w:val="28"/>
        </w:rPr>
        <w:t>）</w:t>
      </w:r>
    </w:p>
    <w:p>
      <w:pPr>
        <w:adjustRightInd w:val="0"/>
        <w:snapToGrid w:val="0"/>
        <w:spacing w:line="360" w:lineRule="auto"/>
        <w:rPr>
          <w:color w:val="000000"/>
          <w:sz w:val="28"/>
        </w:rPr>
      </w:pPr>
      <w:r>
        <w:rPr>
          <w:color w:val="000000"/>
          <w:sz w:val="28"/>
        </w:rPr>
        <w:t>式中</w:t>
      </w:r>
      <w:r>
        <w:rPr>
          <w:rFonts w:hint="eastAsia"/>
          <w:color w:val="000000"/>
          <w:sz w:val="28"/>
        </w:rPr>
        <w:t>：</w:t>
      </w:r>
      <w:r>
        <w:rPr>
          <w:i/>
          <w:color w:val="000000"/>
          <w:sz w:val="28"/>
        </w:rPr>
        <w:t>C</w:t>
      </w:r>
      <w:r>
        <w:rPr>
          <w:color w:val="000000"/>
          <w:sz w:val="28"/>
        </w:rPr>
        <w:t>——</w:t>
      </w:r>
      <w:r>
        <w:rPr>
          <w:rFonts w:hint="eastAsia"/>
          <w:color w:val="000000"/>
          <w:sz w:val="28"/>
        </w:rPr>
        <w:t>结构或结构构件达到正常适用要求的规定限值，如变形、裂缝、应力等的限值；</w:t>
      </w:r>
    </w:p>
    <w:p>
      <w:pPr>
        <w:adjustRightInd w:val="0"/>
        <w:snapToGrid w:val="0"/>
        <w:spacing w:line="360" w:lineRule="auto"/>
        <w:ind w:firstLine="560" w:firstLineChars="200"/>
        <w:rPr>
          <w:color w:val="000000"/>
          <w:sz w:val="28"/>
        </w:rPr>
      </w:pPr>
    </w:p>
    <w:p>
      <w:pPr>
        <w:spacing w:line="360" w:lineRule="auto"/>
        <w:rPr>
          <w:color w:val="000000"/>
          <w:sz w:val="28"/>
        </w:rPr>
      </w:pPr>
      <w:r>
        <w:rPr>
          <w:b/>
          <w:color w:val="000000"/>
          <w:sz w:val="28"/>
        </w:rPr>
        <w:t>5.3.3</w:t>
      </w:r>
      <w:r>
        <w:rPr>
          <w:color w:val="000000"/>
          <w:sz w:val="28"/>
        </w:rPr>
        <w:t>在荷载的标准</w:t>
      </w:r>
      <w:r>
        <w:rPr>
          <w:rFonts w:hint="eastAsia"/>
          <w:color w:val="000000"/>
          <w:sz w:val="28"/>
        </w:rPr>
        <w:t>组合</w:t>
      </w:r>
      <w:r>
        <w:rPr>
          <w:color w:val="000000"/>
          <w:sz w:val="28"/>
        </w:rPr>
        <w:t>作用下，结构</w:t>
      </w:r>
      <w:r>
        <w:rPr>
          <w:rFonts w:hint="eastAsia"/>
          <w:color w:val="000000"/>
          <w:sz w:val="28"/>
        </w:rPr>
        <w:t>刚度</w:t>
      </w:r>
      <w:r>
        <w:rPr>
          <w:color w:val="000000"/>
          <w:sz w:val="28"/>
        </w:rPr>
        <w:t>应</w:t>
      </w:r>
      <w:r>
        <w:rPr>
          <w:rFonts w:hint="eastAsia"/>
          <w:color w:val="000000"/>
          <w:sz w:val="28"/>
        </w:rPr>
        <w:t>符合下列</w:t>
      </w:r>
      <w:r>
        <w:rPr>
          <w:color w:val="000000"/>
          <w:sz w:val="28"/>
        </w:rPr>
        <w:t>规定：</w:t>
      </w:r>
    </w:p>
    <w:p>
      <w:pPr>
        <w:tabs>
          <w:tab w:val="left" w:pos="5760"/>
        </w:tabs>
        <w:spacing w:line="360" w:lineRule="auto"/>
        <w:ind w:firstLine="560" w:firstLineChars="200"/>
        <w:rPr>
          <w:color w:val="000000"/>
          <w:sz w:val="28"/>
        </w:rPr>
      </w:pPr>
      <w:r>
        <w:rPr>
          <w:bCs/>
          <w:color w:val="000000"/>
          <w:sz w:val="28"/>
        </w:rPr>
        <w:t>1</w:t>
      </w:r>
      <w:r>
        <w:rPr>
          <w:rFonts w:hint="eastAsia"/>
          <w:bCs/>
          <w:color w:val="000000"/>
          <w:sz w:val="28"/>
        </w:rPr>
        <w:t>对于直立式和曲臂式声屏障，</w:t>
      </w:r>
      <w:r>
        <w:rPr>
          <w:color w:val="000000"/>
          <w:sz w:val="28"/>
        </w:rPr>
        <w:t>立柱的顶点水平位移值不应大于H/</w:t>
      </w:r>
      <w:r>
        <w:rPr>
          <w:rFonts w:hint="eastAsia"/>
          <w:color w:val="000000"/>
          <w:sz w:val="28"/>
        </w:rPr>
        <w:t>2</w:t>
      </w:r>
      <w:r>
        <w:rPr>
          <w:color w:val="000000"/>
          <w:sz w:val="28"/>
        </w:rPr>
        <w:t>00（H为声屏障构件最大</w:t>
      </w:r>
      <w:r>
        <w:rPr>
          <w:rFonts w:hint="eastAsia"/>
          <w:color w:val="000000"/>
          <w:sz w:val="28"/>
        </w:rPr>
        <w:t>高度，图5.</w:t>
      </w:r>
      <w:r>
        <w:rPr>
          <w:color w:val="000000"/>
          <w:sz w:val="28"/>
        </w:rPr>
        <w:t xml:space="preserve">3.3-1）； </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nil"/>
              <w:left w:val="nil"/>
              <w:bottom w:val="nil"/>
              <w:right w:val="nil"/>
            </w:tcBorders>
            <w:noWrap/>
          </w:tcPr>
          <w:p>
            <w:pPr>
              <w:tabs>
                <w:tab w:val="left" w:pos="5760"/>
              </w:tabs>
              <w:spacing w:line="360" w:lineRule="auto"/>
              <w:jc w:val="center"/>
            </w:pPr>
            <w:r>
              <w:drawing>
                <wp:inline distT="0" distB="0" distL="114300" distR="114300">
                  <wp:extent cx="1109345" cy="2213610"/>
                  <wp:effectExtent l="0" t="0" r="17" b="29"/>
                  <wp:docPr id="224"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89"/>
                          <pic:cNvPicPr>
                            <a:picLocks noChangeAspect="1"/>
                          </pic:cNvPicPr>
                        </pic:nvPicPr>
                        <pic:blipFill>
                          <a:blip r:embed="rId163"/>
                          <a:stretch>
                            <a:fillRect/>
                          </a:stretch>
                        </pic:blipFill>
                        <pic:spPr>
                          <a:xfrm>
                            <a:off x="0" y="0"/>
                            <a:ext cx="1109345" cy="2213610"/>
                          </a:xfrm>
                          <a:prstGeom prst="rect">
                            <a:avLst/>
                          </a:prstGeom>
                          <a:noFill/>
                          <a:ln w="9525" cap="flat" cmpd="sng">
                            <a:noFill/>
                            <a:prstDash val="solid"/>
                            <a:rou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9" w:type="dxa"/>
            <w:tcBorders>
              <w:top w:val="nil"/>
              <w:left w:val="nil"/>
              <w:bottom w:val="nil"/>
              <w:right w:val="nil"/>
            </w:tcBorders>
            <w:noWrap/>
          </w:tcPr>
          <w:p>
            <w:pPr>
              <w:tabs>
                <w:tab w:val="left" w:pos="5760"/>
              </w:tabs>
              <w:spacing w:line="360" w:lineRule="auto"/>
            </w:pPr>
            <w:r>
              <w:t>1</w:t>
            </w:r>
            <w:r>
              <w:rPr>
                <w:rFonts w:hint="eastAsia"/>
              </w:rPr>
              <w:t>—立柱；</w:t>
            </w:r>
          </w:p>
        </w:tc>
      </w:tr>
    </w:tbl>
    <w:p>
      <w:pPr>
        <w:adjustRightInd w:val="0"/>
        <w:snapToGrid w:val="0"/>
        <w:spacing w:line="360" w:lineRule="auto"/>
        <w:jc w:val="center"/>
        <w:rPr>
          <w:b/>
          <w:color w:val="000000"/>
          <w:sz w:val="24"/>
          <w:szCs w:val="28"/>
        </w:rPr>
      </w:pPr>
      <w:r>
        <w:rPr>
          <w:rFonts w:hint="eastAsia"/>
          <w:b/>
          <w:color w:val="000000"/>
          <w:sz w:val="24"/>
          <w:szCs w:val="28"/>
        </w:rPr>
        <w:t>图5.</w:t>
      </w:r>
      <w:r>
        <w:rPr>
          <w:b/>
          <w:color w:val="000000"/>
          <w:sz w:val="24"/>
          <w:szCs w:val="28"/>
        </w:rPr>
        <w:t>3.3-1</w:t>
      </w:r>
      <w:r>
        <w:rPr>
          <w:rFonts w:hint="eastAsia"/>
          <w:b/>
          <w:color w:val="000000"/>
          <w:sz w:val="24"/>
          <w:szCs w:val="28"/>
        </w:rPr>
        <w:t>立柱变形示意图</w:t>
      </w:r>
    </w:p>
    <w:p>
      <w:pPr>
        <w:tabs>
          <w:tab w:val="left" w:pos="5760"/>
        </w:tabs>
        <w:spacing w:line="360" w:lineRule="auto"/>
        <w:ind w:firstLine="560" w:firstLineChars="200"/>
        <w:rPr>
          <w:color w:val="000000"/>
          <w:sz w:val="28"/>
        </w:rPr>
      </w:pPr>
      <w:r>
        <w:rPr>
          <w:rFonts w:hint="eastAsia"/>
          <w:color w:val="000000"/>
          <w:sz w:val="28"/>
        </w:rPr>
        <w:t>2</w:t>
      </w:r>
      <w:r>
        <w:rPr>
          <w:color w:val="000000"/>
          <w:sz w:val="28"/>
        </w:rPr>
        <w:t xml:space="preserve"> </w:t>
      </w:r>
      <w:r>
        <w:rPr>
          <w:rFonts w:hint="eastAsia"/>
          <w:color w:val="000000"/>
          <w:sz w:val="28"/>
        </w:rPr>
        <w:t>对于封闭式声屏障的钢架，</w:t>
      </w:r>
      <w:r>
        <w:rPr>
          <w:color w:val="000000"/>
          <w:sz w:val="28"/>
        </w:rPr>
        <w:t>立柱的顶点水平位移值不应大于H/150（H为声屏障构件最大</w:t>
      </w:r>
      <w:r>
        <w:rPr>
          <w:rFonts w:hint="eastAsia"/>
          <w:color w:val="000000"/>
          <w:sz w:val="28"/>
        </w:rPr>
        <w:t>高度，图5.</w:t>
      </w:r>
      <w:r>
        <w:rPr>
          <w:color w:val="000000"/>
          <w:sz w:val="28"/>
        </w:rPr>
        <w:t>3.3-2）； 钢梁跨中挠度不应超过L/180（L为声屏障横向跨度</w:t>
      </w:r>
      <w:r>
        <w:rPr>
          <w:rFonts w:hint="eastAsia"/>
          <w:color w:val="000000"/>
          <w:sz w:val="28"/>
        </w:rPr>
        <w:t>，图5.</w:t>
      </w:r>
      <w:r>
        <w:rPr>
          <w:color w:val="000000"/>
          <w:sz w:val="28"/>
        </w:rPr>
        <w:t>3.3-2）。</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nil"/>
              <w:left w:val="nil"/>
              <w:bottom w:val="nil"/>
              <w:right w:val="nil"/>
            </w:tcBorders>
            <w:noWrap/>
          </w:tcPr>
          <w:p>
            <w:pPr>
              <w:tabs>
                <w:tab w:val="left" w:pos="5760"/>
              </w:tabs>
              <w:spacing w:line="360" w:lineRule="auto"/>
              <w:jc w:val="center"/>
            </w:pPr>
            <w:r>
              <w:drawing>
                <wp:inline distT="0" distB="0" distL="114300" distR="114300">
                  <wp:extent cx="4664075" cy="1778000"/>
                  <wp:effectExtent l="0" t="0" r="8" b="27"/>
                  <wp:docPr id="22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87"/>
                          <pic:cNvPicPr>
                            <a:picLocks noChangeAspect="1"/>
                          </pic:cNvPicPr>
                        </pic:nvPicPr>
                        <pic:blipFill>
                          <a:blip r:embed="rId164"/>
                          <a:stretch>
                            <a:fillRect/>
                          </a:stretch>
                        </pic:blipFill>
                        <pic:spPr>
                          <a:xfrm>
                            <a:off x="0" y="0"/>
                            <a:ext cx="4664075" cy="1778000"/>
                          </a:xfrm>
                          <a:prstGeom prst="rect">
                            <a:avLst/>
                          </a:prstGeom>
                          <a:noFill/>
                          <a:ln w="9525" cap="flat" cmpd="sng">
                            <a:noFill/>
                            <a:prstDash val="solid"/>
                            <a:rou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nil"/>
              <w:left w:val="nil"/>
              <w:bottom w:val="nil"/>
              <w:right w:val="nil"/>
            </w:tcBorders>
            <w:noWrap/>
          </w:tcPr>
          <w:p>
            <w:pPr>
              <w:tabs>
                <w:tab w:val="left" w:pos="5760"/>
              </w:tabs>
              <w:spacing w:line="360" w:lineRule="auto"/>
            </w:pPr>
            <w:r>
              <w:t>1</w:t>
            </w:r>
            <w:r>
              <w:rPr>
                <w:rFonts w:hint="eastAsia"/>
              </w:rPr>
              <w:t>—立柱；</w:t>
            </w:r>
          </w:p>
          <w:p>
            <w:pPr>
              <w:tabs>
                <w:tab w:val="left" w:pos="5760"/>
              </w:tabs>
              <w:spacing w:line="360" w:lineRule="auto"/>
            </w:pPr>
            <w:r>
              <w:t>2</w:t>
            </w:r>
            <w:r>
              <w:rPr>
                <w:rFonts w:hint="eastAsia"/>
              </w:rPr>
              <w:t>—钢梁；</w:t>
            </w:r>
          </w:p>
        </w:tc>
      </w:tr>
    </w:tbl>
    <w:p>
      <w:pPr>
        <w:tabs>
          <w:tab w:val="left" w:pos="5760"/>
        </w:tabs>
        <w:spacing w:line="360" w:lineRule="auto"/>
        <w:ind w:firstLine="420" w:firstLineChars="200"/>
        <w:jc w:val="center"/>
      </w:pPr>
    </w:p>
    <w:p>
      <w:pPr>
        <w:adjustRightInd w:val="0"/>
        <w:snapToGrid w:val="0"/>
        <w:spacing w:line="360" w:lineRule="auto"/>
        <w:jc w:val="center"/>
        <w:rPr>
          <w:b/>
          <w:color w:val="000000"/>
          <w:sz w:val="24"/>
          <w:szCs w:val="28"/>
        </w:rPr>
      </w:pPr>
      <w:r>
        <w:rPr>
          <w:rFonts w:hint="eastAsia"/>
          <w:b/>
          <w:color w:val="000000"/>
          <w:sz w:val="24"/>
          <w:szCs w:val="28"/>
        </w:rPr>
        <w:t>图5.</w:t>
      </w:r>
      <w:r>
        <w:rPr>
          <w:b/>
          <w:color w:val="000000"/>
          <w:sz w:val="24"/>
          <w:szCs w:val="28"/>
        </w:rPr>
        <w:t>3.3-2</w:t>
      </w:r>
      <w:r>
        <w:rPr>
          <w:rFonts w:hint="eastAsia"/>
          <w:b/>
          <w:color w:val="000000"/>
          <w:sz w:val="24"/>
          <w:szCs w:val="28"/>
        </w:rPr>
        <w:t>封闭式声屏障钢架变形示意图</w:t>
      </w:r>
    </w:p>
    <w:p>
      <w:pPr>
        <w:spacing w:line="360" w:lineRule="auto"/>
        <w:ind w:firstLine="562" w:firstLineChars="200"/>
        <w:rPr>
          <w:color w:val="000000"/>
          <w:sz w:val="28"/>
        </w:rPr>
      </w:pPr>
      <w:r>
        <w:rPr>
          <w:b/>
          <w:color w:val="000000"/>
          <w:sz w:val="28"/>
        </w:rPr>
        <w:t xml:space="preserve">3 </w:t>
      </w:r>
      <w:r>
        <w:rPr>
          <w:color w:val="000000"/>
          <w:sz w:val="28"/>
        </w:rPr>
        <w:t>屏体的跨中位移值不应大于L/100（L为屏体</w:t>
      </w:r>
      <w:r>
        <w:rPr>
          <w:rFonts w:hint="eastAsia"/>
          <w:color w:val="000000"/>
          <w:sz w:val="28"/>
        </w:rPr>
        <w:t>跨度，图5.</w:t>
      </w:r>
      <w:r>
        <w:rPr>
          <w:color w:val="000000"/>
          <w:sz w:val="28"/>
        </w:rPr>
        <w:t>3</w:t>
      </w:r>
      <w:r>
        <w:rPr>
          <w:rFonts w:hint="eastAsia"/>
          <w:color w:val="000000"/>
          <w:sz w:val="28"/>
        </w:rPr>
        <w:t>.</w:t>
      </w:r>
      <w:r>
        <w:rPr>
          <w:color w:val="000000"/>
          <w:sz w:val="28"/>
        </w:rPr>
        <w:t>3-2）；</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nil"/>
              <w:left w:val="nil"/>
              <w:bottom w:val="nil"/>
              <w:right w:val="nil"/>
            </w:tcBorders>
            <w:noWrap/>
          </w:tcPr>
          <w:p>
            <w:pPr>
              <w:tabs>
                <w:tab w:val="left" w:pos="5760"/>
              </w:tabs>
              <w:spacing w:line="360" w:lineRule="auto"/>
              <w:jc w:val="center"/>
            </w:pPr>
            <w:r>
              <w:drawing>
                <wp:inline distT="0" distB="0" distL="114300" distR="114300">
                  <wp:extent cx="3020695" cy="718185"/>
                  <wp:effectExtent l="0" t="0" r="17" b="12"/>
                  <wp:docPr id="23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91"/>
                          <pic:cNvPicPr>
                            <a:picLocks noChangeAspect="1"/>
                          </pic:cNvPicPr>
                        </pic:nvPicPr>
                        <pic:blipFill>
                          <a:blip r:embed="rId165"/>
                          <a:stretch>
                            <a:fillRect/>
                          </a:stretch>
                        </pic:blipFill>
                        <pic:spPr>
                          <a:xfrm>
                            <a:off x="0" y="0"/>
                            <a:ext cx="3020695" cy="718185"/>
                          </a:xfrm>
                          <a:prstGeom prst="rect">
                            <a:avLst/>
                          </a:prstGeom>
                          <a:noFill/>
                          <a:ln w="9525" cap="flat" cmpd="sng">
                            <a:noFill/>
                            <a:prstDash val="solid"/>
                            <a:rou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nil"/>
              <w:left w:val="nil"/>
              <w:bottom w:val="nil"/>
              <w:right w:val="nil"/>
            </w:tcBorders>
            <w:noWrap/>
          </w:tcPr>
          <w:p>
            <w:pPr>
              <w:tabs>
                <w:tab w:val="left" w:pos="5760"/>
              </w:tabs>
              <w:spacing w:line="360" w:lineRule="auto"/>
            </w:pPr>
            <w:r>
              <w:t>1</w:t>
            </w:r>
            <w:r>
              <w:rPr>
                <w:rFonts w:hint="eastAsia"/>
              </w:rPr>
              <w:t>—支撑结构；</w:t>
            </w:r>
          </w:p>
          <w:p>
            <w:pPr>
              <w:tabs>
                <w:tab w:val="left" w:pos="5760"/>
              </w:tabs>
              <w:spacing w:line="360" w:lineRule="auto"/>
            </w:pPr>
            <w:r>
              <w:t>2</w:t>
            </w:r>
            <w:r>
              <w:rPr>
                <w:rFonts w:hint="eastAsia"/>
              </w:rPr>
              <w:t>—屏体；</w:t>
            </w:r>
          </w:p>
        </w:tc>
      </w:tr>
    </w:tbl>
    <w:p>
      <w:pPr>
        <w:spacing w:line="360" w:lineRule="auto"/>
        <w:ind w:firstLine="420" w:firstLineChars="200"/>
        <w:jc w:val="center"/>
      </w:pPr>
    </w:p>
    <w:p>
      <w:pPr>
        <w:adjustRightInd w:val="0"/>
        <w:snapToGrid w:val="0"/>
        <w:spacing w:line="360" w:lineRule="auto"/>
        <w:jc w:val="center"/>
        <w:rPr>
          <w:b/>
          <w:color w:val="000000"/>
          <w:sz w:val="24"/>
          <w:szCs w:val="28"/>
        </w:rPr>
      </w:pPr>
      <w:r>
        <w:rPr>
          <w:rFonts w:hint="eastAsia"/>
          <w:b/>
          <w:color w:val="000000"/>
          <w:sz w:val="24"/>
          <w:szCs w:val="28"/>
        </w:rPr>
        <w:t>图5.</w:t>
      </w:r>
      <w:r>
        <w:rPr>
          <w:b/>
          <w:color w:val="000000"/>
          <w:sz w:val="24"/>
          <w:szCs w:val="28"/>
        </w:rPr>
        <w:t>3.3-2 屏体</w:t>
      </w:r>
      <w:r>
        <w:rPr>
          <w:rFonts w:hint="eastAsia"/>
          <w:b/>
          <w:color w:val="000000"/>
          <w:sz w:val="24"/>
          <w:szCs w:val="28"/>
        </w:rPr>
        <w:t>跨度示意图</w:t>
      </w:r>
    </w:p>
    <w:p>
      <w:pPr>
        <w:spacing w:line="360" w:lineRule="auto"/>
        <w:rPr>
          <w:bCs/>
          <w:color w:val="000000"/>
          <w:sz w:val="28"/>
        </w:rPr>
      </w:pPr>
      <w:r>
        <w:rPr>
          <w:b/>
          <w:color w:val="000000"/>
          <w:sz w:val="28"/>
        </w:rPr>
        <w:t>5.3.4</w:t>
      </w:r>
      <w:r>
        <w:rPr>
          <w:bCs/>
          <w:color w:val="000000"/>
          <w:sz w:val="28"/>
        </w:rPr>
        <w:t xml:space="preserve"> 轨道交通全封闭声屏障采用钢支撑结构时宜对钢结构疲劳做专题研究。</w:t>
      </w:r>
    </w:p>
    <w:p>
      <w:pPr>
        <w:spacing w:line="360" w:lineRule="auto"/>
        <w:rPr>
          <w:color w:val="000000"/>
          <w:sz w:val="24"/>
        </w:rPr>
      </w:pPr>
    </w:p>
    <w:p>
      <w:pPr>
        <w:spacing w:line="360" w:lineRule="auto"/>
        <w:rPr>
          <w:color w:val="000000"/>
          <w:sz w:val="28"/>
        </w:rPr>
      </w:pPr>
      <w:r>
        <w:rPr>
          <w:b/>
          <w:color w:val="000000"/>
          <w:sz w:val="28"/>
        </w:rPr>
        <w:t xml:space="preserve">5.3.5 </w:t>
      </w:r>
      <w:r>
        <w:rPr>
          <w:color w:val="000000"/>
          <w:sz w:val="28"/>
        </w:rPr>
        <w:t>声屏障基础应与路基基础或桥梁结构协调。</w:t>
      </w:r>
    </w:p>
    <w:p>
      <w:pPr>
        <w:spacing w:line="360" w:lineRule="auto"/>
        <w:rPr>
          <w:color w:val="000000"/>
          <w:sz w:val="28"/>
        </w:rPr>
      </w:pPr>
    </w:p>
    <w:p>
      <w:pPr>
        <w:spacing w:line="360" w:lineRule="auto"/>
        <w:rPr>
          <w:rFonts w:ascii="宋体"/>
          <w:color w:val="000000"/>
          <w:sz w:val="28"/>
        </w:rPr>
      </w:pPr>
      <w:r>
        <w:rPr>
          <w:b/>
          <w:color w:val="000000"/>
          <w:sz w:val="28"/>
        </w:rPr>
        <w:t xml:space="preserve">5.3.6 </w:t>
      </w:r>
      <w:r>
        <w:rPr>
          <w:rFonts w:hint="eastAsia"/>
          <w:color w:val="000000"/>
          <w:sz w:val="28"/>
        </w:rPr>
        <w:t>当</w:t>
      </w:r>
      <w:r>
        <w:rPr>
          <w:color w:val="000000"/>
          <w:sz w:val="28"/>
        </w:rPr>
        <w:t>声屏障立柱与防撞墙等构筑物采用螺栓连接时，</w:t>
      </w:r>
      <w:r>
        <w:rPr>
          <w:rFonts w:hint="eastAsia" w:ascii="宋体"/>
          <w:color w:val="000000"/>
          <w:sz w:val="28"/>
        </w:rPr>
        <w:t>应按承载能力极限状态的基本组合进行验算。</w:t>
      </w:r>
    </w:p>
    <w:p>
      <w:pPr>
        <w:spacing w:line="360" w:lineRule="auto"/>
        <w:rPr>
          <w:color w:val="000000"/>
          <w:sz w:val="28"/>
        </w:rPr>
      </w:pPr>
    </w:p>
    <w:p>
      <w:pPr>
        <w:spacing w:line="360" w:lineRule="auto"/>
        <w:rPr>
          <w:color w:val="000000"/>
          <w:sz w:val="28"/>
        </w:rPr>
      </w:pPr>
      <w:r>
        <w:rPr>
          <w:b/>
          <w:color w:val="000000"/>
          <w:sz w:val="28"/>
        </w:rPr>
        <w:t xml:space="preserve">5.3.7 </w:t>
      </w:r>
      <w:r>
        <w:rPr>
          <w:rFonts w:hint="eastAsia"/>
          <w:color w:val="000000"/>
          <w:sz w:val="28"/>
        </w:rPr>
        <w:t>屏体</w:t>
      </w:r>
      <w:r>
        <w:rPr>
          <w:color w:val="000000"/>
          <w:sz w:val="28"/>
        </w:rPr>
        <w:t>的窗框</w:t>
      </w:r>
      <w:r>
        <w:rPr>
          <w:rFonts w:hint="eastAsia"/>
          <w:color w:val="000000"/>
          <w:sz w:val="28"/>
        </w:rPr>
        <w:t>和</w:t>
      </w:r>
      <w:r>
        <w:rPr>
          <w:color w:val="000000"/>
          <w:sz w:val="28"/>
        </w:rPr>
        <w:t>窗扇规格应根据风压强度、挠度的计算结果选用。</w:t>
      </w:r>
      <w:r>
        <w:rPr>
          <w:rFonts w:hint="eastAsia"/>
          <w:color w:val="000000"/>
          <w:sz w:val="28"/>
        </w:rPr>
        <w:t>屏体</w:t>
      </w:r>
      <w:r>
        <w:rPr>
          <w:color w:val="000000"/>
          <w:sz w:val="28"/>
        </w:rPr>
        <w:t>的配件承载能力应与窗扇重量和抗风压要求相</w:t>
      </w:r>
      <w:r>
        <w:rPr>
          <w:rFonts w:hint="eastAsia"/>
          <w:color w:val="000000"/>
          <w:sz w:val="28"/>
        </w:rPr>
        <w:t>一致</w:t>
      </w:r>
      <w:r>
        <w:rPr>
          <w:color w:val="000000"/>
          <w:sz w:val="28"/>
        </w:rPr>
        <w:t>。</w:t>
      </w:r>
    </w:p>
    <w:p>
      <w:pPr>
        <w:spacing w:line="360" w:lineRule="auto"/>
        <w:rPr>
          <w:color w:val="000000"/>
          <w:sz w:val="28"/>
        </w:rPr>
      </w:pPr>
    </w:p>
    <w:p>
      <w:pPr>
        <w:spacing w:line="360" w:lineRule="auto"/>
        <w:rPr>
          <w:color w:val="000000"/>
          <w:sz w:val="28"/>
        </w:rPr>
      </w:pPr>
      <w:r>
        <w:rPr>
          <w:rFonts w:hint="eastAsia"/>
          <w:b/>
          <w:color w:val="000000"/>
          <w:sz w:val="28"/>
        </w:rPr>
        <w:t>5.3.8</w:t>
      </w:r>
      <w:r>
        <w:rPr>
          <w:rFonts w:hint="eastAsia"/>
          <w:color w:val="000000"/>
          <w:sz w:val="28"/>
        </w:rPr>
        <w:t xml:space="preserve"> 当屏体的窗框和窗扇采用塑钢材料时，塑钢窗框焊接角的最小破坏力的设计值不应小于2000N，塑钢窗扇焊接角的最小破坏力的设计值不应小于2500N。</w:t>
      </w:r>
    </w:p>
    <w:p>
      <w:pPr>
        <w:spacing w:line="360" w:lineRule="auto"/>
        <w:rPr>
          <w:color w:val="000000"/>
          <w:sz w:val="28"/>
        </w:rPr>
      </w:pPr>
    </w:p>
    <w:p>
      <w:pPr>
        <w:spacing w:line="360" w:lineRule="auto"/>
        <w:rPr>
          <w:color w:val="000000"/>
          <w:sz w:val="28"/>
        </w:rPr>
      </w:pPr>
      <w:r>
        <w:rPr>
          <w:b/>
          <w:color w:val="000000"/>
          <w:sz w:val="28"/>
        </w:rPr>
        <w:t>5.3.</w:t>
      </w:r>
      <w:r>
        <w:rPr>
          <w:b/>
          <w:color w:val="000000"/>
          <w:sz w:val="28"/>
          <w:lang w:val="en-US"/>
        </w:rPr>
        <w:t>9</w:t>
      </w:r>
      <w:r>
        <w:rPr>
          <w:b/>
          <w:color w:val="000000"/>
          <w:sz w:val="28"/>
        </w:rPr>
        <w:t xml:space="preserve"> </w:t>
      </w:r>
      <w:r>
        <w:rPr>
          <w:rFonts w:hint="eastAsia"/>
          <w:bCs/>
          <w:color w:val="000000"/>
          <w:sz w:val="28"/>
        </w:rPr>
        <w:t>屏体应与支撑结构有可靠约束或连接，在屏体失去一侧支撑结构约束的偶然事件发生后，</w:t>
      </w:r>
      <w:r>
        <w:rPr>
          <w:rFonts w:hint="eastAsia"/>
          <w:bCs/>
          <w:color w:val="000000"/>
          <w:sz w:val="28"/>
          <w:lang w:eastAsia="zh-CN"/>
        </w:rPr>
        <w:t>防坠落措施</w:t>
      </w:r>
      <w:r>
        <w:rPr>
          <w:rFonts w:hint="eastAsia"/>
          <w:bCs/>
          <w:color w:val="000000"/>
          <w:sz w:val="28"/>
        </w:rPr>
        <w:t>应能满足屏体不会因为自重坠落</w:t>
      </w:r>
      <w:r>
        <w:rPr>
          <w:rFonts w:hint="eastAsia"/>
          <w:color w:val="000000"/>
          <w:sz w:val="28"/>
        </w:rPr>
        <w:t>。</w:t>
      </w:r>
    </w:p>
    <w:p>
      <w:pPr>
        <w:rPr>
          <w:color w:val="000000"/>
          <w:sz w:val="32"/>
        </w:rPr>
      </w:pPr>
      <w:bookmarkStart w:id="127" w:name="_Toc269550496"/>
      <w:bookmarkStart w:id="128" w:name="_Toc275863063"/>
      <w:bookmarkStart w:id="129" w:name="_Toc269716699"/>
      <w:bookmarkStart w:id="130" w:name="_Toc283282649"/>
      <w:bookmarkStart w:id="131" w:name="_Toc283282537"/>
      <w:bookmarkStart w:id="132" w:name="_Toc493234334"/>
      <w:bookmarkStart w:id="133" w:name="_Toc272738717"/>
      <w:bookmarkStart w:id="134" w:name="_Toc275863006"/>
      <w:bookmarkStart w:id="135" w:name="_Toc275862769"/>
      <w:bookmarkStart w:id="136" w:name="_Toc290280209"/>
      <w:bookmarkStart w:id="137" w:name="_Toc286047639"/>
      <w:bookmarkStart w:id="138" w:name="_Toc287880211"/>
      <w:bookmarkStart w:id="139" w:name="_Toc491641236"/>
      <w:bookmarkStart w:id="140" w:name="_Toc493234234"/>
    </w:p>
    <w:p>
      <w:pPr>
        <w:pStyle w:val="7"/>
        <w:spacing w:before="0" w:after="0" w:line="360" w:lineRule="auto"/>
        <w:jc w:val="center"/>
        <w:rPr>
          <w:color w:val="000000"/>
          <w:sz w:val="32"/>
        </w:rPr>
      </w:pPr>
      <w:bookmarkStart w:id="141" w:name="_Toc15740"/>
      <w:r>
        <w:rPr>
          <w:color w:val="000000"/>
          <w:sz w:val="32"/>
        </w:rPr>
        <w:t>5.4 构造设计</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spacing w:line="360" w:lineRule="auto"/>
        <w:rPr>
          <w:color w:val="000000"/>
          <w:sz w:val="28"/>
        </w:rPr>
      </w:pPr>
      <w:r>
        <w:rPr>
          <w:b/>
          <w:color w:val="000000"/>
          <w:sz w:val="28"/>
        </w:rPr>
        <w:t xml:space="preserve">5.4.1 </w:t>
      </w:r>
      <w:r>
        <w:rPr>
          <w:rFonts w:hint="eastAsia"/>
          <w:color w:val="000000"/>
          <w:sz w:val="28"/>
        </w:rPr>
        <w:t>高度大于4m的声屏障，其起始端或终止端宜采取逐渐增高或降低的渐变段设计。</w:t>
      </w:r>
    </w:p>
    <w:p>
      <w:pPr>
        <w:spacing w:line="360" w:lineRule="auto"/>
        <w:rPr>
          <w:b/>
          <w:color w:val="000000"/>
          <w:sz w:val="28"/>
        </w:rPr>
      </w:pPr>
    </w:p>
    <w:p>
      <w:pPr>
        <w:spacing w:line="360" w:lineRule="auto"/>
        <w:rPr>
          <w:color w:val="000000"/>
          <w:sz w:val="28"/>
        </w:rPr>
      </w:pPr>
      <w:r>
        <w:rPr>
          <w:b/>
          <w:color w:val="000000"/>
          <w:sz w:val="28"/>
        </w:rPr>
        <w:t xml:space="preserve">5.4.2 </w:t>
      </w:r>
      <w:r>
        <w:rPr>
          <w:rFonts w:hint="eastAsia"/>
          <w:color w:val="000000"/>
          <w:sz w:val="28"/>
        </w:rPr>
        <w:t>声屏障的紧急疏散门设置应符合下列规定：</w:t>
      </w:r>
    </w:p>
    <w:p>
      <w:pPr>
        <w:spacing w:line="360" w:lineRule="auto"/>
        <w:ind w:firstLine="560" w:firstLineChars="200"/>
        <w:rPr>
          <w:color w:val="000000"/>
          <w:sz w:val="28"/>
        </w:rPr>
      </w:pPr>
      <w:r>
        <w:rPr>
          <w:rFonts w:hint="eastAsia"/>
          <w:color w:val="000000"/>
          <w:sz w:val="28"/>
        </w:rPr>
        <w:t>1 长度大于5</w:t>
      </w:r>
      <w:r>
        <w:rPr>
          <w:color w:val="000000"/>
          <w:sz w:val="28"/>
        </w:rPr>
        <w:t>00m</w:t>
      </w:r>
      <w:r>
        <w:rPr>
          <w:rFonts w:hint="eastAsia"/>
          <w:color w:val="000000"/>
          <w:sz w:val="28"/>
        </w:rPr>
        <w:t>时，路侧应设置紧急疏散门。疏散门的设置应满足疏散距离不大于250m，即两个相邻疏散门之间的距离不大于500m。</w:t>
      </w:r>
    </w:p>
    <w:p>
      <w:pPr>
        <w:spacing w:line="360" w:lineRule="auto"/>
        <w:ind w:firstLine="560" w:firstLineChars="200"/>
        <w:rPr>
          <w:color w:val="000000"/>
          <w:sz w:val="28"/>
        </w:rPr>
      </w:pPr>
      <w:r>
        <w:rPr>
          <w:rFonts w:hint="eastAsia"/>
          <w:color w:val="000000"/>
          <w:sz w:val="28"/>
        </w:rPr>
        <w:t>2 紧急疏散门设置位置应与疏散通道相结合。</w:t>
      </w:r>
    </w:p>
    <w:p>
      <w:pPr>
        <w:spacing w:line="360" w:lineRule="auto"/>
        <w:ind w:firstLine="560" w:firstLineChars="200"/>
        <w:rPr>
          <w:color w:val="000000"/>
          <w:sz w:val="28"/>
        </w:rPr>
      </w:pPr>
      <w:r>
        <w:rPr>
          <w:rFonts w:hint="eastAsia"/>
          <w:color w:val="000000"/>
          <w:sz w:val="28"/>
        </w:rPr>
        <w:t>3 紧急疏散门计权隔声量不应小于30dB，且不应影响声屏障的降噪效果。</w:t>
      </w:r>
    </w:p>
    <w:p>
      <w:pPr>
        <w:spacing w:line="360" w:lineRule="auto"/>
        <w:ind w:firstLine="560" w:firstLineChars="200"/>
        <w:rPr>
          <w:color w:val="000000"/>
          <w:sz w:val="28"/>
        </w:rPr>
      </w:pPr>
      <w:r>
        <w:rPr>
          <w:rFonts w:hint="eastAsia"/>
          <w:color w:val="000000"/>
          <w:sz w:val="28"/>
        </w:rPr>
        <w:t>4 紧急疏散门应向线路外侧开启，并应满足线路内侧手动开启、外侧钥匙开启的要求。</w:t>
      </w:r>
    </w:p>
    <w:p>
      <w:pPr>
        <w:spacing w:line="360" w:lineRule="auto"/>
        <w:ind w:firstLine="560" w:firstLineChars="200"/>
        <w:rPr>
          <w:color w:val="000000"/>
          <w:sz w:val="28"/>
        </w:rPr>
      </w:pPr>
      <w:r>
        <w:rPr>
          <w:rFonts w:hint="eastAsia"/>
          <w:color w:val="000000"/>
          <w:sz w:val="28"/>
        </w:rPr>
        <w:t>5 紧急疏散门净高度应不小于1.8m，净宽度应不小于0.9m。</w:t>
      </w:r>
    </w:p>
    <w:p>
      <w:pPr>
        <w:spacing w:line="360" w:lineRule="auto"/>
        <w:ind w:firstLine="560" w:firstLineChars="200"/>
        <w:rPr>
          <w:color w:val="000000"/>
          <w:sz w:val="28"/>
        </w:rPr>
      </w:pPr>
      <w:r>
        <w:rPr>
          <w:rFonts w:hint="eastAsia"/>
          <w:color w:val="000000"/>
          <w:sz w:val="28"/>
        </w:rPr>
        <w:t>6 紧急疏散门颜色应醒目，与声屏障颜色形成对比，便于识别其位置。</w:t>
      </w:r>
    </w:p>
    <w:p>
      <w:pPr>
        <w:spacing w:line="360" w:lineRule="auto"/>
        <w:rPr>
          <w:color w:val="000000"/>
          <w:sz w:val="28"/>
        </w:rPr>
      </w:pPr>
      <w:r>
        <w:rPr>
          <w:rFonts w:hint="eastAsia"/>
          <w:b/>
          <w:bCs/>
          <w:color w:val="000000"/>
          <w:sz w:val="28"/>
        </w:rPr>
        <w:t>5</w:t>
      </w:r>
      <w:r>
        <w:rPr>
          <w:b/>
          <w:bCs/>
          <w:color w:val="000000"/>
          <w:sz w:val="28"/>
        </w:rPr>
        <w:t>.4.3</w:t>
      </w:r>
      <w:r>
        <w:rPr>
          <w:color w:val="000000"/>
          <w:sz w:val="28"/>
        </w:rPr>
        <w:t xml:space="preserve"> </w:t>
      </w:r>
      <w:r>
        <w:rPr>
          <w:rFonts w:hint="eastAsia"/>
          <w:color w:val="000000"/>
          <w:sz w:val="28"/>
        </w:rPr>
        <w:t>全封闭声屏障的顶面设计宜考虑雨水坡、集中汇水、排水措施，以及声屏障顶部的清洗保洁的安全措施。</w:t>
      </w:r>
    </w:p>
    <w:p>
      <w:pPr>
        <w:spacing w:line="360" w:lineRule="auto"/>
        <w:rPr>
          <w:color w:val="000000"/>
          <w:sz w:val="28"/>
        </w:rPr>
      </w:pPr>
    </w:p>
    <w:p>
      <w:pPr>
        <w:spacing w:line="360" w:lineRule="auto"/>
        <w:rPr>
          <w:color w:val="000000"/>
          <w:sz w:val="28"/>
        </w:rPr>
      </w:pPr>
      <w:r>
        <w:rPr>
          <w:rFonts w:hint="eastAsia"/>
          <w:b/>
          <w:bCs/>
          <w:color w:val="000000"/>
          <w:sz w:val="28"/>
        </w:rPr>
        <w:t>5.4.</w:t>
      </w:r>
      <w:r>
        <w:rPr>
          <w:b/>
          <w:bCs/>
          <w:color w:val="000000"/>
          <w:sz w:val="28"/>
        </w:rPr>
        <w:t>4</w:t>
      </w:r>
      <w:r>
        <w:rPr>
          <w:rFonts w:hint="eastAsia"/>
          <w:color w:val="000000"/>
          <w:sz w:val="28"/>
        </w:rPr>
        <w:t xml:space="preserve"> 当设置的全封闭声屏障长度大于</w:t>
      </w:r>
      <w:r>
        <w:rPr>
          <w:color w:val="000000"/>
          <w:sz w:val="28"/>
        </w:rPr>
        <w:t>500m</w:t>
      </w:r>
      <w:r>
        <w:rPr>
          <w:rFonts w:hint="eastAsia"/>
          <w:color w:val="000000"/>
          <w:sz w:val="28"/>
        </w:rPr>
        <w:t>时，声屏障顶部应设置通风装置。</w:t>
      </w:r>
    </w:p>
    <w:p>
      <w:pPr>
        <w:spacing w:line="360" w:lineRule="auto"/>
        <w:rPr>
          <w:color w:val="000000"/>
          <w:sz w:val="28"/>
        </w:rPr>
      </w:pPr>
    </w:p>
    <w:p>
      <w:pPr>
        <w:spacing w:line="360" w:lineRule="auto"/>
        <w:jc w:val="left"/>
        <w:rPr>
          <w:color w:val="000000"/>
          <w:sz w:val="28"/>
        </w:rPr>
      </w:pPr>
      <w:r>
        <w:rPr>
          <w:b/>
          <w:color w:val="000000"/>
          <w:sz w:val="28"/>
        </w:rPr>
        <w:t xml:space="preserve">5.4.5 </w:t>
      </w:r>
      <w:r>
        <w:rPr>
          <w:color w:val="000000"/>
          <w:sz w:val="28"/>
        </w:rPr>
        <w:t>安装声屏障的防撞墙和底座应满足受力</w:t>
      </w:r>
      <w:r>
        <w:rPr>
          <w:rFonts w:hint="eastAsia"/>
          <w:color w:val="000000"/>
          <w:sz w:val="28"/>
        </w:rPr>
        <w:t>和构造</w:t>
      </w:r>
      <w:r>
        <w:rPr>
          <w:color w:val="000000"/>
          <w:sz w:val="28"/>
        </w:rPr>
        <w:t>要求。</w:t>
      </w:r>
    </w:p>
    <w:p>
      <w:pPr>
        <w:spacing w:line="360" w:lineRule="auto"/>
        <w:jc w:val="left"/>
        <w:rPr>
          <w:color w:val="000000"/>
          <w:sz w:val="28"/>
        </w:rPr>
      </w:pPr>
    </w:p>
    <w:p>
      <w:pPr>
        <w:spacing w:line="360" w:lineRule="auto"/>
        <w:rPr>
          <w:color w:val="000000"/>
          <w:sz w:val="28"/>
        </w:rPr>
      </w:pPr>
      <w:r>
        <w:rPr>
          <w:rFonts w:hint="eastAsia"/>
          <w:b/>
          <w:bCs/>
          <w:color w:val="000000"/>
          <w:sz w:val="28"/>
        </w:rPr>
        <w:t>5</w:t>
      </w:r>
      <w:r>
        <w:rPr>
          <w:b/>
          <w:bCs/>
          <w:color w:val="000000"/>
          <w:sz w:val="28"/>
        </w:rPr>
        <w:t>.4.6</w:t>
      </w:r>
      <w:r>
        <w:rPr>
          <w:color w:val="000000"/>
          <w:sz w:val="28"/>
        </w:rPr>
        <w:t xml:space="preserve"> 灯杆、</w:t>
      </w:r>
      <w:r>
        <w:rPr>
          <w:rFonts w:hint="eastAsia"/>
          <w:color w:val="000000"/>
          <w:sz w:val="28"/>
        </w:rPr>
        <w:t>标志、标杆以及其他杆件处的声屏障应保证平滑连接</w:t>
      </w:r>
      <w:r>
        <w:rPr>
          <w:color w:val="000000"/>
          <w:sz w:val="28"/>
        </w:rPr>
        <w:t>。路灯杆和接电箱处的声屏障应平滑连接。</w:t>
      </w:r>
    </w:p>
    <w:p>
      <w:pPr>
        <w:spacing w:line="360" w:lineRule="auto"/>
        <w:jc w:val="left"/>
        <w:rPr>
          <w:color w:val="000000"/>
          <w:sz w:val="28"/>
        </w:rPr>
      </w:pPr>
    </w:p>
    <w:p>
      <w:pPr>
        <w:spacing w:line="360" w:lineRule="auto"/>
        <w:jc w:val="left"/>
        <w:rPr>
          <w:color w:val="000000"/>
          <w:sz w:val="28"/>
        </w:rPr>
      </w:pPr>
    </w:p>
    <w:p>
      <w:pPr>
        <w:spacing w:line="360" w:lineRule="auto"/>
        <w:rPr>
          <w:color w:val="000000"/>
          <w:sz w:val="28"/>
        </w:rPr>
      </w:pPr>
      <w:r>
        <w:rPr>
          <w:b/>
          <w:color w:val="000000"/>
          <w:sz w:val="28"/>
        </w:rPr>
        <w:t xml:space="preserve">5.4.7 </w:t>
      </w:r>
      <w:r>
        <w:rPr>
          <w:rFonts w:hint="eastAsia"/>
          <w:bCs/>
          <w:color w:val="000000"/>
          <w:sz w:val="28"/>
        </w:rPr>
        <w:t>声屏障宜根据受力需求设置可纵向伸缩结构。主体结构伸缩缝处的声屏障，应有不低于主体结构的伸缩量</w:t>
      </w:r>
      <w:r>
        <w:rPr>
          <w:rFonts w:hint="eastAsia"/>
          <w:color w:val="000000"/>
          <w:sz w:val="28"/>
        </w:rPr>
        <w:t>。</w:t>
      </w:r>
    </w:p>
    <w:p>
      <w:pPr>
        <w:spacing w:line="360" w:lineRule="auto"/>
        <w:rPr>
          <w:color w:val="000000"/>
          <w:sz w:val="28"/>
        </w:rPr>
      </w:pPr>
    </w:p>
    <w:p>
      <w:pPr>
        <w:spacing w:line="360" w:lineRule="auto"/>
        <w:rPr>
          <w:color w:val="000000"/>
          <w:sz w:val="28"/>
        </w:rPr>
      </w:pPr>
      <w:r>
        <w:rPr>
          <w:b/>
          <w:color w:val="000000"/>
          <w:sz w:val="28"/>
        </w:rPr>
        <w:t xml:space="preserve">5.4.8 </w:t>
      </w:r>
      <w:r>
        <w:rPr>
          <w:rFonts w:hint="eastAsia"/>
          <w:color w:val="000000"/>
          <w:sz w:val="28"/>
        </w:rPr>
        <w:t>声屏障空间位置不应侵入相应的交通限界，桥梁</w:t>
      </w:r>
      <w:r>
        <w:rPr>
          <w:color w:val="000000"/>
          <w:sz w:val="28"/>
        </w:rPr>
        <w:t>主线和上匝道交汇处</w:t>
      </w:r>
      <w:r>
        <w:rPr>
          <w:rFonts w:hint="eastAsia"/>
          <w:color w:val="000000"/>
          <w:sz w:val="28"/>
        </w:rPr>
        <w:t>、地面道路和下匝道交汇处</w:t>
      </w:r>
      <w:r>
        <w:rPr>
          <w:color w:val="000000"/>
          <w:sz w:val="28"/>
        </w:rPr>
        <w:t>的声屏障应</w:t>
      </w:r>
      <w:r>
        <w:rPr>
          <w:rFonts w:hint="eastAsia"/>
          <w:color w:val="000000"/>
          <w:sz w:val="28"/>
        </w:rPr>
        <w:t>保证行车视距</w:t>
      </w:r>
      <w:r>
        <w:rPr>
          <w:color w:val="000000"/>
          <w:sz w:val="28"/>
        </w:rPr>
        <w:t>。</w:t>
      </w:r>
    </w:p>
    <w:p>
      <w:pPr>
        <w:spacing w:line="360" w:lineRule="auto"/>
        <w:rPr>
          <w:color w:val="000000"/>
          <w:sz w:val="28"/>
        </w:rPr>
      </w:pPr>
    </w:p>
    <w:p>
      <w:pPr>
        <w:spacing w:line="360" w:lineRule="auto"/>
        <w:rPr>
          <w:color w:val="000000"/>
          <w:sz w:val="28"/>
        </w:rPr>
      </w:pPr>
      <w:r>
        <w:rPr>
          <w:b/>
          <w:color w:val="000000"/>
          <w:sz w:val="28"/>
        </w:rPr>
        <w:t xml:space="preserve">5.4.9 </w:t>
      </w:r>
      <w:r>
        <w:rPr>
          <w:rFonts w:hint="eastAsia"/>
          <w:color w:val="000000"/>
          <w:sz w:val="28"/>
        </w:rPr>
        <w:t>桥梁段采用板式</w:t>
      </w:r>
      <w:r>
        <w:rPr>
          <w:color w:val="000000"/>
          <w:sz w:val="28"/>
        </w:rPr>
        <w:t>声屏障的屏体应</w:t>
      </w:r>
      <w:r>
        <w:rPr>
          <w:rFonts w:hint="eastAsia"/>
          <w:color w:val="000000"/>
          <w:sz w:val="28"/>
        </w:rPr>
        <w:t>设置</w:t>
      </w:r>
      <w:r>
        <w:rPr>
          <w:rFonts w:hint="eastAsia"/>
          <w:color w:val="000000"/>
          <w:sz w:val="28"/>
          <w:lang w:eastAsia="zh-CN"/>
        </w:rPr>
        <w:t>防坠落措施</w:t>
      </w:r>
      <w:r>
        <w:rPr>
          <w:rFonts w:hint="eastAsia"/>
          <w:color w:val="000000"/>
          <w:sz w:val="28"/>
        </w:rPr>
        <w:t>（图5.</w:t>
      </w:r>
      <w:r>
        <w:rPr>
          <w:color w:val="000000"/>
          <w:sz w:val="28"/>
        </w:rPr>
        <w:t>4</w:t>
      </w:r>
      <w:r>
        <w:rPr>
          <w:rFonts w:hint="eastAsia"/>
          <w:color w:val="000000"/>
          <w:sz w:val="28"/>
        </w:rPr>
        <w:t>.</w:t>
      </w:r>
      <w:r>
        <w:rPr>
          <w:color w:val="000000"/>
          <w:sz w:val="28"/>
          <w:lang w:val="en-US"/>
        </w:rPr>
        <w:t>9</w:t>
      </w:r>
      <w:r>
        <w:rPr>
          <w:rFonts w:hint="eastAsia"/>
          <w:color w:val="000000"/>
          <w:sz w:val="28"/>
        </w:rPr>
        <w:t>）</w:t>
      </w:r>
      <w:r>
        <w:rPr>
          <w:color w:val="000000"/>
          <w:sz w:val="28"/>
        </w:rPr>
        <w:t>，</w:t>
      </w:r>
      <w:r>
        <w:rPr>
          <w:rFonts w:hint="eastAsia"/>
          <w:color w:val="000000"/>
          <w:sz w:val="28"/>
          <w:lang w:eastAsia="zh-CN"/>
        </w:rPr>
        <w:t>防坠落措施</w:t>
      </w:r>
      <w:r>
        <w:rPr>
          <w:color w:val="000000"/>
          <w:sz w:val="28"/>
        </w:rPr>
        <w:t>应符合下列规定：</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nil"/>
              <w:left w:val="nil"/>
              <w:bottom w:val="nil"/>
              <w:right w:val="nil"/>
            </w:tcBorders>
            <w:noWrap/>
          </w:tcPr>
          <w:p>
            <w:pPr>
              <w:tabs>
                <w:tab w:val="left" w:pos="5760"/>
              </w:tabs>
              <w:spacing w:line="360" w:lineRule="auto"/>
              <w:jc w:val="center"/>
            </w:pPr>
            <w:r>
              <w:drawing>
                <wp:inline distT="0" distB="0" distL="114300" distR="114300">
                  <wp:extent cx="2249170" cy="2390775"/>
                  <wp:effectExtent l="0" t="0" r="29" b="27"/>
                  <wp:docPr id="23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87"/>
                          <pic:cNvPicPr>
                            <a:picLocks noChangeAspect="1"/>
                          </pic:cNvPicPr>
                        </pic:nvPicPr>
                        <pic:blipFill>
                          <a:blip r:embed="rId166"/>
                          <a:stretch>
                            <a:fillRect/>
                          </a:stretch>
                        </pic:blipFill>
                        <pic:spPr>
                          <a:xfrm>
                            <a:off x="0" y="0"/>
                            <a:ext cx="2249170" cy="2390775"/>
                          </a:xfrm>
                          <a:prstGeom prst="rect">
                            <a:avLst/>
                          </a:prstGeom>
                          <a:noFill/>
                          <a:ln w="9525" cap="flat" cmpd="sng">
                            <a:noFill/>
                            <a:prstDash val="solid"/>
                            <a:rou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nil"/>
              <w:left w:val="nil"/>
              <w:bottom w:val="nil"/>
              <w:right w:val="nil"/>
            </w:tcBorders>
            <w:noWrap/>
          </w:tcPr>
          <w:p>
            <w:pPr>
              <w:tabs>
                <w:tab w:val="left" w:pos="5760"/>
              </w:tabs>
              <w:spacing w:line="360" w:lineRule="auto"/>
            </w:pPr>
            <w:r>
              <w:t>1</w:t>
            </w:r>
            <w:r>
              <w:rPr>
                <w:rFonts w:hint="eastAsia"/>
              </w:rPr>
              <w:t>—支撑结构；</w:t>
            </w:r>
          </w:p>
          <w:p>
            <w:pPr>
              <w:tabs>
                <w:tab w:val="left" w:pos="5760"/>
              </w:tabs>
              <w:spacing w:line="360" w:lineRule="auto"/>
              <w:rPr>
                <w:rFonts w:hint="eastAsia"/>
              </w:rPr>
            </w:pPr>
            <w:r>
              <w:t>2</w:t>
            </w:r>
            <w:r>
              <w:rPr>
                <w:rFonts w:hint="eastAsia"/>
              </w:rPr>
              <w:t>—</w:t>
            </w:r>
            <w:r>
              <w:rPr>
                <w:rFonts w:hint="eastAsia"/>
                <w:lang w:val="en-US" w:eastAsia="zh-CN"/>
              </w:rPr>
              <w:t>金属</w:t>
            </w:r>
            <w:r>
              <w:rPr>
                <w:rFonts w:hint="eastAsia"/>
              </w:rPr>
              <w:t>屏体；</w:t>
            </w:r>
          </w:p>
          <w:p>
            <w:pPr>
              <w:tabs>
                <w:tab w:val="left" w:pos="5760"/>
              </w:tabs>
              <w:spacing w:line="360" w:lineRule="auto"/>
              <w:rPr>
                <w:rFonts w:hint="eastAsia"/>
                <w:lang w:val="en-US" w:eastAsia="zh-CN"/>
              </w:rPr>
            </w:pPr>
            <w:r>
              <w:rPr>
                <w:lang w:val="en-US"/>
              </w:rPr>
              <w:t>3</w:t>
            </w:r>
            <w:r>
              <w:rPr>
                <w:rFonts w:hint="eastAsia"/>
                <w:lang w:val="en-US" w:eastAsia="zh-CN"/>
              </w:rPr>
              <w:t>—不带边框的高分子板材屏体；</w:t>
            </w:r>
          </w:p>
          <w:p>
            <w:pPr>
              <w:tabs>
                <w:tab w:val="left" w:pos="5760"/>
              </w:tabs>
              <w:spacing w:line="360" w:lineRule="auto"/>
              <w:rPr>
                <w:rFonts w:hint="eastAsia"/>
                <w:lang w:val="en-US" w:eastAsia="zh-CN"/>
              </w:rPr>
            </w:pPr>
            <w:r>
              <w:rPr>
                <w:lang w:val="en-US" w:eastAsia="zh-CN"/>
              </w:rPr>
              <w:t>4</w:t>
            </w:r>
            <w:r>
              <w:rPr>
                <w:rFonts w:hint="eastAsia"/>
                <w:lang w:val="en-US" w:eastAsia="zh-CN"/>
              </w:rPr>
              <w:t>—竖向约束的防坠落绳；</w:t>
            </w:r>
          </w:p>
          <w:p>
            <w:pPr>
              <w:tabs>
                <w:tab w:val="left" w:pos="5760"/>
              </w:tabs>
              <w:spacing w:line="360" w:lineRule="auto"/>
              <w:rPr>
                <w:lang w:val="en-US" w:eastAsia="zh-CN"/>
              </w:rPr>
            </w:pPr>
            <w:r>
              <w:rPr>
                <w:lang w:val="en-US" w:eastAsia="zh-CN"/>
              </w:rPr>
              <w:t>5</w:t>
            </w:r>
            <w:r>
              <w:rPr>
                <w:rFonts w:hint="eastAsia"/>
                <w:lang w:val="en-US" w:eastAsia="zh-CN"/>
              </w:rPr>
              <w:t>—横向约束的防坠落绳。</w:t>
            </w:r>
          </w:p>
        </w:tc>
      </w:tr>
    </w:tbl>
    <w:p>
      <w:pPr>
        <w:spacing w:line="360" w:lineRule="auto"/>
        <w:jc w:val="center"/>
        <w:rPr>
          <w:color w:val="000000"/>
          <w:sz w:val="28"/>
        </w:rPr>
      </w:pPr>
    </w:p>
    <w:p>
      <w:pPr>
        <w:adjustRightInd w:val="0"/>
        <w:snapToGrid w:val="0"/>
        <w:spacing w:line="360" w:lineRule="auto"/>
        <w:jc w:val="center"/>
        <w:rPr>
          <w:b/>
          <w:color w:val="000000"/>
          <w:sz w:val="24"/>
          <w:szCs w:val="28"/>
        </w:rPr>
      </w:pPr>
      <w:r>
        <w:rPr>
          <w:rFonts w:hint="eastAsia"/>
          <w:b/>
          <w:color w:val="000000"/>
          <w:sz w:val="24"/>
          <w:szCs w:val="28"/>
        </w:rPr>
        <w:t>图5.</w:t>
      </w:r>
      <w:r>
        <w:rPr>
          <w:b/>
          <w:color w:val="000000"/>
          <w:sz w:val="24"/>
          <w:szCs w:val="28"/>
        </w:rPr>
        <w:t>4</w:t>
      </w:r>
      <w:r>
        <w:rPr>
          <w:rFonts w:hint="eastAsia"/>
          <w:b/>
          <w:color w:val="000000"/>
          <w:sz w:val="24"/>
          <w:szCs w:val="28"/>
        </w:rPr>
        <w:t>.</w:t>
      </w:r>
      <w:r>
        <w:rPr>
          <w:b/>
          <w:color w:val="000000"/>
          <w:sz w:val="24"/>
          <w:szCs w:val="28"/>
          <w:lang w:val="en-US"/>
        </w:rPr>
        <w:t>9</w:t>
      </w:r>
      <w:r>
        <w:rPr>
          <w:rFonts w:hint="eastAsia"/>
          <w:b/>
          <w:color w:val="000000"/>
          <w:sz w:val="24"/>
          <w:szCs w:val="28"/>
        </w:rPr>
        <w:t>-1</w:t>
      </w:r>
      <w:r>
        <w:rPr>
          <w:b/>
          <w:color w:val="000000"/>
          <w:sz w:val="24"/>
          <w:szCs w:val="28"/>
        </w:rPr>
        <w:t xml:space="preserve"> 防坠落</w:t>
      </w:r>
      <w:r>
        <w:rPr>
          <w:rFonts w:hint="eastAsia"/>
          <w:b/>
          <w:color w:val="000000"/>
          <w:sz w:val="24"/>
          <w:szCs w:val="28"/>
        </w:rPr>
        <w:t>绳</w:t>
      </w:r>
      <w:r>
        <w:rPr>
          <w:rFonts w:hint="eastAsia"/>
          <w:b/>
          <w:color w:val="000000"/>
          <w:sz w:val="24"/>
          <w:szCs w:val="28"/>
          <w:lang w:val="en-US" w:eastAsia="zh-CN"/>
        </w:rPr>
        <w:t>布置</w:t>
      </w:r>
      <w:r>
        <w:rPr>
          <w:rFonts w:hint="eastAsia"/>
          <w:b/>
          <w:color w:val="000000"/>
          <w:sz w:val="24"/>
          <w:szCs w:val="28"/>
        </w:rPr>
        <w:t>示意图</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29" w:type="dxa"/>
            <w:tcBorders>
              <w:top w:val="nil"/>
              <w:left w:val="nil"/>
              <w:bottom w:val="nil"/>
              <w:right w:val="nil"/>
            </w:tcBorders>
            <w:noWrap/>
          </w:tcPr>
          <w:p>
            <w:pPr>
              <w:tabs>
                <w:tab w:val="left" w:pos="5760"/>
              </w:tabs>
              <w:spacing w:line="360" w:lineRule="auto"/>
              <w:jc w:val="center"/>
            </w:pPr>
            <w:r>
              <w:drawing>
                <wp:inline distT="0" distB="0" distL="114300" distR="114300">
                  <wp:extent cx="3225800" cy="868045"/>
                  <wp:effectExtent l="0" t="0" r="14" b="14"/>
                  <wp:docPr id="236"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90"/>
                          <pic:cNvPicPr>
                            <a:picLocks noChangeAspect="1"/>
                          </pic:cNvPicPr>
                        </pic:nvPicPr>
                        <pic:blipFill>
                          <a:blip r:embed="rId167"/>
                          <a:stretch>
                            <a:fillRect/>
                          </a:stretch>
                        </pic:blipFill>
                        <pic:spPr>
                          <a:xfrm>
                            <a:off x="0" y="0"/>
                            <a:ext cx="3225800" cy="868045"/>
                          </a:xfrm>
                          <a:prstGeom prst="rect">
                            <a:avLst/>
                          </a:prstGeom>
                          <a:noFill/>
                          <a:ln w="9525" cap="flat" cmpd="sng">
                            <a:noFill/>
                            <a:prstDash val="solid"/>
                            <a:rou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nil"/>
              <w:left w:val="nil"/>
              <w:bottom w:val="nil"/>
              <w:right w:val="nil"/>
            </w:tcBorders>
            <w:noWrap/>
          </w:tcPr>
          <w:p>
            <w:pPr>
              <w:tabs>
                <w:tab w:val="left" w:pos="5760"/>
              </w:tabs>
              <w:spacing w:line="360" w:lineRule="auto"/>
            </w:pPr>
            <w:r>
              <w:t>1</w:t>
            </w:r>
            <w:r>
              <w:rPr>
                <w:rFonts w:hint="eastAsia"/>
              </w:rPr>
              <w:t>—支撑结构；</w:t>
            </w:r>
          </w:p>
          <w:p>
            <w:pPr>
              <w:tabs>
                <w:tab w:val="left" w:pos="5760"/>
              </w:tabs>
              <w:spacing w:line="360" w:lineRule="auto"/>
            </w:pPr>
            <w:r>
              <w:t>2</w:t>
            </w:r>
            <w:r>
              <w:rPr>
                <w:rFonts w:hint="eastAsia"/>
              </w:rPr>
              <w:t>—屏体；</w:t>
            </w:r>
          </w:p>
        </w:tc>
      </w:tr>
    </w:tbl>
    <w:p>
      <w:pPr>
        <w:adjustRightInd w:val="0"/>
        <w:snapToGrid w:val="0"/>
        <w:spacing w:line="360" w:lineRule="auto"/>
        <w:jc w:val="center"/>
        <w:rPr>
          <w:b/>
          <w:color w:val="000000"/>
          <w:sz w:val="24"/>
          <w:szCs w:val="28"/>
        </w:rPr>
      </w:pPr>
      <w:r>
        <w:rPr>
          <w:rFonts w:hint="eastAsia"/>
          <w:b/>
          <w:color w:val="000000"/>
          <w:sz w:val="24"/>
          <w:szCs w:val="28"/>
        </w:rPr>
        <w:t>图5.</w:t>
      </w:r>
      <w:r>
        <w:rPr>
          <w:b/>
          <w:color w:val="000000"/>
          <w:sz w:val="24"/>
          <w:szCs w:val="28"/>
        </w:rPr>
        <w:t>4</w:t>
      </w:r>
      <w:r>
        <w:rPr>
          <w:rFonts w:hint="eastAsia"/>
          <w:b/>
          <w:color w:val="000000"/>
          <w:sz w:val="24"/>
          <w:szCs w:val="28"/>
        </w:rPr>
        <w:t>.</w:t>
      </w:r>
      <w:r>
        <w:rPr>
          <w:b/>
          <w:color w:val="000000"/>
          <w:sz w:val="24"/>
          <w:szCs w:val="28"/>
          <w:lang w:val="en-US"/>
        </w:rPr>
        <w:t>9</w:t>
      </w:r>
      <w:r>
        <w:rPr>
          <w:rFonts w:hint="eastAsia"/>
          <w:b/>
          <w:color w:val="000000"/>
          <w:sz w:val="24"/>
          <w:szCs w:val="28"/>
        </w:rPr>
        <w:t>-2</w:t>
      </w:r>
      <w:r>
        <w:rPr>
          <w:b/>
          <w:color w:val="000000"/>
          <w:sz w:val="24"/>
          <w:szCs w:val="28"/>
        </w:rPr>
        <w:t xml:space="preserve"> </w:t>
      </w:r>
      <w:r>
        <w:rPr>
          <w:rFonts w:hint="eastAsia"/>
          <w:b/>
          <w:color w:val="000000"/>
          <w:sz w:val="24"/>
          <w:szCs w:val="28"/>
        </w:rPr>
        <w:t>卷边型屏体构造示意图</w:t>
      </w:r>
    </w:p>
    <w:p>
      <w:pPr>
        <w:spacing w:line="360" w:lineRule="auto"/>
        <w:ind w:firstLine="567"/>
        <w:rPr>
          <w:color w:val="000000"/>
          <w:sz w:val="28"/>
        </w:rPr>
      </w:pPr>
      <w:r>
        <w:rPr>
          <w:b/>
          <w:color w:val="000000"/>
          <w:sz w:val="28"/>
        </w:rPr>
        <w:t xml:space="preserve">1 </w:t>
      </w:r>
      <w:r>
        <w:rPr>
          <w:rFonts w:hint="eastAsia"/>
          <w:color w:val="000000"/>
          <w:sz w:val="28"/>
          <w:lang w:eastAsia="zh-CN"/>
        </w:rPr>
        <w:t>防坠落措施</w:t>
      </w:r>
      <w:r>
        <w:rPr>
          <w:rFonts w:hint="eastAsia"/>
          <w:color w:val="000000"/>
          <w:sz w:val="28"/>
        </w:rPr>
        <w:t>可采用防坠落绳和卷边型屏柱等方式；</w:t>
      </w:r>
    </w:p>
    <w:p>
      <w:pPr>
        <w:spacing w:line="360" w:lineRule="auto"/>
        <w:ind w:firstLine="567"/>
        <w:rPr>
          <w:rFonts w:hint="eastAsia"/>
          <w:color w:val="000000"/>
          <w:sz w:val="28"/>
        </w:rPr>
      </w:pPr>
      <w:r>
        <w:rPr>
          <w:rFonts w:hint="eastAsia"/>
          <w:color w:val="000000"/>
          <w:sz w:val="28"/>
        </w:rPr>
        <w:t>2</w:t>
      </w:r>
      <w:r>
        <w:rPr>
          <w:color w:val="000000"/>
          <w:sz w:val="28"/>
        </w:rPr>
        <w:t xml:space="preserve"> </w:t>
      </w:r>
      <w:r>
        <w:rPr>
          <w:rFonts w:hint="eastAsia"/>
          <w:color w:val="000000"/>
          <w:sz w:val="28"/>
        </w:rPr>
        <w:t>当采用防坠落绳构造时</w:t>
      </w:r>
    </w:p>
    <w:p>
      <w:pPr>
        <w:numPr>
          <w:ilvl w:val="0"/>
          <w:numId w:val="2"/>
        </w:numPr>
        <w:spacing w:line="360" w:lineRule="auto"/>
        <w:ind w:left="0" w:firstLine="567"/>
        <w:rPr>
          <w:rFonts w:hint="eastAsia"/>
          <w:color w:val="000000"/>
          <w:sz w:val="28"/>
        </w:rPr>
      </w:pPr>
      <w:r>
        <w:rPr>
          <w:rFonts w:hint="eastAsia"/>
          <w:color w:val="000000"/>
          <w:sz w:val="28"/>
        </w:rPr>
        <w:t>应采用不小于4mm</w:t>
      </w:r>
      <w:r>
        <w:rPr>
          <w:rFonts w:hint="eastAsia"/>
          <w:color w:val="000000"/>
          <w:sz w:val="28"/>
          <w:lang w:val="en-US" w:eastAsia="zh-CN"/>
        </w:rPr>
        <w:t>直径</w:t>
      </w:r>
      <w:r>
        <w:rPr>
          <w:rFonts w:hint="eastAsia"/>
          <w:color w:val="000000"/>
          <w:sz w:val="28"/>
        </w:rPr>
        <w:t>的不锈钢钢丝绳。</w:t>
      </w:r>
    </w:p>
    <w:p>
      <w:pPr>
        <w:numPr>
          <w:ilvl w:val="0"/>
          <w:numId w:val="2"/>
        </w:numPr>
        <w:spacing w:line="360" w:lineRule="auto"/>
        <w:ind w:left="0" w:firstLine="567"/>
        <w:rPr>
          <w:color w:val="000000"/>
          <w:sz w:val="28"/>
        </w:rPr>
      </w:pPr>
      <w:r>
        <w:rPr>
          <w:rFonts w:hint="eastAsia"/>
          <w:color w:val="000000"/>
          <w:sz w:val="28"/>
        </w:rPr>
        <w:t>防坠落绳的受力点应与主受力构件固定，被连接构件在连接点的局部受拉承载力应大于防坠索的拉断力。</w:t>
      </w:r>
    </w:p>
    <w:p>
      <w:pPr>
        <w:numPr>
          <w:ilvl w:val="0"/>
          <w:numId w:val="2"/>
        </w:numPr>
        <w:spacing w:line="360" w:lineRule="auto"/>
        <w:ind w:left="0" w:firstLine="567"/>
        <w:rPr>
          <w:color w:val="000000"/>
          <w:sz w:val="28"/>
        </w:rPr>
      </w:pPr>
      <w:r>
        <w:rPr>
          <w:rFonts w:hint="eastAsia"/>
          <w:color w:val="000000"/>
          <w:sz w:val="28"/>
          <w:lang w:val="en-US" w:eastAsia="zh-CN"/>
        </w:rPr>
        <w:t>横向连接的防坠落</w:t>
      </w:r>
      <w:r>
        <w:rPr>
          <w:color w:val="000000"/>
          <w:sz w:val="28"/>
        </w:rPr>
        <w:t>绳的长度与实际距离</w:t>
      </w:r>
      <w:r>
        <w:rPr>
          <w:rFonts w:hint="eastAsia"/>
          <w:color w:val="000000"/>
          <w:sz w:val="28"/>
          <w:lang w:val="en-US" w:eastAsia="zh-CN"/>
        </w:rPr>
        <w:t>宜</w:t>
      </w:r>
      <w:r>
        <w:rPr>
          <w:color w:val="000000"/>
          <w:sz w:val="28"/>
        </w:rPr>
        <w:t>有1.5</w:t>
      </w:r>
      <w:r>
        <w:rPr>
          <w:rFonts w:hint="eastAsia"/>
          <w:color w:val="000000"/>
          <w:sz w:val="28"/>
        </w:rPr>
        <w:t>:</w:t>
      </w:r>
      <w:r>
        <w:rPr>
          <w:color w:val="000000"/>
          <w:sz w:val="28"/>
        </w:rPr>
        <w:t>1的预留量。</w:t>
      </w:r>
    </w:p>
    <w:p>
      <w:pPr>
        <w:numPr>
          <w:ilvl w:val="0"/>
          <w:numId w:val="2"/>
        </w:numPr>
        <w:spacing w:line="360" w:lineRule="auto"/>
        <w:ind w:left="0" w:firstLine="567"/>
        <w:rPr>
          <w:color w:val="000000"/>
          <w:sz w:val="28"/>
        </w:rPr>
      </w:pPr>
      <w:r>
        <w:rPr>
          <w:rFonts w:hint="eastAsia"/>
          <w:color w:val="000000"/>
          <w:sz w:val="28"/>
        </w:rPr>
        <w:t>易发生局部脆性破坏的高分子板材，其防坠</w:t>
      </w:r>
      <w:r>
        <w:rPr>
          <w:color w:val="000000"/>
          <w:sz w:val="28"/>
        </w:rPr>
        <w:t>落绳</w:t>
      </w:r>
      <w:r>
        <w:rPr>
          <w:rFonts w:hint="eastAsia"/>
          <w:color w:val="000000"/>
          <w:sz w:val="28"/>
        </w:rPr>
        <w:t>宜与边框固定。</w:t>
      </w:r>
    </w:p>
    <w:p>
      <w:pPr>
        <w:spacing w:line="360" w:lineRule="auto"/>
        <w:ind w:firstLine="567"/>
        <w:rPr>
          <w:color w:val="000000"/>
          <w:sz w:val="28"/>
        </w:rPr>
      </w:pPr>
      <w:r>
        <w:rPr>
          <w:color w:val="000000"/>
          <w:sz w:val="28"/>
        </w:rPr>
        <w:t xml:space="preserve">3 </w:t>
      </w:r>
      <w:r>
        <w:rPr>
          <w:rFonts w:hint="eastAsia"/>
          <w:color w:val="000000"/>
          <w:sz w:val="28"/>
        </w:rPr>
        <w:t>当采用卷边型屏柱防坠落构造连接时，其立柱翼板卷边和屏体重叠的宽度应不小于</w:t>
      </w:r>
      <w:r>
        <w:rPr>
          <w:color w:val="000000"/>
          <w:sz w:val="28"/>
        </w:rPr>
        <w:t>2</w:t>
      </w:r>
      <w:r>
        <w:rPr>
          <w:rFonts w:hint="eastAsia"/>
          <w:color w:val="000000"/>
          <w:sz w:val="28"/>
        </w:rPr>
        <w:t>0mm。</w:t>
      </w:r>
    </w:p>
    <w:p>
      <w:pPr>
        <w:spacing w:line="360" w:lineRule="auto"/>
        <w:rPr>
          <w:b/>
          <w:color w:val="000000"/>
          <w:sz w:val="28"/>
        </w:rPr>
      </w:pPr>
    </w:p>
    <w:p>
      <w:pPr>
        <w:spacing w:line="360" w:lineRule="auto"/>
        <w:rPr>
          <w:color w:val="000000"/>
          <w:sz w:val="28"/>
        </w:rPr>
      </w:pPr>
      <w:r>
        <w:rPr>
          <w:b/>
          <w:color w:val="000000"/>
          <w:sz w:val="28"/>
        </w:rPr>
        <w:t xml:space="preserve">5.4.10 </w:t>
      </w:r>
      <w:r>
        <w:rPr>
          <w:color w:val="000000"/>
          <w:sz w:val="28"/>
        </w:rPr>
        <w:t>应对有大型货车通过的桥梁弯道段声屏障形式</w:t>
      </w:r>
      <w:r>
        <w:rPr>
          <w:rFonts w:hint="eastAsia"/>
          <w:color w:val="000000"/>
          <w:sz w:val="28"/>
        </w:rPr>
        <w:t>进行特殊</w:t>
      </w:r>
      <w:r>
        <w:rPr>
          <w:color w:val="000000"/>
          <w:sz w:val="28"/>
        </w:rPr>
        <w:t>设计。</w:t>
      </w:r>
    </w:p>
    <w:p>
      <w:pPr>
        <w:spacing w:line="360" w:lineRule="auto"/>
        <w:rPr>
          <w:color w:val="000000"/>
          <w:sz w:val="28"/>
        </w:rPr>
      </w:pPr>
    </w:p>
    <w:p>
      <w:pPr>
        <w:spacing w:line="360" w:lineRule="auto"/>
        <w:rPr>
          <w:color w:val="000000"/>
          <w:sz w:val="28"/>
        </w:rPr>
      </w:pPr>
      <w:r>
        <w:rPr>
          <w:color w:val="000000"/>
          <w:sz w:val="28"/>
        </w:rPr>
        <mc:AlternateContent>
          <mc:Choice Requires="wps">
            <w:drawing>
              <wp:anchor distT="0" distB="0" distL="75565" distR="75565" simplePos="0" relativeHeight="251659264" behindDoc="0" locked="0" layoutInCell="1" allowOverlap="1">
                <wp:simplePos x="0" y="0"/>
                <wp:positionH relativeFrom="column">
                  <wp:posOffset>-903605</wp:posOffset>
                </wp:positionH>
                <wp:positionV relativeFrom="paragraph">
                  <wp:posOffset>1677978610</wp:posOffset>
                </wp:positionV>
                <wp:extent cx="921385" cy="850900"/>
                <wp:effectExtent l="0" t="0" r="0" b="0"/>
                <wp:wrapNone/>
                <wp:docPr id="239" name="AutoShape 126"/>
                <wp:cNvGraphicFramePr/>
                <a:graphic xmlns:a="http://schemas.openxmlformats.org/drawingml/2006/main">
                  <a:graphicData uri="http://schemas.microsoft.com/office/word/2010/wordprocessingShape">
                    <wps:wsp>
                      <wps:cNvCnPr/>
                      <wps:spPr>
                        <a:xfrm>
                          <a:off x="236855" y="1681579776"/>
                          <a:ext cx="921385" cy="850887"/>
                        </a:xfrm>
                        <a:prstGeom prst="straightConnector1">
                          <a:avLst/>
                        </a:prstGeom>
                        <a:noFill/>
                        <a:ln w="6350"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AutoShape 126" o:spid="_x0000_s1026" o:spt="32" type="#_x0000_t32" style="position:absolute;left:0pt;margin-left:-71.15pt;margin-top:132124.3pt;height:67pt;width:72.55pt;z-index:251659264;mso-width-relative:page;mso-height-relative:page;" filled="f" stroked="t" coordsize="21600,21600" o:gfxdata="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yjfp3AAAABABAAAPAAAAAAAAAAEAIAAAACIAAABkcnMvZG93bnJldi54bWxQSwECFAAU&#10;AAAACACHTuJAIPzFCiYCAABEBAAADgAAAAAAAAABACAAAAArAQAAZHJzL2Uyb0RvYy54bWxQSwUG&#10;AAAAAAYABgBZAQAAwwUAAAAA&#10;">
                <v:fill on="f" focussize="0,0"/>
                <v:stroke weight="0.5pt" color="#000000" joinstyle="round"/>
                <v:imagedata o:title=""/>
                <o:lock v:ext="edit" aspectratio="f"/>
              </v:shape>
            </w:pict>
          </mc:Fallback>
        </mc:AlternateContent>
      </w:r>
      <w:r>
        <w:rPr>
          <w:b/>
          <w:color w:val="000000"/>
          <w:sz w:val="28"/>
        </w:rPr>
        <w:t>5.4.</w:t>
      </w:r>
      <w:r>
        <w:rPr>
          <w:rFonts w:hint="eastAsia"/>
          <w:b/>
          <w:color w:val="000000"/>
          <w:sz w:val="28"/>
        </w:rPr>
        <w:t>1</w:t>
      </w:r>
      <w:r>
        <w:rPr>
          <w:b/>
          <w:color w:val="000000"/>
          <w:sz w:val="28"/>
        </w:rPr>
        <w:t xml:space="preserve">1 </w:t>
      </w:r>
      <w:r>
        <w:rPr>
          <w:rFonts w:hint="eastAsia"/>
          <w:bCs/>
          <w:color w:val="000000"/>
          <w:sz w:val="28"/>
        </w:rPr>
        <w:t>夹层玻璃</w:t>
      </w:r>
      <w:r>
        <w:rPr>
          <w:color w:val="000000"/>
          <w:sz w:val="28"/>
        </w:rPr>
        <w:t>屏</w:t>
      </w:r>
      <w:r>
        <w:rPr>
          <w:rFonts w:hint="eastAsia"/>
          <w:color w:val="000000"/>
          <w:sz w:val="28"/>
        </w:rPr>
        <w:t>体</w:t>
      </w:r>
      <w:r>
        <w:rPr>
          <w:color w:val="000000"/>
          <w:sz w:val="28"/>
        </w:rPr>
        <w:t>的单片厚度应大于4 mm，</w:t>
      </w:r>
      <w:r>
        <w:rPr>
          <w:rFonts w:hint="eastAsia"/>
          <w:color w:val="000000"/>
          <w:sz w:val="28"/>
        </w:rPr>
        <w:t>在荷载标准值作用下，四边支承的</w:t>
      </w:r>
      <w:r>
        <w:rPr>
          <w:color w:val="000000"/>
          <w:sz w:val="28"/>
        </w:rPr>
        <w:t>夹层</w:t>
      </w:r>
      <w:r>
        <w:rPr>
          <w:rFonts w:hint="eastAsia"/>
          <w:color w:val="000000"/>
          <w:sz w:val="28"/>
        </w:rPr>
        <w:t>玻璃</w:t>
      </w:r>
      <w:r>
        <w:rPr>
          <w:color w:val="000000"/>
          <w:sz w:val="28"/>
        </w:rPr>
        <w:t>的最大面积应符合表5.4.7的规定。</w:t>
      </w:r>
    </w:p>
    <w:p>
      <w:pPr>
        <w:adjustRightInd w:val="0"/>
        <w:snapToGrid w:val="0"/>
        <w:spacing w:line="360" w:lineRule="auto"/>
        <w:jc w:val="center"/>
        <w:rPr>
          <w:b/>
          <w:color w:val="000000"/>
          <w:sz w:val="24"/>
          <w:szCs w:val="28"/>
        </w:rPr>
      </w:pPr>
      <w:r>
        <w:rPr>
          <w:b/>
          <w:color w:val="000000"/>
          <w:sz w:val="24"/>
          <w:szCs w:val="28"/>
        </w:rPr>
        <w:t>表5.4.11 四边支承夹层</w:t>
      </w:r>
      <w:r>
        <w:rPr>
          <w:rFonts w:hint="eastAsia"/>
          <w:b/>
          <w:color w:val="000000"/>
          <w:sz w:val="24"/>
          <w:szCs w:val="28"/>
        </w:rPr>
        <w:t>玻璃</w:t>
      </w:r>
      <w:r>
        <w:rPr>
          <w:b/>
          <w:color w:val="000000"/>
          <w:sz w:val="24"/>
          <w:szCs w:val="28"/>
        </w:rPr>
        <w:t>最大面积（m</w:t>
      </w:r>
      <w:r>
        <w:rPr>
          <w:b/>
          <w:color w:val="000000"/>
          <w:sz w:val="24"/>
          <w:szCs w:val="28"/>
          <w:vertAlign w:val="superscript"/>
        </w:rPr>
        <w:t>2</w:t>
      </w:r>
      <w:r>
        <w:rPr>
          <w:b/>
          <w:color w:val="000000"/>
          <w:sz w:val="24"/>
          <w:szCs w:val="28"/>
        </w:rPr>
        <w:t>）</w:t>
      </w:r>
    </w:p>
    <w:tbl>
      <w:tblPr>
        <w:tblStyle w:val="29"/>
        <w:tblW w:w="8642" w:type="dxa"/>
        <w:tblInd w:w="-1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23"/>
        <w:gridCol w:w="708"/>
        <w:gridCol w:w="851"/>
        <w:gridCol w:w="850"/>
        <w:gridCol w:w="709"/>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3823" w:type="dxa"/>
            <w:vMerge w:val="restart"/>
            <w:tcBorders>
              <w:top w:val="single" w:color="auto" w:sz="6" w:space="0"/>
              <w:left w:val="single" w:color="auto" w:sz="6" w:space="0"/>
              <w:bottom w:val="single" w:color="auto" w:sz="6" w:space="0"/>
              <w:right w:val="single" w:color="auto" w:sz="6" w:space="0"/>
            </w:tcBorders>
            <w:noWrap/>
          </w:tcPr>
          <w:p>
            <w:pPr>
              <w:spacing w:line="360" w:lineRule="auto"/>
              <w:jc w:val="right"/>
              <w:rPr>
                <w:color w:val="000000"/>
                <w:sz w:val="22"/>
                <w:szCs w:val="13"/>
              </w:rPr>
            </w:pPr>
            <w:r>
              <w:rPr>
                <w:color w:val="000000"/>
                <w:sz w:val="16"/>
                <w:szCs w:val="13"/>
              </w:rPr>
              <mc:AlternateContent>
                <mc:Choice Requires="wps">
                  <w:drawing>
                    <wp:anchor distT="0" distB="0" distL="75565" distR="75565" simplePos="0" relativeHeight="251659264" behindDoc="0" locked="0" layoutInCell="1" allowOverlap="1">
                      <wp:simplePos x="0" y="0"/>
                      <wp:positionH relativeFrom="column">
                        <wp:posOffset>-59690</wp:posOffset>
                      </wp:positionH>
                      <wp:positionV relativeFrom="paragraph">
                        <wp:posOffset>-1270</wp:posOffset>
                      </wp:positionV>
                      <wp:extent cx="2416810" cy="269875"/>
                      <wp:effectExtent l="0" t="0" r="0" b="0"/>
                      <wp:wrapNone/>
                      <wp:docPr id="241" name="AutoShape 200"/>
                      <wp:cNvGraphicFramePr/>
                      <a:graphic xmlns:a="http://schemas.openxmlformats.org/drawingml/2006/main">
                        <a:graphicData uri="http://schemas.microsoft.com/office/word/2010/wordprocessingShape">
                          <wps:wsp>
                            <wps:cNvCnPr/>
                            <wps:spPr>
                              <a:xfrm>
                                <a:off x="981709" y="4595012"/>
                                <a:ext cx="2416810" cy="269874"/>
                              </a:xfrm>
                              <a:prstGeom prst="straightConnector1">
                                <a:avLst/>
                              </a:prstGeom>
                              <a:noFill/>
                              <a:ln w="31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AutoShape 200" o:spid="_x0000_s1026" o:spt="32" type="#_x0000_t32" style="position:absolute;left:0pt;margin-left:-4.7pt;margin-top:-0.1pt;height:21.25pt;width:190.3pt;z-index:251659264;mso-width-relative:page;mso-height-relative:page;" filled="f" stroked="t" coordsize="21600,21600" o:gfxdata="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JhenrW&#10;AAAABwEAAA8AAAAAAAAAAQAgAAAAIgAAAGRycy9kb3ducmV2LnhtbFBLAQIUABQAAAAIAIdO4kDO&#10;ZnfwIgIAAEIEAAAOAAAAAAAAAAEAIAAAACUBAABkcnMvZTJvRG9jLnhtbFBLBQYAAAAABgAGAFkB&#10;AAC5BQAAAAA=&#10;">
                      <v:fill on="f" focussize="0,0"/>
                      <v:stroke weight="0.25pt" color="#000000" joinstyle="round"/>
                      <v:imagedata o:title=""/>
                      <o:lock v:ext="edit" aspectratio="f"/>
                    </v:shape>
                  </w:pict>
                </mc:Fallback>
              </mc:AlternateContent>
            </w:r>
            <w:r>
              <w:rPr>
                <w:color w:val="000000"/>
                <w:sz w:val="28"/>
              </w:rPr>
              <mc:AlternateContent>
                <mc:Choice Requires="wps">
                  <w:drawing>
                    <wp:anchor distT="0" distB="0" distL="75565" distR="75565" simplePos="0" relativeHeight="251659264" behindDoc="0" locked="0" layoutInCell="1" allowOverlap="1">
                      <wp:simplePos x="0" y="0"/>
                      <wp:positionH relativeFrom="column">
                        <wp:posOffset>-58420</wp:posOffset>
                      </wp:positionH>
                      <wp:positionV relativeFrom="paragraph">
                        <wp:posOffset>-1270</wp:posOffset>
                      </wp:positionV>
                      <wp:extent cx="1765300" cy="715645"/>
                      <wp:effectExtent l="0" t="0" r="0" b="0"/>
                      <wp:wrapNone/>
                      <wp:docPr id="243" name="AutoShape 201"/>
                      <wp:cNvGraphicFramePr/>
                      <a:graphic xmlns:a="http://schemas.openxmlformats.org/drawingml/2006/main">
                        <a:graphicData uri="http://schemas.microsoft.com/office/word/2010/wordprocessingShape">
                          <wps:wsp>
                            <wps:cNvCnPr/>
                            <wps:spPr>
                              <a:xfrm>
                                <a:off x="982345" y="4595647"/>
                                <a:ext cx="1765300" cy="715645"/>
                              </a:xfrm>
                              <a:prstGeom prst="straightConnector1">
                                <a:avLst/>
                              </a:prstGeom>
                              <a:noFill/>
                              <a:ln w="31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shape id="AutoShape 201" o:spid="_x0000_s1026" o:spt="32" type="#_x0000_t32" style="position:absolute;left:0pt;margin-left:-4.6pt;margin-top:-0.1pt;height:56.35pt;width:139pt;z-index:251659264;mso-width-relative:page;mso-height-relative:page;" filled="f" stroked="t" coordsize="21600,21600" o:gfxdata="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d+L3dUA&#10;AAAIAQAADwAAAAAAAAABACAAAAAiAAAAZHJzL2Rvd25yZXYueG1sUEsBAhQAFAAAAAgAh07iQJV7&#10;zpAiAgAAQgQAAA4AAAAAAAAAAQAgAAAAJAEAAGRycy9lMm9Eb2MueG1sUEsFBgAAAAAGAAYAWQEA&#10;ALgFAAAAAA==&#10;">
                      <v:fill on="f" focussize="0,0"/>
                      <v:stroke weight="0.25pt" color="#000000" joinstyle="round"/>
                      <v:imagedata o:title=""/>
                      <o:lock v:ext="edit" aspectratio="f"/>
                    </v:shape>
                  </w:pict>
                </mc:Fallback>
              </mc:AlternateContent>
            </w:r>
            <w:r>
              <w:rPr>
                <w:rFonts w:hint="eastAsia"/>
                <w:color w:val="000000"/>
                <w:sz w:val="22"/>
                <w:szCs w:val="13"/>
              </w:rPr>
              <w:t>胶片厚度</w:t>
            </w:r>
            <w:r>
              <w:rPr>
                <w:color w:val="000000"/>
                <w:sz w:val="22"/>
                <w:szCs w:val="13"/>
              </w:rPr>
              <w:t>(mm)</w:t>
            </w:r>
          </w:p>
          <w:p>
            <w:pPr>
              <w:spacing w:line="360" w:lineRule="auto"/>
              <w:jc w:val="right"/>
              <w:rPr>
                <w:color w:val="000000"/>
                <w:sz w:val="22"/>
                <w:szCs w:val="13"/>
              </w:rPr>
            </w:pPr>
            <w:r>
              <w:rPr>
                <w:rFonts w:hint="eastAsia"/>
                <w:color w:val="000000"/>
                <w:sz w:val="22"/>
                <w:szCs w:val="13"/>
              </w:rPr>
              <w:t>夹层材料总厚度（</w:t>
            </w:r>
            <w:r>
              <w:rPr>
                <w:color w:val="000000"/>
                <w:sz w:val="22"/>
                <w:szCs w:val="13"/>
              </w:rPr>
              <w:t>mm</w:t>
            </w:r>
            <w:r>
              <w:rPr>
                <w:rFonts w:hint="eastAsia"/>
                <w:color w:val="000000"/>
                <w:sz w:val="22"/>
                <w:szCs w:val="13"/>
              </w:rPr>
              <w:t>）</w:t>
            </w:r>
          </w:p>
          <w:p>
            <w:pPr>
              <w:rPr>
                <w:color w:val="000000"/>
                <w:sz w:val="22"/>
                <w:szCs w:val="18"/>
              </w:rPr>
            </w:pPr>
            <w:r>
              <w:rPr>
                <w:rFonts w:hint="eastAsia"/>
                <w:color w:val="000000"/>
                <w:sz w:val="22"/>
                <w:szCs w:val="13"/>
              </w:rPr>
              <w:t>荷载标准值（</w:t>
            </w:r>
            <w:r>
              <w:rPr>
                <w:color w:val="000000"/>
                <w:sz w:val="22"/>
                <w:szCs w:val="13"/>
              </w:rPr>
              <w:t>k</w:t>
            </w:r>
            <w:r>
              <w:rPr>
                <w:rFonts w:hint="eastAsia"/>
                <w:color w:val="000000"/>
                <w:sz w:val="22"/>
                <w:szCs w:val="13"/>
              </w:rPr>
              <w:t>N</w:t>
            </w:r>
            <w:r>
              <w:rPr>
                <w:color w:val="000000"/>
                <w:sz w:val="22"/>
                <w:szCs w:val="13"/>
              </w:rPr>
              <w:t>/m</w:t>
            </w:r>
            <w:r>
              <w:rPr>
                <w:color w:val="000000"/>
                <w:sz w:val="22"/>
                <w:szCs w:val="13"/>
                <w:vertAlign w:val="superscript"/>
              </w:rPr>
              <w:t>2</w:t>
            </w:r>
            <w:r>
              <w:rPr>
                <w:rFonts w:hint="eastAsia"/>
                <w:color w:val="000000"/>
                <w:sz w:val="22"/>
                <w:szCs w:val="13"/>
              </w:rPr>
              <w:t>）</w:t>
            </w:r>
          </w:p>
        </w:tc>
        <w:tc>
          <w:tcPr>
            <w:tcW w:w="2409" w:type="dxa"/>
            <w:gridSpan w:val="3"/>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2"/>
                <w:szCs w:val="21"/>
              </w:rPr>
            </w:pPr>
            <w:r>
              <w:rPr>
                <w:color w:val="000000"/>
                <w:sz w:val="22"/>
                <w:szCs w:val="21"/>
              </w:rPr>
              <w:t>0.38</w:t>
            </w:r>
          </w:p>
        </w:tc>
        <w:tc>
          <w:tcPr>
            <w:tcW w:w="2410" w:type="dxa"/>
            <w:gridSpan w:val="3"/>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0.76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3823" w:type="dxa"/>
            <w:vMerge w:val="continue"/>
            <w:tcBorders>
              <w:top w:val="single" w:color="auto" w:sz="6" w:space="0"/>
              <w:left w:val="single" w:color="auto" w:sz="6" w:space="0"/>
              <w:bottom w:val="single" w:color="auto" w:sz="6" w:space="0"/>
              <w:right w:val="single" w:color="auto" w:sz="6" w:space="0"/>
            </w:tcBorders>
            <w:noWrap/>
          </w:tcPr>
          <w:p/>
        </w:tc>
        <w:tc>
          <w:tcPr>
            <w:tcW w:w="7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8.38</w:t>
            </w:r>
          </w:p>
        </w:tc>
        <w:tc>
          <w:tcPr>
            <w:tcW w:w="851"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10.38</w:t>
            </w:r>
          </w:p>
        </w:tc>
        <w:tc>
          <w:tcPr>
            <w:tcW w:w="85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12.38</w:t>
            </w: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8.76</w:t>
            </w:r>
          </w:p>
        </w:tc>
        <w:tc>
          <w:tcPr>
            <w:tcW w:w="851"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10.76</w:t>
            </w:r>
          </w:p>
        </w:tc>
        <w:tc>
          <w:tcPr>
            <w:tcW w:w="85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12.76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82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2"/>
                <w:szCs w:val="21"/>
              </w:rPr>
            </w:pPr>
            <w:r>
              <w:rPr>
                <w:color w:val="000000"/>
                <w:sz w:val="22"/>
                <w:szCs w:val="21"/>
              </w:rPr>
              <w:t>1.25</w:t>
            </w:r>
          </w:p>
        </w:tc>
        <w:tc>
          <w:tcPr>
            <w:tcW w:w="7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4.35</w:t>
            </w:r>
          </w:p>
        </w:tc>
        <w:tc>
          <w:tcPr>
            <w:tcW w:w="851"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5.92</w:t>
            </w:r>
          </w:p>
        </w:tc>
        <w:tc>
          <w:tcPr>
            <w:tcW w:w="85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7.68</w:t>
            </w: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4.63</w:t>
            </w:r>
          </w:p>
        </w:tc>
        <w:tc>
          <w:tcPr>
            <w:tcW w:w="851"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6.24</w:t>
            </w:r>
          </w:p>
        </w:tc>
        <w:tc>
          <w:tcPr>
            <w:tcW w:w="85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8.03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82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2"/>
                <w:szCs w:val="21"/>
              </w:rPr>
            </w:pPr>
            <w:r>
              <w:rPr>
                <w:color w:val="000000"/>
                <w:sz w:val="22"/>
                <w:szCs w:val="21"/>
              </w:rPr>
              <w:t>1.50</w:t>
            </w:r>
          </w:p>
        </w:tc>
        <w:tc>
          <w:tcPr>
            <w:tcW w:w="7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3.62</w:t>
            </w:r>
          </w:p>
        </w:tc>
        <w:tc>
          <w:tcPr>
            <w:tcW w:w="851"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4.93</w:t>
            </w:r>
          </w:p>
        </w:tc>
        <w:tc>
          <w:tcPr>
            <w:tcW w:w="85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6.40</w:t>
            </w: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3.85</w:t>
            </w:r>
          </w:p>
        </w:tc>
        <w:tc>
          <w:tcPr>
            <w:tcW w:w="851"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5.20</w:t>
            </w:r>
          </w:p>
        </w:tc>
        <w:tc>
          <w:tcPr>
            <w:tcW w:w="85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6.69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82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2"/>
                <w:szCs w:val="21"/>
              </w:rPr>
            </w:pPr>
            <w:r>
              <w:rPr>
                <w:color w:val="000000"/>
                <w:sz w:val="22"/>
                <w:szCs w:val="21"/>
              </w:rPr>
              <w:t>1.75</w:t>
            </w:r>
          </w:p>
        </w:tc>
        <w:tc>
          <w:tcPr>
            <w:tcW w:w="7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3.10</w:t>
            </w:r>
          </w:p>
        </w:tc>
        <w:tc>
          <w:tcPr>
            <w:tcW w:w="851"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4.22</w:t>
            </w:r>
          </w:p>
        </w:tc>
        <w:tc>
          <w:tcPr>
            <w:tcW w:w="85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5.48</w:t>
            </w: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3.31</w:t>
            </w:r>
          </w:p>
        </w:tc>
        <w:tc>
          <w:tcPr>
            <w:tcW w:w="851"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4.45</w:t>
            </w:r>
          </w:p>
        </w:tc>
        <w:tc>
          <w:tcPr>
            <w:tcW w:w="85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5.74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823" w:type="dxa"/>
            <w:tcBorders>
              <w:top w:val="single" w:color="auto" w:sz="6" w:space="0"/>
              <w:left w:val="single" w:color="auto" w:sz="6" w:space="0"/>
              <w:bottom w:val="single" w:color="auto" w:sz="6" w:space="0"/>
              <w:right w:val="single" w:color="auto" w:sz="6" w:space="0"/>
            </w:tcBorders>
            <w:noWrap/>
            <w:vAlign w:val="center"/>
          </w:tcPr>
          <w:p>
            <w:pPr>
              <w:ind w:left="181" w:leftChars="86"/>
              <w:jc w:val="center"/>
              <w:rPr>
                <w:color w:val="000000"/>
                <w:sz w:val="22"/>
                <w:szCs w:val="21"/>
              </w:rPr>
            </w:pPr>
            <w:r>
              <w:rPr>
                <w:color w:val="000000"/>
                <w:sz w:val="22"/>
                <w:szCs w:val="21"/>
              </w:rPr>
              <w:t>2.00</w:t>
            </w:r>
          </w:p>
        </w:tc>
        <w:tc>
          <w:tcPr>
            <w:tcW w:w="7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2.72</w:t>
            </w:r>
          </w:p>
        </w:tc>
        <w:tc>
          <w:tcPr>
            <w:tcW w:w="851"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3.70</w:t>
            </w:r>
          </w:p>
        </w:tc>
        <w:tc>
          <w:tcPr>
            <w:tcW w:w="85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4.80</w:t>
            </w:r>
          </w:p>
        </w:tc>
        <w:tc>
          <w:tcPr>
            <w:tcW w:w="709"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2.87</w:t>
            </w:r>
          </w:p>
        </w:tc>
        <w:tc>
          <w:tcPr>
            <w:tcW w:w="851"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3.90</w:t>
            </w:r>
          </w:p>
        </w:tc>
        <w:tc>
          <w:tcPr>
            <w:tcW w:w="85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5.02</w:t>
            </w:r>
          </w:p>
        </w:tc>
      </w:tr>
    </w:tbl>
    <w:p>
      <w:pPr>
        <w:adjustRightInd w:val="0"/>
        <w:snapToGrid w:val="0"/>
        <w:spacing w:line="360" w:lineRule="auto"/>
        <w:ind w:left="181" w:leftChars="86"/>
        <w:rPr>
          <w:color w:val="000000"/>
          <w:sz w:val="24"/>
        </w:rPr>
      </w:pPr>
      <w:r>
        <w:rPr>
          <w:rFonts w:hint="eastAsia"/>
          <w:color w:val="000000"/>
          <w:sz w:val="24"/>
        </w:rPr>
        <w:t>注：荷载位于表中某区间时，取大一级值选择。</w:t>
      </w:r>
    </w:p>
    <w:p>
      <w:pPr>
        <w:spacing w:line="360" w:lineRule="auto"/>
        <w:rPr>
          <w:color w:val="000000"/>
          <w:sz w:val="28"/>
        </w:rPr>
      </w:pPr>
    </w:p>
    <w:p>
      <w:pPr>
        <w:adjustRightInd w:val="0"/>
        <w:snapToGrid w:val="0"/>
        <w:spacing w:line="360" w:lineRule="auto"/>
        <w:rPr>
          <w:color w:val="000000"/>
        </w:rPr>
      </w:pPr>
      <w:r>
        <w:rPr>
          <w:b/>
          <w:color w:val="000000"/>
          <w:sz w:val="28"/>
        </w:rPr>
        <w:t>5.4.</w:t>
      </w:r>
      <w:r>
        <w:rPr>
          <w:rFonts w:hint="eastAsia"/>
          <w:b/>
          <w:color w:val="000000"/>
          <w:sz w:val="28"/>
        </w:rPr>
        <w:t>1</w:t>
      </w:r>
      <w:r>
        <w:rPr>
          <w:b/>
          <w:color w:val="000000"/>
          <w:sz w:val="28"/>
        </w:rPr>
        <w:t xml:space="preserve">2 </w:t>
      </w:r>
      <w:r>
        <w:rPr>
          <w:rFonts w:hint="eastAsia"/>
          <w:color w:val="000000"/>
          <w:sz w:val="28"/>
        </w:rPr>
        <w:t>高分子板材</w:t>
      </w:r>
      <w:r>
        <w:rPr>
          <w:rFonts w:hint="eastAsia"/>
          <w:bCs/>
          <w:color w:val="000000"/>
          <w:sz w:val="28"/>
        </w:rPr>
        <w:t>屏体</w:t>
      </w:r>
      <w:r>
        <w:rPr>
          <w:rFonts w:hint="eastAsia"/>
          <w:color w:val="000000"/>
          <w:sz w:val="28"/>
        </w:rPr>
        <w:t>厚度不应小于</w:t>
      </w:r>
      <w:r>
        <w:rPr>
          <w:color w:val="000000"/>
          <w:sz w:val="28"/>
        </w:rPr>
        <w:t>10mm</w:t>
      </w:r>
      <w:r>
        <w:rPr>
          <w:rFonts w:hint="eastAsia"/>
          <w:color w:val="000000"/>
          <w:sz w:val="28"/>
        </w:rPr>
        <w:t>。</w:t>
      </w:r>
    </w:p>
    <w:p>
      <w:pPr>
        <w:spacing w:line="360" w:lineRule="auto"/>
        <w:rPr>
          <w:color w:val="000000"/>
          <w:sz w:val="28"/>
        </w:rPr>
      </w:pPr>
      <w:r>
        <w:rPr>
          <w:rFonts w:hint="eastAsia"/>
          <w:color w:val="000000"/>
          <w:sz w:val="28"/>
        </w:rPr>
        <w:t xml:space="preserve"> </w:t>
      </w:r>
    </w:p>
    <w:p>
      <w:pPr>
        <w:spacing w:line="360" w:lineRule="auto"/>
        <w:rPr>
          <w:color w:val="000000"/>
          <w:sz w:val="28"/>
        </w:rPr>
      </w:pPr>
      <w:r>
        <w:rPr>
          <w:b/>
          <w:color w:val="000000"/>
          <w:sz w:val="28"/>
        </w:rPr>
        <w:t>5.4.</w:t>
      </w:r>
      <w:r>
        <w:rPr>
          <w:rFonts w:hint="eastAsia"/>
          <w:b/>
          <w:color w:val="000000"/>
          <w:sz w:val="28"/>
        </w:rPr>
        <w:t>1</w:t>
      </w:r>
      <w:r>
        <w:rPr>
          <w:b/>
          <w:color w:val="000000"/>
          <w:sz w:val="28"/>
        </w:rPr>
        <w:t xml:space="preserve">3 </w:t>
      </w:r>
      <w:r>
        <w:rPr>
          <w:color w:val="000000"/>
          <w:sz w:val="28"/>
        </w:rPr>
        <w:t>采用冷轧镀锌钢板、铝合金板制作的屏体，其框架及龙骨的板材厚度</w:t>
      </w:r>
      <w:r>
        <w:rPr>
          <w:rFonts w:hint="eastAsia"/>
          <w:color w:val="000000"/>
          <w:sz w:val="28"/>
        </w:rPr>
        <w:t>不应小于</w:t>
      </w:r>
      <w:r>
        <w:rPr>
          <w:color w:val="000000"/>
          <w:sz w:val="28"/>
        </w:rPr>
        <w:t>1.0 mm</w:t>
      </w:r>
      <w:r>
        <w:rPr>
          <w:rFonts w:hint="eastAsia"/>
          <w:color w:val="000000"/>
          <w:sz w:val="28"/>
        </w:rPr>
        <w:t>。</w:t>
      </w:r>
    </w:p>
    <w:p>
      <w:pPr>
        <w:spacing w:line="360" w:lineRule="auto"/>
        <w:rPr>
          <w:color w:val="000000"/>
          <w:sz w:val="28"/>
        </w:rPr>
      </w:pPr>
    </w:p>
    <w:p>
      <w:pPr>
        <w:spacing w:line="360" w:lineRule="auto"/>
        <w:rPr>
          <w:color w:val="000000"/>
          <w:sz w:val="28"/>
        </w:rPr>
      </w:pPr>
      <w:r>
        <w:rPr>
          <w:b/>
          <w:color w:val="000000"/>
          <w:sz w:val="28"/>
        </w:rPr>
        <w:t xml:space="preserve">5.4.14 </w:t>
      </w:r>
      <w:r>
        <w:rPr>
          <w:rFonts w:hint="eastAsia"/>
          <w:color w:val="000000"/>
          <w:sz w:val="28"/>
        </w:rPr>
        <w:t>屏体</w:t>
      </w:r>
      <w:r>
        <w:rPr>
          <w:color w:val="000000"/>
          <w:sz w:val="28"/>
        </w:rPr>
        <w:t>所采用的</w:t>
      </w:r>
      <w:r>
        <w:rPr>
          <w:rFonts w:hint="eastAsia"/>
          <w:color w:val="000000"/>
          <w:sz w:val="28"/>
        </w:rPr>
        <w:t>铝合金框架</w:t>
      </w:r>
      <w:r>
        <w:rPr>
          <w:color w:val="000000"/>
          <w:sz w:val="28"/>
        </w:rPr>
        <w:t>主型材截面的最小壁厚，</w:t>
      </w:r>
      <w:r>
        <w:rPr>
          <w:rFonts w:hint="eastAsia"/>
          <w:color w:val="000000"/>
          <w:sz w:val="28"/>
        </w:rPr>
        <w:t>不应小于</w:t>
      </w:r>
      <w:r>
        <w:rPr>
          <w:color w:val="000000"/>
          <w:sz w:val="28"/>
        </w:rPr>
        <w:t>1.4mm</w:t>
      </w:r>
      <w:r>
        <w:rPr>
          <w:rFonts w:hint="eastAsia"/>
          <w:color w:val="000000"/>
          <w:sz w:val="28"/>
        </w:rPr>
        <w:t>；采用的塑钢框架主型材截面最小壁厚，不应小于</w:t>
      </w:r>
      <w:r>
        <w:rPr>
          <w:color w:val="000000"/>
          <w:sz w:val="28"/>
        </w:rPr>
        <w:t>2.5mm</w:t>
      </w:r>
      <w:r>
        <w:rPr>
          <w:rFonts w:hint="eastAsia"/>
          <w:color w:val="000000"/>
          <w:sz w:val="28"/>
        </w:rPr>
        <w:t>，其内设增强型钢的最小壁厚不应小于</w:t>
      </w:r>
      <w:r>
        <w:rPr>
          <w:color w:val="000000"/>
          <w:sz w:val="28"/>
        </w:rPr>
        <w:t>1.5mm。</w:t>
      </w:r>
    </w:p>
    <w:p>
      <w:pPr>
        <w:spacing w:line="360" w:lineRule="auto"/>
        <w:rPr>
          <w:color w:val="000000"/>
          <w:sz w:val="28"/>
        </w:rPr>
      </w:pPr>
    </w:p>
    <w:p>
      <w:pPr>
        <w:spacing w:line="360" w:lineRule="auto"/>
        <w:rPr>
          <w:color w:val="000000"/>
          <w:sz w:val="28"/>
        </w:rPr>
      </w:pPr>
      <w:r>
        <w:rPr>
          <w:b/>
          <w:color w:val="000000"/>
          <w:sz w:val="28"/>
        </w:rPr>
        <w:t xml:space="preserve">5.4.15 </w:t>
      </w:r>
      <w:r>
        <w:rPr>
          <w:color w:val="000000"/>
          <w:sz w:val="28"/>
        </w:rPr>
        <w:t>屏体与立柱的连接构造应符合下</w:t>
      </w:r>
      <w:r>
        <w:rPr>
          <w:rFonts w:hint="eastAsia"/>
          <w:color w:val="000000"/>
          <w:sz w:val="28"/>
        </w:rPr>
        <w:t>列</w:t>
      </w:r>
      <w:r>
        <w:rPr>
          <w:color w:val="000000"/>
          <w:sz w:val="28"/>
        </w:rPr>
        <w:t>规定：</w:t>
      </w:r>
    </w:p>
    <w:p>
      <w:pPr>
        <w:spacing w:line="360" w:lineRule="auto"/>
        <w:ind w:firstLine="560" w:firstLineChars="200"/>
        <w:jc w:val="left"/>
        <w:rPr>
          <w:bCs/>
          <w:color w:val="000000"/>
          <w:sz w:val="28"/>
        </w:rPr>
      </w:pPr>
      <w:r>
        <w:rPr>
          <w:bCs/>
          <w:color w:val="000000"/>
          <w:sz w:val="28"/>
        </w:rPr>
        <w:t xml:space="preserve">1  </w:t>
      </w:r>
      <w:r>
        <w:rPr>
          <w:rFonts w:hint="eastAsia"/>
          <w:bCs/>
          <w:color w:val="000000"/>
          <w:sz w:val="28"/>
        </w:rPr>
        <w:t>屏体与立柱的连接应具有缓解振动、适应环境温度变化所引起缩胀的功能，</w:t>
      </w:r>
      <w:r>
        <w:rPr>
          <w:rFonts w:hint="eastAsia"/>
          <w:color w:val="000000"/>
          <w:sz w:val="28"/>
        </w:rPr>
        <w:t>高架桥及人群密集区、城市轨道交通不宜采用使用弹簧卡扣顶紧构造</w:t>
      </w:r>
      <w:r>
        <w:rPr>
          <w:rFonts w:hint="eastAsia"/>
          <w:bCs/>
          <w:color w:val="000000"/>
          <w:sz w:val="28"/>
        </w:rPr>
        <w:t>。</w:t>
      </w:r>
    </w:p>
    <w:p>
      <w:pPr>
        <w:spacing w:line="360" w:lineRule="auto"/>
        <w:ind w:firstLine="560" w:firstLineChars="200"/>
        <w:jc w:val="left"/>
        <w:rPr>
          <w:bCs/>
          <w:color w:val="000000"/>
          <w:sz w:val="28"/>
        </w:rPr>
      </w:pPr>
      <w:r>
        <w:rPr>
          <w:bCs/>
          <w:color w:val="000000"/>
          <w:sz w:val="28"/>
        </w:rPr>
        <w:t xml:space="preserve">2  </w:t>
      </w:r>
      <w:r>
        <w:rPr>
          <w:rFonts w:hint="eastAsia"/>
          <w:bCs/>
          <w:color w:val="000000"/>
          <w:sz w:val="28"/>
        </w:rPr>
        <w:t>当采用弹簧卡（或橡胶垫）顶紧的构造形式时，弹簧卡（或橡胶垫）应采用螺栓（或自攻螺钉）直接与屏体框固定。并应符合以下规定：</w:t>
      </w:r>
    </w:p>
    <w:p>
      <w:pPr>
        <w:numPr>
          <w:ilvl w:val="0"/>
          <w:numId w:val="3"/>
        </w:numPr>
        <w:spacing w:line="360" w:lineRule="auto"/>
        <w:ind w:left="0" w:firstLine="560" w:firstLineChars="200"/>
        <w:jc w:val="left"/>
        <w:rPr>
          <w:bCs/>
          <w:color w:val="000000"/>
          <w:sz w:val="28"/>
        </w:rPr>
      </w:pPr>
      <w:r>
        <w:rPr>
          <w:rFonts w:hint="eastAsia"/>
          <w:bCs/>
          <w:color w:val="000000"/>
          <w:sz w:val="28"/>
        </w:rPr>
        <w:t>弹簧卡（或橡胶垫）应设置在屏体四角最大受力点位置；</w:t>
      </w:r>
    </w:p>
    <w:p>
      <w:pPr>
        <w:numPr>
          <w:ilvl w:val="0"/>
          <w:numId w:val="3"/>
        </w:numPr>
        <w:spacing w:line="360" w:lineRule="auto"/>
        <w:ind w:left="0" w:firstLine="560" w:firstLineChars="200"/>
        <w:jc w:val="left"/>
        <w:rPr>
          <w:bCs/>
          <w:color w:val="000000"/>
          <w:sz w:val="28"/>
        </w:rPr>
      </w:pPr>
      <w:r>
        <w:rPr>
          <w:rFonts w:hint="eastAsia"/>
          <w:bCs/>
          <w:color w:val="000000"/>
          <w:sz w:val="28"/>
        </w:rPr>
        <w:t>金属、混凝土屏体弹簧卡应以不锈钢螺栓或螺钉与屏体固定，不应采用抽芯铝铆钉固定；</w:t>
      </w:r>
    </w:p>
    <w:p>
      <w:pPr>
        <w:spacing w:line="360" w:lineRule="auto"/>
        <w:ind w:firstLine="560" w:firstLineChars="200"/>
        <w:jc w:val="left"/>
        <w:rPr>
          <w:bCs/>
          <w:color w:val="000000"/>
          <w:sz w:val="28"/>
        </w:rPr>
      </w:pPr>
      <w:r>
        <w:rPr>
          <w:bCs/>
          <w:color w:val="000000"/>
          <w:sz w:val="28"/>
        </w:rPr>
        <w:t>3)</w:t>
      </w:r>
      <w:r>
        <w:rPr>
          <w:rFonts w:hint="eastAsia"/>
          <w:bCs/>
          <w:color w:val="000000"/>
          <w:sz w:val="28"/>
        </w:rPr>
        <w:t>玻璃、高分子板材屏体的弹簧卡应与铝合金（或塑钢）屏框的内衬增强型钢做可靠固定；</w:t>
      </w:r>
    </w:p>
    <w:p>
      <w:pPr>
        <w:spacing w:line="360" w:lineRule="auto"/>
        <w:ind w:firstLine="560" w:firstLineChars="200"/>
        <w:jc w:val="left"/>
        <w:rPr>
          <w:bCs/>
          <w:color w:val="000000"/>
          <w:sz w:val="28"/>
        </w:rPr>
      </w:pPr>
      <w:r>
        <w:rPr>
          <w:bCs/>
          <w:color w:val="000000"/>
          <w:sz w:val="28"/>
        </w:rPr>
        <w:t xml:space="preserve">4) </w:t>
      </w:r>
      <w:r>
        <w:rPr>
          <w:rFonts w:hint="eastAsia"/>
          <w:bCs/>
          <w:color w:val="000000"/>
          <w:sz w:val="28"/>
        </w:rPr>
        <w:t>弹簧卡件的宽度不宜小于</w:t>
      </w:r>
      <w:r>
        <w:rPr>
          <w:bCs/>
          <w:color w:val="000000"/>
          <w:sz w:val="28"/>
        </w:rPr>
        <w:t>25mm</w:t>
      </w:r>
      <w:r>
        <w:rPr>
          <w:rFonts w:hint="eastAsia"/>
          <w:bCs/>
          <w:color w:val="000000"/>
          <w:sz w:val="28"/>
        </w:rPr>
        <w:t>，相邻屏体不应合用同一弹簧卡。</w:t>
      </w:r>
    </w:p>
    <w:p>
      <w:pPr>
        <w:spacing w:line="360" w:lineRule="auto"/>
        <w:ind w:firstLine="560" w:firstLineChars="200"/>
        <w:jc w:val="left"/>
        <w:rPr>
          <w:bCs/>
          <w:color w:val="000000"/>
          <w:sz w:val="28"/>
        </w:rPr>
      </w:pPr>
      <w:r>
        <w:rPr>
          <w:bCs/>
          <w:color w:val="000000"/>
          <w:sz w:val="28"/>
        </w:rPr>
        <w:t xml:space="preserve">3  </w:t>
      </w:r>
      <w:r>
        <w:rPr>
          <w:rFonts w:hint="eastAsia"/>
          <w:bCs/>
          <w:color w:val="000000"/>
          <w:sz w:val="28"/>
        </w:rPr>
        <w:t>屏体在立柱内应有足够的嵌入长度，在荷载基本组合作用下，当屏体一端与立柱腹板内壁贴合时，另一端在立柱内的嵌入长度应不小于</w:t>
      </w:r>
      <w:r>
        <w:rPr>
          <w:bCs/>
          <w:color w:val="000000"/>
          <w:sz w:val="28"/>
        </w:rPr>
        <w:t>25mm</w:t>
      </w:r>
      <w:r>
        <w:rPr>
          <w:rFonts w:hint="eastAsia"/>
          <w:bCs/>
          <w:color w:val="000000"/>
          <w:sz w:val="28"/>
        </w:rPr>
        <w:t>，且不应小于板</w:t>
      </w:r>
      <w:r>
        <w:rPr>
          <w:bCs/>
          <w:color w:val="000000"/>
          <w:sz w:val="28"/>
        </w:rPr>
        <w:t>长</w:t>
      </w:r>
      <w:r>
        <w:rPr>
          <w:rFonts w:hint="eastAsia"/>
          <w:bCs/>
          <w:color w:val="000000"/>
          <w:sz w:val="28"/>
        </w:rPr>
        <w:t>度的1%。</w:t>
      </w:r>
    </w:p>
    <w:p>
      <w:pPr>
        <w:spacing w:line="360" w:lineRule="auto"/>
        <w:ind w:firstLine="560" w:firstLineChars="200"/>
        <w:jc w:val="left"/>
        <w:rPr>
          <w:bCs/>
          <w:color w:val="000000"/>
          <w:sz w:val="28"/>
        </w:rPr>
      </w:pPr>
      <w:r>
        <w:rPr>
          <w:bCs/>
          <w:color w:val="000000"/>
          <w:sz w:val="28"/>
        </w:rPr>
        <w:t xml:space="preserve">4  </w:t>
      </w:r>
      <w:r>
        <w:rPr>
          <w:rFonts w:hint="eastAsia"/>
          <w:bCs/>
          <w:color w:val="000000"/>
          <w:sz w:val="28"/>
        </w:rPr>
        <w:t>采用的聚甲基丙烯酸甲酯（</w:t>
      </w:r>
      <w:r>
        <w:rPr>
          <w:bCs/>
          <w:color w:val="000000"/>
          <w:sz w:val="28"/>
        </w:rPr>
        <w:t>PMMA</w:t>
      </w:r>
      <w:r>
        <w:rPr>
          <w:rFonts w:hint="eastAsia"/>
          <w:bCs/>
          <w:color w:val="000000"/>
          <w:sz w:val="28"/>
        </w:rPr>
        <w:t>）、聚碳酸酯（</w:t>
      </w:r>
      <w:r>
        <w:rPr>
          <w:bCs/>
          <w:color w:val="000000"/>
          <w:sz w:val="28"/>
        </w:rPr>
        <w:t>PC</w:t>
      </w:r>
      <w:r>
        <w:rPr>
          <w:rFonts w:hint="eastAsia"/>
          <w:bCs/>
          <w:color w:val="000000"/>
          <w:sz w:val="28"/>
        </w:rPr>
        <w:t>）高分子板材制作的隔声屏与框架的固定宜采用嵌入式连接构造，不宜采用螺栓或螺钉刚性固定构造。</w:t>
      </w:r>
    </w:p>
    <w:p>
      <w:pPr>
        <w:spacing w:line="360" w:lineRule="auto"/>
        <w:ind w:firstLine="560" w:firstLineChars="200"/>
        <w:jc w:val="left"/>
        <w:rPr>
          <w:bCs/>
          <w:color w:val="000000"/>
          <w:sz w:val="28"/>
        </w:rPr>
      </w:pPr>
    </w:p>
    <w:p>
      <w:pPr>
        <w:spacing w:line="360" w:lineRule="auto"/>
        <w:jc w:val="left"/>
        <w:rPr>
          <w:bCs/>
          <w:color w:val="000000"/>
          <w:sz w:val="28"/>
        </w:rPr>
      </w:pPr>
      <w:r>
        <w:rPr>
          <w:rFonts w:hint="eastAsia"/>
          <w:b/>
          <w:color w:val="000000"/>
          <w:sz w:val="28"/>
        </w:rPr>
        <w:t>5</w:t>
      </w:r>
      <w:r>
        <w:rPr>
          <w:b/>
          <w:color w:val="000000"/>
          <w:sz w:val="28"/>
        </w:rPr>
        <w:t>.4.</w:t>
      </w:r>
      <w:r>
        <w:rPr>
          <w:rFonts w:hint="eastAsia"/>
          <w:b/>
          <w:color w:val="000000"/>
          <w:sz w:val="28"/>
        </w:rPr>
        <w:t>1</w:t>
      </w:r>
      <w:r>
        <w:rPr>
          <w:b/>
          <w:color w:val="000000"/>
          <w:sz w:val="28"/>
        </w:rPr>
        <w:t>6</w:t>
      </w:r>
      <w:r>
        <w:rPr>
          <w:bCs/>
          <w:color w:val="000000"/>
          <w:sz w:val="28"/>
        </w:rPr>
        <w:t xml:space="preserve">  </w:t>
      </w:r>
      <w:r>
        <w:rPr>
          <w:rFonts w:hint="eastAsia"/>
          <w:bCs/>
          <w:color w:val="000000"/>
          <w:sz w:val="28"/>
        </w:rPr>
        <w:t>吸声屏屏体应设置泄水孔，宜设置雨水导流板。</w:t>
      </w:r>
    </w:p>
    <w:p>
      <w:pPr>
        <w:spacing w:line="360" w:lineRule="auto"/>
        <w:jc w:val="left"/>
        <w:rPr>
          <w:bCs/>
          <w:color w:val="000000"/>
          <w:sz w:val="28"/>
        </w:rPr>
      </w:pPr>
    </w:p>
    <w:p>
      <w:pPr>
        <w:spacing w:line="360" w:lineRule="auto"/>
        <w:jc w:val="left"/>
        <w:rPr>
          <w:bCs/>
          <w:color w:val="000000"/>
          <w:sz w:val="28"/>
        </w:rPr>
      </w:pPr>
      <w:r>
        <w:rPr>
          <w:rFonts w:hint="eastAsia"/>
          <w:b/>
          <w:color w:val="000000"/>
          <w:sz w:val="28"/>
        </w:rPr>
        <w:t>5</w:t>
      </w:r>
      <w:r>
        <w:rPr>
          <w:b/>
          <w:color w:val="000000"/>
          <w:sz w:val="28"/>
        </w:rPr>
        <w:t>.4.</w:t>
      </w:r>
      <w:r>
        <w:rPr>
          <w:rFonts w:hint="eastAsia"/>
          <w:b/>
          <w:color w:val="000000"/>
          <w:sz w:val="28"/>
        </w:rPr>
        <w:t>1</w:t>
      </w:r>
      <w:r>
        <w:rPr>
          <w:b/>
          <w:color w:val="000000"/>
          <w:sz w:val="28"/>
        </w:rPr>
        <w:t>7</w:t>
      </w:r>
      <w:r>
        <w:rPr>
          <w:bCs/>
          <w:color w:val="000000"/>
          <w:sz w:val="28"/>
        </w:rPr>
        <w:t xml:space="preserve">  </w:t>
      </w:r>
      <w:r>
        <w:rPr>
          <w:rFonts w:hint="eastAsia"/>
          <w:bCs/>
          <w:color w:val="000000"/>
          <w:sz w:val="28"/>
        </w:rPr>
        <w:t>在城市高架、跨线桥及人群密集区透明屏体宜采用内置加筋条的高分子板材，不应采用玻璃作隔声材料。</w:t>
      </w:r>
    </w:p>
    <w:p>
      <w:pPr>
        <w:spacing w:line="360" w:lineRule="auto"/>
        <w:jc w:val="left"/>
        <w:rPr>
          <w:b/>
          <w:color w:val="000000"/>
          <w:sz w:val="28"/>
        </w:rPr>
      </w:pPr>
    </w:p>
    <w:p>
      <w:pPr>
        <w:spacing w:line="360" w:lineRule="auto"/>
        <w:jc w:val="left"/>
        <w:rPr>
          <w:bCs/>
          <w:color w:val="000000"/>
          <w:sz w:val="28"/>
        </w:rPr>
      </w:pPr>
      <w:r>
        <w:rPr>
          <w:rFonts w:hint="eastAsia"/>
          <w:b/>
          <w:color w:val="000000"/>
          <w:sz w:val="28"/>
        </w:rPr>
        <w:t>5</w:t>
      </w:r>
      <w:r>
        <w:rPr>
          <w:b/>
          <w:color w:val="000000"/>
          <w:sz w:val="28"/>
        </w:rPr>
        <w:t>.4.</w:t>
      </w:r>
      <w:r>
        <w:rPr>
          <w:rFonts w:hint="eastAsia"/>
          <w:b/>
          <w:color w:val="000000"/>
          <w:sz w:val="28"/>
        </w:rPr>
        <w:t>1</w:t>
      </w:r>
      <w:r>
        <w:rPr>
          <w:b/>
          <w:color w:val="000000"/>
          <w:sz w:val="28"/>
        </w:rPr>
        <w:t>8</w:t>
      </w:r>
      <w:r>
        <w:rPr>
          <w:bCs/>
          <w:color w:val="000000"/>
          <w:sz w:val="28"/>
        </w:rPr>
        <w:t xml:space="preserve">  侧面</w:t>
      </w:r>
      <w:r>
        <w:rPr>
          <w:rFonts w:hint="eastAsia"/>
          <w:bCs/>
          <w:color w:val="000000"/>
          <w:sz w:val="28"/>
        </w:rPr>
        <w:t>透明屏体应设置防鸟撞标识。</w:t>
      </w:r>
    </w:p>
    <w:p>
      <w:pPr>
        <w:spacing w:line="360" w:lineRule="auto"/>
        <w:jc w:val="left"/>
        <w:rPr>
          <w:color w:val="000000"/>
          <w:sz w:val="28"/>
        </w:rPr>
      </w:pPr>
    </w:p>
    <w:p>
      <w:pPr>
        <w:spacing w:line="360" w:lineRule="auto"/>
        <w:rPr>
          <w:color w:val="000000"/>
          <w:sz w:val="28"/>
        </w:rPr>
      </w:pPr>
      <w:r>
        <w:rPr>
          <w:rFonts w:hint="eastAsia"/>
          <w:b/>
          <w:color w:val="000000"/>
          <w:sz w:val="28"/>
        </w:rPr>
        <w:t>5</w:t>
      </w:r>
      <w:r>
        <w:rPr>
          <w:b/>
          <w:color w:val="000000"/>
          <w:sz w:val="28"/>
        </w:rPr>
        <w:t>.4.</w:t>
      </w:r>
      <w:r>
        <w:rPr>
          <w:rFonts w:hint="eastAsia"/>
          <w:b/>
          <w:color w:val="000000"/>
          <w:sz w:val="28"/>
        </w:rPr>
        <w:t>1</w:t>
      </w:r>
      <w:r>
        <w:rPr>
          <w:b/>
          <w:color w:val="000000"/>
          <w:sz w:val="28"/>
        </w:rPr>
        <w:t xml:space="preserve">9 </w:t>
      </w:r>
      <w:r>
        <w:rPr>
          <w:rFonts w:hint="eastAsia"/>
          <w:bCs/>
          <w:color w:val="000000"/>
          <w:sz w:val="28"/>
        </w:rPr>
        <w:t>钢结构采用螺栓作为紧固件时，承受剪切、摩擦力的螺栓应采用高强螺栓。</w:t>
      </w:r>
    </w:p>
    <w:p>
      <w:pPr>
        <w:spacing w:line="360" w:lineRule="auto"/>
        <w:jc w:val="left"/>
        <w:rPr>
          <w:color w:val="000000"/>
          <w:sz w:val="28"/>
        </w:rPr>
      </w:pPr>
    </w:p>
    <w:p>
      <w:pPr>
        <w:spacing w:line="360" w:lineRule="auto"/>
        <w:rPr>
          <w:color w:val="000000"/>
          <w:sz w:val="28"/>
        </w:rPr>
      </w:pPr>
      <w:r>
        <w:rPr>
          <w:rFonts w:hint="eastAsia"/>
          <w:b/>
          <w:color w:val="000000"/>
          <w:sz w:val="28"/>
        </w:rPr>
        <w:t>5</w:t>
      </w:r>
      <w:r>
        <w:rPr>
          <w:b/>
          <w:color w:val="000000"/>
          <w:sz w:val="28"/>
        </w:rPr>
        <w:t xml:space="preserve">.4.20 </w:t>
      </w:r>
      <w:r>
        <w:rPr>
          <w:color w:val="000000"/>
          <w:sz w:val="28"/>
        </w:rPr>
        <w:t>声屏障应利用结构钢筋或金属构件形成电气贯通，并与综合接</w:t>
      </w:r>
      <w:r>
        <w:rPr>
          <w:rFonts w:hint="eastAsia"/>
          <w:color w:val="000000"/>
          <w:sz w:val="28"/>
        </w:rPr>
        <w:t>地</w:t>
      </w:r>
      <w:r>
        <w:rPr>
          <w:color w:val="000000"/>
          <w:sz w:val="28"/>
        </w:rPr>
        <w:t>端子进行连接。</w:t>
      </w:r>
    </w:p>
    <w:p>
      <w:pPr>
        <w:spacing w:line="360" w:lineRule="auto"/>
        <w:jc w:val="left"/>
        <w:rPr>
          <w:color w:val="000000"/>
          <w:sz w:val="28"/>
        </w:rPr>
      </w:pPr>
    </w:p>
    <w:p>
      <w:pPr>
        <w:spacing w:line="360" w:lineRule="auto"/>
        <w:jc w:val="left"/>
        <w:rPr>
          <w:color w:val="000000"/>
          <w:sz w:val="28"/>
        </w:rPr>
      </w:pPr>
      <w:r>
        <w:rPr>
          <w:b/>
          <w:color w:val="000000"/>
          <w:sz w:val="28"/>
        </w:rPr>
        <w:t xml:space="preserve">5.4.21 </w:t>
      </w:r>
      <w:r>
        <w:rPr>
          <w:color w:val="000000"/>
          <w:sz w:val="28"/>
        </w:rPr>
        <w:t>声屏障应</w:t>
      </w:r>
      <w:r>
        <w:rPr>
          <w:rFonts w:hint="eastAsia"/>
          <w:color w:val="000000"/>
          <w:sz w:val="28"/>
        </w:rPr>
        <w:t>预留</w:t>
      </w:r>
      <w:r>
        <w:rPr>
          <w:color w:val="000000"/>
          <w:sz w:val="28"/>
        </w:rPr>
        <w:t>后期检</w:t>
      </w:r>
      <w:r>
        <w:rPr>
          <w:rFonts w:hint="eastAsia"/>
          <w:color w:val="000000"/>
          <w:sz w:val="28"/>
        </w:rPr>
        <w:t>查和维</w:t>
      </w:r>
      <w:r>
        <w:rPr>
          <w:color w:val="000000"/>
          <w:sz w:val="28"/>
        </w:rPr>
        <w:t>修空间。</w:t>
      </w:r>
    </w:p>
    <w:p>
      <w:pPr>
        <w:spacing w:line="360" w:lineRule="auto"/>
        <w:jc w:val="left"/>
        <w:rPr>
          <w:color w:val="000000"/>
          <w:sz w:val="28"/>
        </w:rPr>
      </w:pPr>
    </w:p>
    <w:p>
      <w:pPr>
        <w:spacing w:line="360" w:lineRule="auto"/>
        <w:jc w:val="left"/>
        <w:rPr>
          <w:color w:val="000000"/>
          <w:sz w:val="28"/>
        </w:rPr>
      </w:pPr>
      <w:r>
        <w:rPr>
          <w:b/>
          <w:color w:val="000000"/>
          <w:sz w:val="28"/>
        </w:rPr>
        <w:t>5.4.22</w:t>
      </w:r>
      <w:r>
        <w:rPr>
          <w:color w:val="000000"/>
          <w:sz w:val="28"/>
        </w:rPr>
        <w:t xml:space="preserve"> </w:t>
      </w:r>
      <w:r>
        <w:rPr>
          <w:rFonts w:hint="eastAsia"/>
          <w:color w:val="000000"/>
          <w:sz w:val="28"/>
        </w:rPr>
        <w:t>防雷接地电阻不应大于</w:t>
      </w:r>
      <w:r>
        <w:rPr>
          <w:color w:val="000000"/>
          <w:sz w:val="28"/>
        </w:rPr>
        <w:t>10</w:t>
      </w:r>
      <w:r>
        <w:rPr>
          <w:rFonts w:hint="eastAsia"/>
          <w:color w:val="000000"/>
          <w:sz w:val="28"/>
        </w:rPr>
        <w:t>欧姆。</w:t>
      </w:r>
    </w:p>
    <w:p>
      <w:pPr>
        <w:spacing w:line="360" w:lineRule="auto"/>
        <w:jc w:val="left"/>
        <w:rPr>
          <w:color w:val="000000"/>
          <w:sz w:val="28"/>
        </w:rPr>
      </w:pPr>
    </w:p>
    <w:p>
      <w:pPr>
        <w:pStyle w:val="7"/>
        <w:spacing w:before="0" w:after="0" w:line="360" w:lineRule="auto"/>
        <w:jc w:val="center"/>
        <w:rPr>
          <w:color w:val="000000"/>
          <w:sz w:val="32"/>
        </w:rPr>
      </w:pPr>
      <w:bookmarkStart w:id="142" w:name="_Toc493234235"/>
      <w:bookmarkStart w:id="143" w:name="_Toc491641237"/>
      <w:bookmarkStart w:id="144" w:name="_Toc21558"/>
      <w:bookmarkStart w:id="145" w:name="_Toc493234335"/>
      <w:r>
        <w:rPr>
          <w:rFonts w:hint="eastAsia"/>
          <w:color w:val="000000"/>
          <w:sz w:val="32"/>
        </w:rPr>
        <w:t>5.</w:t>
      </w:r>
      <w:r>
        <w:rPr>
          <w:color w:val="000000"/>
          <w:sz w:val="32"/>
        </w:rPr>
        <w:t xml:space="preserve">5 </w:t>
      </w:r>
      <w:r>
        <w:rPr>
          <w:rFonts w:hint="eastAsia"/>
          <w:color w:val="000000"/>
          <w:sz w:val="32"/>
        </w:rPr>
        <w:t>耐久性设计</w:t>
      </w:r>
      <w:bookmarkEnd w:id="142"/>
      <w:bookmarkEnd w:id="143"/>
      <w:bookmarkEnd w:id="144"/>
      <w:bookmarkEnd w:id="145"/>
    </w:p>
    <w:p>
      <w:pPr>
        <w:spacing w:line="360" w:lineRule="auto"/>
        <w:rPr>
          <w:bCs/>
          <w:color w:val="000000"/>
          <w:sz w:val="28"/>
        </w:rPr>
      </w:pPr>
      <w:r>
        <w:rPr>
          <w:b/>
          <w:color w:val="000000"/>
          <w:sz w:val="28"/>
        </w:rPr>
        <w:t>5</w:t>
      </w:r>
      <w:r>
        <w:rPr>
          <w:rFonts w:hint="eastAsia"/>
          <w:b/>
          <w:color w:val="000000"/>
          <w:sz w:val="28"/>
        </w:rPr>
        <w:t>.</w:t>
      </w:r>
      <w:r>
        <w:rPr>
          <w:b/>
          <w:color w:val="000000"/>
          <w:sz w:val="28"/>
        </w:rPr>
        <w:t>5</w:t>
      </w:r>
      <w:r>
        <w:rPr>
          <w:rFonts w:hint="eastAsia"/>
          <w:b/>
          <w:color w:val="000000"/>
          <w:sz w:val="28"/>
        </w:rPr>
        <w:t>.</w:t>
      </w:r>
      <w:r>
        <w:rPr>
          <w:b/>
          <w:color w:val="000000"/>
          <w:sz w:val="28"/>
        </w:rPr>
        <w:t xml:space="preserve">1 </w:t>
      </w:r>
      <w:r>
        <w:rPr>
          <w:rFonts w:hint="eastAsia"/>
          <w:bCs/>
          <w:color w:val="000000"/>
          <w:sz w:val="28"/>
        </w:rPr>
        <w:t>钢结构的防腐处理，应符合《公路交通工程钢构件防腐技术条件》（GB/T</w:t>
      </w:r>
      <w:r>
        <w:rPr>
          <w:bCs/>
          <w:color w:val="000000"/>
          <w:sz w:val="28"/>
        </w:rPr>
        <w:t xml:space="preserve"> </w:t>
      </w:r>
      <w:r>
        <w:rPr>
          <w:rFonts w:hint="eastAsia"/>
          <w:bCs/>
          <w:color w:val="000000"/>
          <w:sz w:val="28"/>
        </w:rPr>
        <w:t>18226）的规定。</w:t>
      </w:r>
    </w:p>
    <w:p>
      <w:pPr>
        <w:spacing w:line="360" w:lineRule="auto"/>
        <w:rPr>
          <w:bCs/>
          <w:color w:val="000000"/>
          <w:sz w:val="28"/>
        </w:rPr>
      </w:pPr>
      <w:r>
        <w:rPr>
          <w:b/>
          <w:color w:val="000000"/>
          <w:sz w:val="28"/>
        </w:rPr>
        <w:t>5.5.2</w:t>
      </w:r>
      <w:r>
        <w:rPr>
          <w:rFonts w:hint="eastAsia"/>
          <w:bCs/>
          <w:color w:val="000000"/>
          <w:sz w:val="28"/>
        </w:rPr>
        <w:t xml:space="preserve"> 钢支撑结构可采用热浸镀锌涂层，热浸镀锌涂层厚度应符合表5.5.</w:t>
      </w:r>
      <w:r>
        <w:rPr>
          <w:bCs/>
          <w:color w:val="000000"/>
          <w:sz w:val="28"/>
        </w:rPr>
        <w:t>2</w:t>
      </w:r>
      <w:r>
        <w:rPr>
          <w:rFonts w:hint="eastAsia"/>
          <w:bCs/>
          <w:color w:val="000000"/>
          <w:sz w:val="28"/>
        </w:rPr>
        <w:t>的规定。</w:t>
      </w:r>
    </w:p>
    <w:p>
      <w:pPr>
        <w:adjustRightInd w:val="0"/>
        <w:snapToGrid w:val="0"/>
        <w:spacing w:line="360" w:lineRule="auto"/>
        <w:jc w:val="center"/>
        <w:rPr>
          <w:b/>
          <w:color w:val="000000"/>
          <w:sz w:val="24"/>
          <w:szCs w:val="28"/>
        </w:rPr>
      </w:pPr>
      <w:r>
        <w:rPr>
          <w:b/>
          <w:color w:val="000000"/>
          <w:sz w:val="24"/>
          <w:szCs w:val="28"/>
        </w:rPr>
        <w:t>表</w:t>
      </w:r>
      <w:r>
        <w:rPr>
          <w:rFonts w:hint="eastAsia"/>
          <w:b/>
          <w:color w:val="000000"/>
          <w:sz w:val="24"/>
          <w:szCs w:val="28"/>
        </w:rPr>
        <w:t>5.5.</w:t>
      </w:r>
      <w:r>
        <w:rPr>
          <w:b/>
          <w:color w:val="000000"/>
          <w:sz w:val="24"/>
          <w:szCs w:val="28"/>
        </w:rPr>
        <w:t>2</w:t>
      </w:r>
      <w:r>
        <w:rPr>
          <w:rFonts w:hint="eastAsia"/>
          <w:b/>
          <w:color w:val="000000"/>
          <w:sz w:val="24"/>
          <w:szCs w:val="28"/>
        </w:rPr>
        <w:t xml:space="preserve"> 锌层及涂层平均厚度</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2901"/>
        <w:gridCol w:w="1761"/>
        <w:gridCol w:w="1431"/>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19" w:type="pct"/>
            <w:tcBorders>
              <w:top w:val="single" w:color="auto" w:sz="4" w:space="0"/>
              <w:left w:val="single" w:color="auto" w:sz="4" w:space="0"/>
              <w:bottom w:val="single" w:color="auto" w:sz="4" w:space="0"/>
              <w:right w:val="single" w:color="auto" w:sz="4" w:space="0"/>
            </w:tcBorders>
            <w:noWrap/>
            <w:vAlign w:val="center"/>
          </w:tcPr>
          <w:p>
            <w:pPr>
              <w:rPr>
                <w:szCs w:val="18"/>
              </w:rPr>
            </w:pPr>
            <w:r>
              <w:rPr>
                <w:szCs w:val="18"/>
              </w:rPr>
              <w:t>序号</w:t>
            </w:r>
          </w:p>
        </w:tc>
        <w:tc>
          <w:tcPr>
            <w:tcW w:w="1590" w:type="pct"/>
            <w:tcBorders>
              <w:top w:val="single" w:color="auto" w:sz="4" w:space="0"/>
              <w:left w:val="single" w:color="auto" w:sz="4" w:space="0"/>
              <w:bottom w:val="single" w:color="auto" w:sz="4" w:space="0"/>
              <w:right w:val="single" w:color="auto" w:sz="4" w:space="0"/>
            </w:tcBorders>
            <w:noWrap/>
            <w:vAlign w:val="center"/>
          </w:tcPr>
          <w:p>
            <w:pPr>
              <w:jc w:val="center"/>
              <w:rPr>
                <w:szCs w:val="18"/>
              </w:rPr>
            </w:pPr>
            <w:r>
              <w:rPr>
                <w:szCs w:val="18"/>
              </w:rPr>
              <w:t>防腐</w:t>
            </w:r>
          </w:p>
          <w:p>
            <w:pPr>
              <w:jc w:val="center"/>
              <w:rPr>
                <w:szCs w:val="18"/>
              </w:rPr>
            </w:pPr>
            <w:r>
              <w:rPr>
                <w:szCs w:val="18"/>
              </w:rPr>
              <w:t>方法</w:t>
            </w:r>
          </w:p>
        </w:tc>
        <w:tc>
          <w:tcPr>
            <w:tcW w:w="712" w:type="pct"/>
            <w:tcBorders>
              <w:top w:val="single" w:color="auto" w:sz="4" w:space="0"/>
              <w:left w:val="single" w:color="auto" w:sz="4" w:space="0"/>
              <w:bottom w:val="single" w:color="auto" w:sz="4" w:space="0"/>
              <w:right w:val="single" w:color="auto" w:sz="4" w:space="0"/>
            </w:tcBorders>
            <w:noWrap/>
            <w:vAlign w:val="center"/>
          </w:tcPr>
          <w:p>
            <w:pPr>
              <w:jc w:val="center"/>
              <w:rPr>
                <w:szCs w:val="18"/>
              </w:rPr>
            </w:pPr>
            <w:r>
              <w:rPr>
                <w:szCs w:val="18"/>
              </w:rPr>
              <w:t>锌层平均厚度（µm）</w:t>
            </w:r>
          </w:p>
        </w:tc>
        <w:tc>
          <w:tcPr>
            <w:tcW w:w="1053" w:type="pct"/>
            <w:tcBorders>
              <w:top w:val="single" w:color="auto" w:sz="4" w:space="0"/>
              <w:left w:val="single" w:color="auto" w:sz="4" w:space="0"/>
              <w:bottom w:val="single" w:color="auto" w:sz="4" w:space="0"/>
              <w:right w:val="single" w:color="auto" w:sz="4" w:space="0"/>
            </w:tcBorders>
            <w:noWrap/>
            <w:vAlign w:val="center"/>
          </w:tcPr>
          <w:p>
            <w:pPr>
              <w:jc w:val="center"/>
              <w:rPr>
                <w:szCs w:val="18"/>
              </w:rPr>
            </w:pPr>
            <w:r>
              <w:rPr>
                <w:szCs w:val="18"/>
              </w:rPr>
              <w:t>涂层厚度（µm）</w:t>
            </w:r>
          </w:p>
        </w:tc>
        <w:tc>
          <w:tcPr>
            <w:tcW w:w="1223" w:type="pct"/>
            <w:tcBorders>
              <w:top w:val="single" w:color="auto" w:sz="4" w:space="0"/>
              <w:left w:val="single" w:color="auto" w:sz="4" w:space="0"/>
              <w:bottom w:val="single" w:color="auto" w:sz="4" w:space="0"/>
              <w:right w:val="single" w:color="auto" w:sz="4" w:space="0"/>
            </w:tcBorders>
            <w:noWrap/>
            <w:vAlign w:val="center"/>
          </w:tcPr>
          <w:p>
            <w:pPr>
              <w:jc w:val="center"/>
              <w:rPr>
                <w:szCs w:val="18"/>
              </w:rPr>
            </w:pPr>
            <w:r>
              <w:rPr>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1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1</w:t>
            </w:r>
          </w:p>
        </w:tc>
        <w:tc>
          <w:tcPr>
            <w:tcW w:w="1590"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抛丸+热</w:t>
            </w:r>
            <w:r>
              <w:rPr>
                <w:rFonts w:hint="eastAsia"/>
                <w:szCs w:val="18"/>
              </w:rPr>
              <w:t>浸</w:t>
            </w:r>
            <w:r>
              <w:rPr>
                <w:szCs w:val="18"/>
              </w:rPr>
              <w:t>镀锌+喷砂+喷底漆+喷面漆</w:t>
            </w:r>
          </w:p>
        </w:tc>
        <w:tc>
          <w:tcPr>
            <w:tcW w:w="71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≥200</w:t>
            </w:r>
          </w:p>
        </w:tc>
        <w:tc>
          <w:tcPr>
            <w:tcW w:w="1053"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底漆层≥60</w:t>
            </w:r>
          </w:p>
          <w:p>
            <w:pPr>
              <w:spacing w:line="360" w:lineRule="auto"/>
              <w:jc w:val="center"/>
              <w:rPr>
                <w:szCs w:val="18"/>
              </w:rPr>
            </w:pPr>
            <w:r>
              <w:rPr>
                <w:szCs w:val="18"/>
              </w:rPr>
              <w:t>面漆层≥60</w:t>
            </w:r>
          </w:p>
        </w:tc>
        <w:tc>
          <w:tcPr>
            <w:tcW w:w="1223"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适用于</w:t>
            </w:r>
            <w:r>
              <w:rPr>
                <w:rFonts w:hint="eastAsia"/>
                <w:szCs w:val="18"/>
              </w:rPr>
              <w:t>腐蚀等级C4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1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2</w:t>
            </w:r>
          </w:p>
        </w:tc>
        <w:tc>
          <w:tcPr>
            <w:tcW w:w="1590" w:type="pct"/>
            <w:vMerge w:val="continue"/>
            <w:tcBorders>
              <w:top w:val="single" w:color="auto" w:sz="4" w:space="0"/>
              <w:left w:val="single" w:color="auto" w:sz="4" w:space="0"/>
              <w:bottom w:val="single" w:color="auto" w:sz="4" w:space="0"/>
              <w:right w:val="single" w:color="auto" w:sz="4" w:space="0"/>
            </w:tcBorders>
            <w:noWrap/>
            <w:vAlign w:val="center"/>
          </w:tcPr>
          <w:p/>
        </w:tc>
        <w:tc>
          <w:tcPr>
            <w:tcW w:w="71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≥140</w:t>
            </w:r>
          </w:p>
        </w:tc>
        <w:tc>
          <w:tcPr>
            <w:tcW w:w="1053"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底漆层≥60</w:t>
            </w:r>
          </w:p>
          <w:p>
            <w:pPr>
              <w:spacing w:line="360" w:lineRule="auto"/>
              <w:jc w:val="center"/>
              <w:rPr>
                <w:szCs w:val="18"/>
              </w:rPr>
            </w:pPr>
            <w:r>
              <w:rPr>
                <w:szCs w:val="18"/>
              </w:rPr>
              <w:t>面漆层≥60</w:t>
            </w:r>
          </w:p>
        </w:tc>
        <w:tc>
          <w:tcPr>
            <w:tcW w:w="1223"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适用于</w:t>
            </w:r>
            <w:r>
              <w:rPr>
                <w:rFonts w:hint="eastAsia"/>
                <w:szCs w:val="18"/>
              </w:rPr>
              <w:t>腐蚀等级C</w:t>
            </w:r>
            <w:r>
              <w:rPr>
                <w:szCs w:val="18"/>
              </w:rPr>
              <w:t>1</w:t>
            </w:r>
            <w:r>
              <w:rPr>
                <w:rFonts w:hint="eastAsia"/>
                <w:szCs w:val="18"/>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1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3</w:t>
            </w:r>
          </w:p>
        </w:tc>
        <w:tc>
          <w:tcPr>
            <w:tcW w:w="1590"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抛丸+热浸镀锌+粉末</w:t>
            </w:r>
          </w:p>
        </w:tc>
        <w:tc>
          <w:tcPr>
            <w:tcW w:w="71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szCs w:val="18"/>
              </w:rPr>
              <w:t>≥140</w:t>
            </w:r>
          </w:p>
        </w:tc>
        <w:tc>
          <w:tcPr>
            <w:tcW w:w="1053"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Cs w:val="18"/>
              </w:rPr>
            </w:pPr>
            <w:r>
              <w:rPr>
                <w:rFonts w:hint="eastAsia"/>
                <w:szCs w:val="18"/>
              </w:rPr>
              <w:t>塑</w:t>
            </w:r>
            <w:r>
              <w:rPr>
                <w:szCs w:val="18"/>
              </w:rPr>
              <w:t>层≥60</w:t>
            </w:r>
          </w:p>
        </w:tc>
        <w:tc>
          <w:tcPr>
            <w:tcW w:w="122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19" w:type="pct"/>
            <w:tcBorders>
              <w:top w:val="single" w:color="auto" w:sz="4" w:space="0"/>
              <w:left w:val="single" w:color="auto" w:sz="4" w:space="0"/>
              <w:bottom w:val="single" w:color="auto" w:sz="4" w:space="0"/>
              <w:right w:val="single" w:color="auto" w:sz="4" w:space="0"/>
            </w:tcBorders>
            <w:noWrap/>
            <w:vAlign w:val="center"/>
          </w:tcPr>
          <w:p>
            <w:pPr>
              <w:snapToGrid w:val="0"/>
              <w:jc w:val="center"/>
              <w:rPr>
                <w:sz w:val="22"/>
                <w:szCs w:val="18"/>
              </w:rPr>
            </w:pPr>
            <w:r>
              <w:rPr>
                <w:sz w:val="22"/>
                <w:szCs w:val="18"/>
              </w:rPr>
              <w:t>4</w:t>
            </w:r>
          </w:p>
        </w:tc>
        <w:tc>
          <w:tcPr>
            <w:tcW w:w="1590" w:type="pct"/>
            <w:tcBorders>
              <w:top w:val="single" w:color="auto" w:sz="4" w:space="0"/>
              <w:left w:val="single" w:color="auto" w:sz="4" w:space="0"/>
              <w:bottom w:val="single" w:color="auto" w:sz="4" w:space="0"/>
              <w:right w:val="single" w:color="auto" w:sz="4" w:space="0"/>
            </w:tcBorders>
            <w:noWrap/>
            <w:vAlign w:val="center"/>
          </w:tcPr>
          <w:p>
            <w:pPr>
              <w:snapToGrid w:val="0"/>
              <w:jc w:val="center"/>
              <w:rPr>
                <w:sz w:val="22"/>
                <w:szCs w:val="18"/>
              </w:rPr>
            </w:pPr>
            <w:r>
              <w:rPr>
                <w:rFonts w:hint="eastAsia"/>
                <w:sz w:val="22"/>
                <w:szCs w:val="18"/>
              </w:rPr>
              <w:t>抛丸</w:t>
            </w:r>
            <w:r>
              <w:rPr>
                <w:sz w:val="22"/>
                <w:szCs w:val="18"/>
              </w:rPr>
              <w:t>+</w:t>
            </w:r>
            <w:r>
              <w:rPr>
                <w:rFonts w:hint="eastAsia"/>
                <w:sz w:val="22"/>
                <w:szCs w:val="18"/>
              </w:rPr>
              <w:t>热浸镀锌</w:t>
            </w:r>
          </w:p>
        </w:tc>
        <w:tc>
          <w:tcPr>
            <w:tcW w:w="712" w:type="pct"/>
            <w:tcBorders>
              <w:top w:val="single" w:color="auto" w:sz="4" w:space="0"/>
              <w:left w:val="single" w:color="auto" w:sz="4" w:space="0"/>
              <w:bottom w:val="single" w:color="auto" w:sz="4" w:space="0"/>
              <w:right w:val="single" w:color="auto" w:sz="4" w:space="0"/>
            </w:tcBorders>
            <w:noWrap/>
            <w:vAlign w:val="center"/>
          </w:tcPr>
          <w:p>
            <w:pPr>
              <w:snapToGrid w:val="0"/>
              <w:jc w:val="center"/>
              <w:rPr>
                <w:sz w:val="22"/>
                <w:szCs w:val="18"/>
              </w:rPr>
            </w:pPr>
            <w:r>
              <w:rPr>
                <w:rFonts w:hint="eastAsia"/>
                <w:sz w:val="22"/>
                <w:szCs w:val="18"/>
              </w:rPr>
              <w:t>≥</w:t>
            </w:r>
            <w:r>
              <w:rPr>
                <w:sz w:val="22"/>
                <w:szCs w:val="18"/>
              </w:rPr>
              <w:t>140</w:t>
            </w:r>
          </w:p>
        </w:tc>
        <w:tc>
          <w:tcPr>
            <w:tcW w:w="1053" w:type="pct"/>
            <w:tcBorders>
              <w:top w:val="single" w:color="auto" w:sz="4" w:space="0"/>
              <w:left w:val="single" w:color="auto" w:sz="4" w:space="0"/>
              <w:bottom w:val="single" w:color="auto" w:sz="4" w:space="0"/>
              <w:right w:val="single" w:color="auto" w:sz="4" w:space="0"/>
            </w:tcBorders>
            <w:noWrap/>
            <w:vAlign w:val="center"/>
          </w:tcPr>
          <w:p>
            <w:pPr>
              <w:snapToGrid w:val="0"/>
              <w:jc w:val="center"/>
              <w:rPr>
                <w:sz w:val="22"/>
                <w:szCs w:val="18"/>
              </w:rPr>
            </w:pPr>
            <w:r>
              <w:rPr>
                <w:sz w:val="22"/>
                <w:szCs w:val="18"/>
              </w:rPr>
              <w:t>-</w:t>
            </w:r>
          </w:p>
        </w:tc>
        <w:tc>
          <w:tcPr>
            <w:tcW w:w="1223" w:type="pct"/>
            <w:vMerge w:val="continue"/>
            <w:tcBorders>
              <w:top w:val="single" w:color="auto" w:sz="4" w:space="0"/>
              <w:left w:val="single" w:color="auto" w:sz="4" w:space="0"/>
              <w:bottom w:val="single" w:color="auto" w:sz="4" w:space="0"/>
              <w:right w:val="single" w:color="auto" w:sz="4" w:space="0"/>
            </w:tcBorders>
            <w:noWrap/>
            <w:vAlign w:val="center"/>
          </w:tcPr>
          <w:p/>
        </w:tc>
      </w:tr>
    </w:tbl>
    <w:p>
      <w:pPr>
        <w:spacing w:line="360" w:lineRule="auto"/>
        <w:rPr>
          <w:bCs/>
          <w:color w:val="000000"/>
          <w:sz w:val="24"/>
          <w:szCs w:val="22"/>
        </w:rPr>
      </w:pPr>
      <w:r>
        <w:rPr>
          <w:rFonts w:hint="eastAsia"/>
          <w:bCs/>
          <w:color w:val="000000"/>
          <w:sz w:val="24"/>
          <w:szCs w:val="22"/>
        </w:rPr>
        <w:t>注：腐蚀等级参照《锌覆盖层</w:t>
      </w:r>
      <w:r>
        <w:rPr>
          <w:bCs/>
          <w:color w:val="000000"/>
          <w:sz w:val="24"/>
          <w:szCs w:val="22"/>
        </w:rPr>
        <w:t xml:space="preserve"> </w:t>
      </w:r>
      <w:r>
        <w:rPr>
          <w:rFonts w:hint="eastAsia"/>
          <w:bCs/>
          <w:color w:val="000000"/>
          <w:sz w:val="24"/>
          <w:szCs w:val="22"/>
        </w:rPr>
        <w:t>钢铁结构防腐蚀的指南和建议</w:t>
      </w:r>
      <w:r>
        <w:rPr>
          <w:bCs/>
          <w:color w:val="000000"/>
          <w:sz w:val="24"/>
          <w:szCs w:val="22"/>
        </w:rPr>
        <w:t xml:space="preserve"> </w:t>
      </w:r>
      <w:r>
        <w:rPr>
          <w:rFonts w:hint="eastAsia"/>
          <w:bCs/>
          <w:color w:val="000000"/>
          <w:sz w:val="24"/>
          <w:szCs w:val="22"/>
        </w:rPr>
        <w:t>第1部分：设计与防腐蚀的基本原则》（GB/T</w:t>
      </w:r>
      <w:r>
        <w:rPr>
          <w:bCs/>
          <w:color w:val="000000"/>
          <w:sz w:val="24"/>
          <w:szCs w:val="22"/>
        </w:rPr>
        <w:t xml:space="preserve"> </w:t>
      </w:r>
      <w:r>
        <w:rPr>
          <w:rFonts w:hint="eastAsia"/>
          <w:bCs/>
          <w:color w:val="000000"/>
          <w:sz w:val="24"/>
          <w:szCs w:val="22"/>
        </w:rPr>
        <w:t>19355.1）。</w:t>
      </w:r>
    </w:p>
    <w:p>
      <w:pPr>
        <w:spacing w:line="360" w:lineRule="auto"/>
        <w:rPr>
          <w:bCs/>
          <w:color w:val="000000"/>
          <w:sz w:val="28"/>
        </w:rPr>
      </w:pPr>
      <w:r>
        <w:rPr>
          <w:b/>
          <w:color w:val="000000"/>
          <w:sz w:val="28"/>
        </w:rPr>
        <w:t>5.5.3</w:t>
      </w:r>
      <w:r>
        <w:rPr>
          <w:rFonts w:hint="eastAsia"/>
          <w:bCs/>
          <w:color w:val="000000"/>
          <w:sz w:val="28"/>
        </w:rPr>
        <w:t xml:space="preserve"> 混凝土结构的耐久性设计应符合《混凝土结构耐久性设计规范》（GB/T 50476）。</w:t>
      </w:r>
    </w:p>
    <w:p>
      <w:pPr>
        <w:spacing w:line="360" w:lineRule="auto"/>
        <w:rPr>
          <w:bCs/>
          <w:color w:val="000000"/>
          <w:sz w:val="28"/>
        </w:rPr>
      </w:pPr>
      <w:r>
        <w:rPr>
          <w:b/>
          <w:color w:val="000000"/>
          <w:sz w:val="28"/>
        </w:rPr>
        <w:t>5.5.5</w:t>
      </w:r>
      <w:r>
        <w:rPr>
          <w:rFonts w:hint="eastAsia"/>
          <w:bCs/>
          <w:color w:val="000000"/>
          <w:sz w:val="28"/>
        </w:rPr>
        <w:t xml:space="preserve"> 铝合金屏体板应进行表面防腐处理，可采用阳极氧化、液体喷涂、粉末喷涂或辊涂等防腐处理措施，且应符合《建筑装饰用铝合金单板》（GB/T 23443）的规定。</w:t>
      </w:r>
    </w:p>
    <w:p>
      <w:pPr>
        <w:spacing w:line="360" w:lineRule="auto"/>
        <w:rPr>
          <w:bCs/>
          <w:color w:val="000000"/>
          <w:sz w:val="28"/>
        </w:rPr>
      </w:pPr>
      <w:r>
        <w:rPr>
          <w:b/>
          <w:color w:val="000000"/>
          <w:sz w:val="28"/>
        </w:rPr>
        <w:t>5.5.6</w:t>
      </w:r>
      <w:r>
        <w:rPr>
          <w:rFonts w:hint="eastAsia"/>
          <w:bCs/>
          <w:color w:val="000000"/>
          <w:sz w:val="28"/>
        </w:rPr>
        <w:t xml:space="preserve"> 铝合金窗框表面处理应符合《铝合金门窗》（GB/T</w:t>
      </w:r>
      <w:r>
        <w:rPr>
          <w:bCs/>
          <w:color w:val="000000"/>
          <w:sz w:val="28"/>
        </w:rPr>
        <w:t xml:space="preserve"> </w:t>
      </w:r>
      <w:r>
        <w:rPr>
          <w:rFonts w:hint="eastAsia"/>
          <w:bCs/>
          <w:color w:val="000000"/>
          <w:sz w:val="28"/>
        </w:rPr>
        <w:t>8478）中外门窗的表面处理规定。</w:t>
      </w:r>
    </w:p>
    <w:p>
      <w:pPr>
        <w:spacing w:line="360" w:lineRule="auto"/>
        <w:rPr>
          <w:bCs/>
          <w:color w:val="000000"/>
          <w:sz w:val="28"/>
        </w:rPr>
      </w:pPr>
      <w:r>
        <w:rPr>
          <w:b/>
          <w:color w:val="000000"/>
          <w:sz w:val="28"/>
        </w:rPr>
        <w:t>5.5.7</w:t>
      </w:r>
      <w:r>
        <w:rPr>
          <w:rFonts w:hint="eastAsia"/>
          <w:bCs/>
          <w:color w:val="000000"/>
          <w:sz w:val="28"/>
        </w:rPr>
        <w:t xml:space="preserve"> 高分子板材在使用年限内，不应出现因自然老化导致的开裂、黄变现象，黄度指数和色差变化均不高于10，透光率下降不高于10%。</w:t>
      </w:r>
    </w:p>
    <w:p>
      <w:pPr>
        <w:spacing w:line="360" w:lineRule="auto"/>
        <w:rPr>
          <w:bCs/>
          <w:color w:val="000000"/>
          <w:sz w:val="28"/>
        </w:rPr>
      </w:pPr>
    </w:p>
    <w:p>
      <w:pPr>
        <w:rPr>
          <w:bCs/>
          <w:color w:val="000000"/>
          <w:sz w:val="28"/>
        </w:rPr>
      </w:pPr>
      <w:r>
        <w:rPr>
          <w:bCs/>
          <w:color w:val="000000"/>
          <w:sz w:val="28"/>
        </w:rPr>
        <w:br w:type="page"/>
      </w:r>
    </w:p>
    <w:p>
      <w:pPr>
        <w:pStyle w:val="2"/>
        <w:spacing w:line="360" w:lineRule="auto"/>
        <w:jc w:val="center"/>
        <w:rPr>
          <w:color w:val="000000"/>
          <w:szCs w:val="30"/>
        </w:rPr>
      </w:pPr>
      <w:bookmarkStart w:id="146" w:name="_Toc275863007"/>
      <w:bookmarkStart w:id="147" w:name="_Toc283282650"/>
      <w:bookmarkStart w:id="148" w:name="_Toc269716700"/>
      <w:bookmarkStart w:id="149" w:name="_Toc286047640"/>
      <w:bookmarkStart w:id="150" w:name="_Toc287880212"/>
      <w:bookmarkStart w:id="151" w:name="_Toc269550497"/>
      <w:bookmarkStart w:id="152" w:name="_Toc11883"/>
      <w:bookmarkStart w:id="153" w:name="_Toc493234336"/>
      <w:bookmarkStart w:id="154" w:name="_Toc272738718"/>
      <w:bookmarkStart w:id="155" w:name="_Toc345844779"/>
      <w:bookmarkStart w:id="156" w:name="_Toc275863064"/>
      <w:bookmarkStart w:id="157" w:name="_Toc290280210"/>
      <w:bookmarkStart w:id="158" w:name="_Toc493234236"/>
      <w:bookmarkStart w:id="159" w:name="_Toc491641238"/>
      <w:bookmarkStart w:id="160" w:name="_Toc283282538"/>
      <w:bookmarkStart w:id="161" w:name="_Toc275862770"/>
      <w:r>
        <w:rPr>
          <w:color w:val="000000"/>
          <w:szCs w:val="30"/>
        </w:rPr>
        <w:t>6  施工</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pStyle w:val="7"/>
        <w:spacing w:before="0" w:after="0" w:line="360" w:lineRule="auto"/>
        <w:jc w:val="center"/>
        <w:rPr>
          <w:color w:val="000000"/>
          <w:sz w:val="32"/>
        </w:rPr>
      </w:pPr>
      <w:bookmarkStart w:id="162" w:name="_Toc269716701"/>
      <w:bookmarkStart w:id="163" w:name="_Toc493234337"/>
      <w:bookmarkStart w:id="164" w:name="_Toc283282539"/>
      <w:bookmarkStart w:id="165" w:name="_Toc287880213"/>
      <w:bookmarkStart w:id="166" w:name="_Toc290280211"/>
      <w:bookmarkStart w:id="167" w:name="_Toc272738719"/>
      <w:bookmarkStart w:id="168" w:name="_Toc491641239"/>
      <w:bookmarkStart w:id="169" w:name="_Toc493234237"/>
      <w:bookmarkStart w:id="170" w:name="_Toc275863065"/>
      <w:bookmarkStart w:id="171" w:name="_Toc286047641"/>
      <w:bookmarkStart w:id="172" w:name="_Toc269550498"/>
      <w:bookmarkStart w:id="173" w:name="_Toc283282651"/>
      <w:bookmarkStart w:id="174" w:name="_Toc26322"/>
      <w:bookmarkStart w:id="175" w:name="_Toc275862771"/>
      <w:bookmarkStart w:id="176" w:name="_Toc275863008"/>
      <w:r>
        <w:rPr>
          <w:color w:val="000000"/>
          <w:sz w:val="32"/>
        </w:rPr>
        <w:t>6.1 一般规定</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spacing w:line="360" w:lineRule="auto"/>
        <w:rPr>
          <w:color w:val="000000"/>
          <w:sz w:val="28"/>
        </w:rPr>
      </w:pPr>
      <w:r>
        <w:rPr>
          <w:b/>
          <w:color w:val="000000"/>
          <w:sz w:val="28"/>
        </w:rPr>
        <w:t xml:space="preserve">6.1.1 </w:t>
      </w:r>
      <w:r>
        <w:rPr>
          <w:rFonts w:hint="eastAsia"/>
          <w:color w:val="000000"/>
          <w:sz w:val="28"/>
        </w:rPr>
        <w:t>声屏障施工前，应编制</w:t>
      </w:r>
      <w:r>
        <w:rPr>
          <w:color w:val="000000"/>
          <w:sz w:val="28"/>
        </w:rPr>
        <w:t>施工组织设计</w:t>
      </w:r>
      <w:r>
        <w:rPr>
          <w:rFonts w:hint="eastAsia"/>
          <w:color w:val="000000"/>
          <w:sz w:val="28"/>
        </w:rPr>
        <w:t>或专项方案。</w:t>
      </w:r>
    </w:p>
    <w:p>
      <w:pPr>
        <w:spacing w:line="360" w:lineRule="auto"/>
        <w:rPr>
          <w:color w:val="000000"/>
          <w:sz w:val="28"/>
        </w:rPr>
      </w:pPr>
    </w:p>
    <w:p>
      <w:pPr>
        <w:spacing w:line="360" w:lineRule="auto"/>
        <w:rPr>
          <w:color w:val="000000"/>
          <w:sz w:val="28"/>
        </w:rPr>
      </w:pPr>
      <w:r>
        <w:rPr>
          <w:b/>
          <w:color w:val="000000"/>
          <w:sz w:val="28"/>
        </w:rPr>
        <w:t>6.1.</w:t>
      </w:r>
      <w:r>
        <w:rPr>
          <w:rFonts w:hint="eastAsia"/>
          <w:b/>
          <w:color w:val="000000"/>
          <w:sz w:val="28"/>
        </w:rPr>
        <w:t>2</w:t>
      </w:r>
      <w:r>
        <w:rPr>
          <w:b/>
          <w:color w:val="000000"/>
          <w:sz w:val="28"/>
        </w:rPr>
        <w:t xml:space="preserve"> </w:t>
      </w:r>
      <w:r>
        <w:rPr>
          <w:rFonts w:hint="eastAsia"/>
          <w:color w:val="000000"/>
          <w:sz w:val="28"/>
        </w:rPr>
        <w:t>进场材料的性能检验报告应齐全，施工前应对主要材料进行抽检。</w:t>
      </w:r>
    </w:p>
    <w:p>
      <w:pPr>
        <w:spacing w:line="360" w:lineRule="auto"/>
        <w:rPr>
          <w:color w:val="000000"/>
          <w:sz w:val="28"/>
        </w:rPr>
      </w:pPr>
    </w:p>
    <w:p>
      <w:pPr>
        <w:spacing w:line="360" w:lineRule="auto"/>
        <w:rPr>
          <w:color w:val="000000"/>
          <w:sz w:val="28"/>
        </w:rPr>
      </w:pPr>
      <w:r>
        <w:rPr>
          <w:b/>
          <w:color w:val="000000"/>
          <w:sz w:val="28"/>
        </w:rPr>
        <w:t xml:space="preserve">6.1.3 </w:t>
      </w:r>
      <w:r>
        <w:rPr>
          <w:rFonts w:hint="eastAsia"/>
          <w:color w:val="000000"/>
          <w:sz w:val="28"/>
        </w:rPr>
        <w:t>现场</w:t>
      </w:r>
      <w:r>
        <w:rPr>
          <w:color w:val="000000"/>
          <w:sz w:val="28"/>
        </w:rPr>
        <w:t>的预埋件</w:t>
      </w:r>
      <w:r>
        <w:rPr>
          <w:rFonts w:hint="eastAsia"/>
          <w:color w:val="000000"/>
          <w:sz w:val="28"/>
        </w:rPr>
        <w:t>布置应与声屏障结构</w:t>
      </w:r>
      <w:r>
        <w:rPr>
          <w:color w:val="000000"/>
          <w:sz w:val="28"/>
        </w:rPr>
        <w:t>安装</w:t>
      </w:r>
      <w:r>
        <w:rPr>
          <w:rFonts w:hint="eastAsia"/>
          <w:color w:val="000000"/>
          <w:sz w:val="28"/>
        </w:rPr>
        <w:t>相匹配</w:t>
      </w:r>
      <w:r>
        <w:rPr>
          <w:color w:val="000000"/>
          <w:sz w:val="28"/>
        </w:rPr>
        <w:t>。</w:t>
      </w:r>
    </w:p>
    <w:p>
      <w:pPr>
        <w:spacing w:line="360" w:lineRule="auto"/>
        <w:rPr>
          <w:color w:val="000000"/>
          <w:sz w:val="28"/>
        </w:rPr>
      </w:pPr>
    </w:p>
    <w:p>
      <w:pPr>
        <w:spacing w:line="360" w:lineRule="auto"/>
        <w:rPr>
          <w:color w:val="000000"/>
          <w:sz w:val="28"/>
        </w:rPr>
      </w:pPr>
      <w:r>
        <w:rPr>
          <w:b/>
          <w:color w:val="000000"/>
          <w:sz w:val="28"/>
        </w:rPr>
        <w:t xml:space="preserve">6.1.4 </w:t>
      </w:r>
      <w:r>
        <w:rPr>
          <w:color w:val="000000"/>
          <w:sz w:val="28"/>
        </w:rPr>
        <w:t>桩基</w:t>
      </w:r>
      <w:r>
        <w:rPr>
          <w:rFonts w:hint="eastAsia"/>
          <w:color w:val="000000"/>
          <w:sz w:val="28"/>
        </w:rPr>
        <w:t>、基槽开挖与土方回填</w:t>
      </w:r>
      <w:r>
        <w:rPr>
          <w:color w:val="000000"/>
          <w:sz w:val="28"/>
        </w:rPr>
        <w:t>应</w:t>
      </w:r>
      <w:r>
        <w:rPr>
          <w:rFonts w:hint="eastAsia"/>
          <w:color w:val="000000"/>
          <w:sz w:val="28"/>
        </w:rPr>
        <w:t>符合《城市桥梁工程施工与质量验收规范》CJJ2和《建筑基桩检测技术规程》JGJ106的相关规定。</w:t>
      </w:r>
    </w:p>
    <w:p>
      <w:pPr>
        <w:spacing w:line="360" w:lineRule="auto"/>
        <w:rPr>
          <w:color w:val="000000"/>
          <w:sz w:val="28"/>
        </w:rPr>
      </w:pPr>
    </w:p>
    <w:p>
      <w:pPr>
        <w:spacing w:line="360" w:lineRule="auto"/>
        <w:rPr>
          <w:color w:val="000000"/>
          <w:sz w:val="28"/>
        </w:rPr>
      </w:pPr>
      <w:r>
        <w:rPr>
          <w:b/>
          <w:color w:val="000000"/>
          <w:sz w:val="28"/>
        </w:rPr>
        <w:t>6</w:t>
      </w:r>
      <w:r>
        <w:rPr>
          <w:rFonts w:hint="eastAsia"/>
          <w:b/>
          <w:color w:val="000000"/>
          <w:sz w:val="28"/>
        </w:rPr>
        <w:t>.</w:t>
      </w:r>
      <w:r>
        <w:rPr>
          <w:b/>
          <w:color w:val="000000"/>
          <w:sz w:val="28"/>
        </w:rPr>
        <w:t>1</w:t>
      </w:r>
      <w:r>
        <w:rPr>
          <w:rFonts w:hint="eastAsia"/>
          <w:b/>
          <w:color w:val="000000"/>
          <w:sz w:val="28"/>
        </w:rPr>
        <w:t>.</w:t>
      </w:r>
      <w:r>
        <w:rPr>
          <w:b/>
          <w:color w:val="000000"/>
          <w:sz w:val="28"/>
        </w:rPr>
        <w:t xml:space="preserve">5 </w:t>
      </w:r>
      <w:r>
        <w:rPr>
          <w:rFonts w:hint="eastAsia"/>
          <w:color w:val="000000"/>
          <w:sz w:val="28"/>
        </w:rPr>
        <w:t>钢筋工程施工及混凝土结构工程施工应符合《混凝土结构工程施工规范》（GB 50666）的相关规定。</w:t>
      </w:r>
    </w:p>
    <w:p>
      <w:pPr>
        <w:spacing w:line="360" w:lineRule="auto"/>
        <w:rPr>
          <w:color w:val="000000"/>
          <w:sz w:val="28"/>
        </w:rPr>
      </w:pPr>
    </w:p>
    <w:p>
      <w:pPr>
        <w:spacing w:line="360" w:lineRule="auto"/>
        <w:rPr>
          <w:color w:val="000000"/>
          <w:sz w:val="28"/>
        </w:rPr>
      </w:pPr>
      <w:r>
        <w:rPr>
          <w:b/>
          <w:color w:val="000000"/>
          <w:sz w:val="28"/>
        </w:rPr>
        <w:t>6</w:t>
      </w:r>
      <w:r>
        <w:rPr>
          <w:rFonts w:hint="eastAsia"/>
          <w:b/>
          <w:color w:val="000000"/>
          <w:sz w:val="28"/>
        </w:rPr>
        <w:t>.</w:t>
      </w:r>
      <w:r>
        <w:rPr>
          <w:b/>
          <w:color w:val="000000"/>
          <w:sz w:val="28"/>
        </w:rPr>
        <w:t>1</w:t>
      </w:r>
      <w:r>
        <w:rPr>
          <w:rFonts w:hint="eastAsia"/>
          <w:b/>
          <w:color w:val="000000"/>
          <w:sz w:val="28"/>
        </w:rPr>
        <w:t>.</w:t>
      </w:r>
      <w:r>
        <w:rPr>
          <w:b/>
          <w:color w:val="000000"/>
          <w:sz w:val="28"/>
        </w:rPr>
        <w:t xml:space="preserve">6 </w:t>
      </w:r>
      <w:r>
        <w:rPr>
          <w:rFonts w:hint="eastAsia"/>
          <w:color w:val="000000"/>
          <w:sz w:val="28"/>
        </w:rPr>
        <w:t>钢结构工程施工应符合《钢结构工程施工规范》G</w:t>
      </w:r>
      <w:r>
        <w:rPr>
          <w:color w:val="000000"/>
          <w:sz w:val="28"/>
        </w:rPr>
        <w:t>B50755的相关规定。</w:t>
      </w:r>
    </w:p>
    <w:p>
      <w:pPr>
        <w:spacing w:line="360" w:lineRule="auto"/>
        <w:rPr>
          <w:color w:val="000000"/>
          <w:sz w:val="28"/>
        </w:rPr>
      </w:pPr>
    </w:p>
    <w:p>
      <w:pPr>
        <w:spacing w:line="360" w:lineRule="auto"/>
        <w:rPr>
          <w:bCs/>
          <w:color w:val="000000"/>
          <w:sz w:val="28"/>
        </w:rPr>
      </w:pPr>
      <w:r>
        <w:rPr>
          <w:rFonts w:hint="eastAsia"/>
          <w:b/>
          <w:bCs/>
          <w:color w:val="000000"/>
          <w:sz w:val="28"/>
        </w:rPr>
        <w:t>6</w:t>
      </w:r>
      <w:r>
        <w:rPr>
          <w:b/>
          <w:bCs/>
          <w:color w:val="000000"/>
          <w:sz w:val="28"/>
        </w:rPr>
        <w:t>.1.7</w:t>
      </w:r>
      <w:r>
        <w:rPr>
          <w:color w:val="000000"/>
          <w:sz w:val="28"/>
        </w:rPr>
        <w:t xml:space="preserve"> </w:t>
      </w:r>
      <w:r>
        <w:rPr>
          <w:rFonts w:hint="eastAsia"/>
          <w:color w:val="000000"/>
          <w:sz w:val="28"/>
        </w:rPr>
        <w:t>钢结构、铝合金结构以及锚栓、螺栓等零部件防腐涂装应符合设计规定，施工过程中局部涂层损坏，应补涂满足</w:t>
      </w:r>
      <w:r>
        <w:rPr>
          <w:rFonts w:hint="eastAsia"/>
          <w:bCs/>
          <w:color w:val="000000"/>
          <w:sz w:val="28"/>
        </w:rPr>
        <w:t>保护年限的涂层。</w:t>
      </w:r>
    </w:p>
    <w:p>
      <w:pPr>
        <w:spacing w:line="360" w:lineRule="auto"/>
        <w:rPr>
          <w:bCs/>
          <w:color w:val="000000"/>
          <w:sz w:val="28"/>
        </w:rPr>
      </w:pPr>
    </w:p>
    <w:p>
      <w:pPr>
        <w:spacing w:line="360" w:lineRule="auto"/>
        <w:rPr>
          <w:color w:val="000000"/>
          <w:sz w:val="28"/>
        </w:rPr>
      </w:pPr>
      <w:r>
        <w:rPr>
          <w:rFonts w:hint="eastAsia"/>
          <w:b/>
          <w:bCs/>
          <w:color w:val="000000"/>
          <w:sz w:val="28"/>
        </w:rPr>
        <w:t>6.1.8</w:t>
      </w:r>
      <w:r>
        <w:rPr>
          <w:rFonts w:hint="eastAsia"/>
          <w:color w:val="000000"/>
          <w:sz w:val="28"/>
        </w:rPr>
        <w:t xml:space="preserve"> 声屏障</w:t>
      </w:r>
      <w:r>
        <w:rPr>
          <w:color w:val="000000"/>
          <w:sz w:val="28"/>
        </w:rPr>
        <w:t>宜</w:t>
      </w:r>
      <w:r>
        <w:rPr>
          <w:rFonts w:hint="eastAsia"/>
          <w:color w:val="000000"/>
          <w:sz w:val="28"/>
        </w:rPr>
        <w:t>对至少</w:t>
      </w:r>
      <w:r>
        <w:rPr>
          <w:color w:val="000000"/>
          <w:sz w:val="28"/>
        </w:rPr>
        <w:t>2</w:t>
      </w:r>
      <w:r>
        <w:rPr>
          <w:rFonts w:hint="eastAsia"/>
          <w:color w:val="000000"/>
          <w:sz w:val="28"/>
        </w:rPr>
        <w:t>榀</w:t>
      </w:r>
      <w:r>
        <w:rPr>
          <w:color w:val="000000"/>
          <w:sz w:val="28"/>
        </w:rPr>
        <w:t>结构</w:t>
      </w:r>
      <w:r>
        <w:rPr>
          <w:rFonts w:hint="eastAsia"/>
          <w:color w:val="000000"/>
          <w:sz w:val="28"/>
        </w:rPr>
        <w:t>间的全部屏体、构件进行预拼装。</w:t>
      </w:r>
    </w:p>
    <w:p>
      <w:pPr>
        <w:spacing w:line="360" w:lineRule="auto"/>
        <w:jc w:val="center"/>
        <w:rPr>
          <w:b/>
          <w:color w:val="000000"/>
          <w:sz w:val="28"/>
        </w:rPr>
      </w:pPr>
      <w:bookmarkStart w:id="177" w:name="_Toc290280213"/>
      <w:bookmarkStart w:id="178" w:name="_Toc269716703"/>
      <w:bookmarkStart w:id="179" w:name="_Toc272738721"/>
      <w:bookmarkStart w:id="180" w:name="_Toc287880215"/>
      <w:bookmarkStart w:id="181" w:name="_Toc269550500"/>
      <w:bookmarkStart w:id="182" w:name="_Toc283282653"/>
      <w:bookmarkStart w:id="183" w:name="_Toc275863010"/>
      <w:bookmarkStart w:id="184" w:name="_Toc286047643"/>
      <w:bookmarkStart w:id="185" w:name="_Toc275863067"/>
      <w:bookmarkStart w:id="186" w:name="_Toc275862773"/>
      <w:bookmarkStart w:id="187" w:name="_Toc283282541"/>
    </w:p>
    <w:p>
      <w:pPr>
        <w:pStyle w:val="7"/>
        <w:spacing w:before="0" w:after="0" w:line="360" w:lineRule="auto"/>
        <w:jc w:val="center"/>
        <w:rPr>
          <w:color w:val="000000"/>
          <w:sz w:val="32"/>
        </w:rPr>
      </w:pPr>
      <w:bookmarkStart w:id="188" w:name="_Toc16886"/>
      <w:bookmarkStart w:id="189" w:name="_Toc491641240"/>
      <w:bookmarkStart w:id="190" w:name="_Toc493234338"/>
      <w:bookmarkStart w:id="191" w:name="_Toc493234238"/>
      <w:r>
        <w:rPr>
          <w:color w:val="000000"/>
          <w:sz w:val="32"/>
        </w:rPr>
        <w:t>6.2</w:t>
      </w:r>
      <w:bookmarkEnd w:id="177"/>
      <w:bookmarkEnd w:id="178"/>
      <w:bookmarkEnd w:id="179"/>
      <w:bookmarkEnd w:id="180"/>
      <w:bookmarkEnd w:id="181"/>
      <w:bookmarkEnd w:id="182"/>
      <w:bookmarkEnd w:id="183"/>
      <w:bookmarkEnd w:id="184"/>
      <w:bookmarkEnd w:id="185"/>
      <w:bookmarkEnd w:id="186"/>
      <w:bookmarkEnd w:id="187"/>
      <w:r>
        <w:rPr>
          <w:color w:val="000000"/>
          <w:sz w:val="32"/>
        </w:rPr>
        <w:t xml:space="preserve"> </w:t>
      </w:r>
      <w:r>
        <w:rPr>
          <w:rFonts w:hint="eastAsia"/>
          <w:color w:val="000000"/>
          <w:sz w:val="32"/>
          <w:lang w:val="en-US" w:eastAsia="zh-CN"/>
        </w:rPr>
        <w:t>加工</w:t>
      </w:r>
      <w:r>
        <w:rPr>
          <w:rFonts w:hint="eastAsia"/>
          <w:color w:val="000000"/>
          <w:sz w:val="32"/>
        </w:rPr>
        <w:t>制作</w:t>
      </w:r>
      <w:bookmarkEnd w:id="188"/>
      <w:bookmarkEnd w:id="189"/>
      <w:bookmarkEnd w:id="190"/>
      <w:bookmarkEnd w:id="191"/>
    </w:p>
    <w:p>
      <w:pPr>
        <w:spacing w:line="360" w:lineRule="auto"/>
        <w:jc w:val="center"/>
        <w:rPr>
          <w:color w:val="000000"/>
          <w:sz w:val="28"/>
        </w:rPr>
      </w:pPr>
      <w:r>
        <w:rPr>
          <w:color w:val="000000"/>
          <w:sz w:val="28"/>
        </w:rPr>
        <w:t>Ⅰ 钢立柱或钢架</w:t>
      </w:r>
    </w:p>
    <w:p>
      <w:pPr>
        <w:spacing w:line="360" w:lineRule="auto"/>
        <w:ind w:firstLine="413" w:firstLineChars="147"/>
        <w:rPr>
          <w:color w:val="000000"/>
          <w:sz w:val="28"/>
        </w:rPr>
      </w:pPr>
      <w:r>
        <w:rPr>
          <w:b/>
          <w:color w:val="000000"/>
          <w:sz w:val="28"/>
        </w:rPr>
        <w:t xml:space="preserve">6.2.1  </w:t>
      </w:r>
      <w:r>
        <w:rPr>
          <w:color w:val="000000"/>
          <w:sz w:val="28"/>
        </w:rPr>
        <w:t>高度小于</w:t>
      </w:r>
      <w:r>
        <w:rPr>
          <w:rFonts w:hint="eastAsia"/>
          <w:color w:val="000000"/>
          <w:sz w:val="28"/>
        </w:rPr>
        <w:t>或</w:t>
      </w:r>
      <w:r>
        <w:rPr>
          <w:color w:val="000000"/>
          <w:sz w:val="28"/>
        </w:rPr>
        <w:t>等于3m的钢立柱应采用整体型钢，高度大于3m的钢立柱</w:t>
      </w:r>
      <w:r>
        <w:rPr>
          <w:rFonts w:hint="eastAsia"/>
          <w:color w:val="000000"/>
          <w:sz w:val="28"/>
        </w:rPr>
        <w:t>可</w:t>
      </w:r>
      <w:r>
        <w:rPr>
          <w:color w:val="000000"/>
          <w:sz w:val="28"/>
        </w:rPr>
        <w:t>有一条对接焊缝。钢立柱拼接时</w:t>
      </w:r>
      <w:r>
        <w:rPr>
          <w:rFonts w:hint="eastAsia"/>
          <w:color w:val="000000"/>
          <w:sz w:val="28"/>
        </w:rPr>
        <w:t>，</w:t>
      </w:r>
      <w:r>
        <w:rPr>
          <w:color w:val="000000"/>
          <w:sz w:val="28"/>
        </w:rPr>
        <w:t>其翼板与腹板应错位拼接</w:t>
      </w:r>
      <w:r>
        <w:rPr>
          <w:rFonts w:hint="eastAsia"/>
          <w:color w:val="000000"/>
          <w:sz w:val="28"/>
        </w:rPr>
        <w:t>，</w:t>
      </w:r>
      <w:r>
        <w:rPr>
          <w:color w:val="000000"/>
          <w:sz w:val="28"/>
        </w:rPr>
        <w:t>错位量宜大于200mm，且焊缝位置宜在3m以上位置设置。</w:t>
      </w:r>
    </w:p>
    <w:p>
      <w:pPr>
        <w:spacing w:line="360" w:lineRule="auto"/>
        <w:ind w:firstLine="413" w:firstLineChars="147"/>
        <w:rPr>
          <w:b/>
          <w:color w:val="000000"/>
          <w:sz w:val="28"/>
        </w:rPr>
      </w:pPr>
      <w:r>
        <w:rPr>
          <w:b/>
          <w:color w:val="000000"/>
          <w:sz w:val="28"/>
        </w:rPr>
        <w:t xml:space="preserve">6.2.2 </w:t>
      </w:r>
      <w:r>
        <w:rPr>
          <w:rFonts w:hint="eastAsia"/>
          <w:bCs/>
          <w:color w:val="000000"/>
          <w:sz w:val="28"/>
        </w:rPr>
        <w:t>焊接坡口、切口质量应符合现行国家标准《钢结构焊接规范》(GB</w:t>
      </w:r>
      <w:r>
        <w:rPr>
          <w:bCs/>
          <w:color w:val="000000"/>
          <w:sz w:val="28"/>
        </w:rPr>
        <w:t xml:space="preserve"> </w:t>
      </w:r>
      <w:r>
        <w:rPr>
          <w:rFonts w:hint="eastAsia"/>
          <w:bCs/>
          <w:color w:val="000000"/>
          <w:sz w:val="28"/>
        </w:rPr>
        <w:t>50661)的有关规定。</w:t>
      </w:r>
    </w:p>
    <w:p>
      <w:pPr>
        <w:spacing w:line="360" w:lineRule="auto"/>
        <w:ind w:firstLine="413" w:firstLineChars="147"/>
        <w:rPr>
          <w:color w:val="000000"/>
          <w:sz w:val="28"/>
        </w:rPr>
      </w:pPr>
      <w:r>
        <w:rPr>
          <w:b/>
          <w:color w:val="000000"/>
          <w:sz w:val="28"/>
        </w:rPr>
        <w:t>6.2.</w:t>
      </w:r>
      <w:r>
        <w:rPr>
          <w:rFonts w:hint="eastAsia"/>
          <w:color w:val="000000"/>
          <w:sz w:val="28"/>
        </w:rPr>
        <w:t>3 对接焊缝及立柱翼缘板与底板的连接焊缝应为完全熔透的坡口焊，焊缝质量等级不应低于二级。板材组装焊接的H型钢其翼板与腹板可采用角焊缝，焊缝质量等级不应低于二级。其他结构焊缝质量等级可为三级，焊缝端部应围焊。</w:t>
      </w:r>
    </w:p>
    <w:p>
      <w:pPr>
        <w:spacing w:line="360" w:lineRule="auto"/>
        <w:ind w:firstLine="413" w:firstLineChars="147"/>
        <w:rPr>
          <w:color w:val="000000"/>
          <w:sz w:val="28"/>
        </w:rPr>
      </w:pPr>
      <w:r>
        <w:rPr>
          <w:b/>
          <w:color w:val="000000"/>
          <w:sz w:val="28"/>
        </w:rPr>
        <w:t>6.2.</w:t>
      </w:r>
      <w:r>
        <w:rPr>
          <w:rFonts w:hint="eastAsia"/>
          <w:b/>
          <w:color w:val="000000"/>
          <w:sz w:val="28"/>
        </w:rPr>
        <w:t>4</w:t>
      </w:r>
      <w:r>
        <w:rPr>
          <w:b/>
          <w:color w:val="000000"/>
          <w:sz w:val="28"/>
        </w:rPr>
        <w:t xml:space="preserve"> </w:t>
      </w:r>
      <w:r>
        <w:rPr>
          <w:color w:val="000000"/>
          <w:sz w:val="28"/>
        </w:rPr>
        <w:t>以板材组装焊接的H型钢质量应符合表6.2.4的规定。</w:t>
      </w:r>
    </w:p>
    <w:p>
      <w:pPr>
        <w:adjustRightInd w:val="0"/>
        <w:snapToGrid w:val="0"/>
        <w:spacing w:line="360" w:lineRule="auto"/>
        <w:jc w:val="center"/>
        <w:rPr>
          <w:b/>
          <w:color w:val="000000"/>
          <w:sz w:val="24"/>
          <w:szCs w:val="28"/>
        </w:rPr>
      </w:pPr>
      <w:r>
        <w:rPr>
          <w:b/>
          <w:color w:val="000000"/>
          <w:sz w:val="24"/>
          <w:szCs w:val="28"/>
        </w:rPr>
        <w:t>表6.2.4焊接的H型钢的允许偏差（mm）</w:t>
      </w:r>
    </w:p>
    <w:tbl>
      <w:tblPr>
        <w:tblStyle w:val="29"/>
        <w:tblW w:w="87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2333"/>
        <w:gridCol w:w="3208"/>
        <w:gridCol w:w="24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exact"/>
          <w:jc w:val="center"/>
        </w:trPr>
        <w:tc>
          <w:tcPr>
            <w:tcW w:w="82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序号</w:t>
            </w:r>
          </w:p>
        </w:tc>
        <w:tc>
          <w:tcPr>
            <w:tcW w:w="233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检查项目</w:t>
            </w:r>
          </w:p>
        </w:tc>
        <w:tc>
          <w:tcPr>
            <w:tcW w:w="32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允许偏差</w:t>
            </w:r>
          </w:p>
        </w:tc>
        <w:tc>
          <w:tcPr>
            <w:tcW w:w="241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检查方法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exact"/>
          <w:jc w:val="center"/>
        </w:trPr>
        <w:tc>
          <w:tcPr>
            <w:tcW w:w="82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1</w:t>
            </w:r>
          </w:p>
        </w:tc>
        <w:tc>
          <w:tcPr>
            <w:tcW w:w="233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rFonts w:hint="eastAsia"/>
                <w:color w:val="000000"/>
                <w:sz w:val="22"/>
              </w:rPr>
              <w:t>杆件长度（L）</w:t>
            </w:r>
          </w:p>
        </w:tc>
        <w:tc>
          <w:tcPr>
            <w:tcW w:w="32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rFonts w:hint="eastAsia"/>
                <w:color w:val="000000"/>
                <w:sz w:val="22"/>
              </w:rPr>
              <w:t>±</w:t>
            </w:r>
            <w:r>
              <w:rPr>
                <w:color w:val="000000"/>
                <w:sz w:val="22"/>
              </w:rPr>
              <w:t>4.0</w:t>
            </w:r>
          </w:p>
        </w:tc>
        <w:tc>
          <w:tcPr>
            <w:tcW w:w="241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钢尺检查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exact"/>
          <w:jc w:val="center"/>
        </w:trPr>
        <w:tc>
          <w:tcPr>
            <w:tcW w:w="82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2</w:t>
            </w:r>
          </w:p>
        </w:tc>
        <w:tc>
          <w:tcPr>
            <w:tcW w:w="233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截面高度（h）</w:t>
            </w:r>
          </w:p>
        </w:tc>
        <w:tc>
          <w:tcPr>
            <w:tcW w:w="32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±2.00</w:t>
            </w:r>
          </w:p>
        </w:tc>
        <w:tc>
          <w:tcPr>
            <w:tcW w:w="241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钢尺检查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exact"/>
          <w:jc w:val="center"/>
        </w:trPr>
        <w:tc>
          <w:tcPr>
            <w:tcW w:w="82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3</w:t>
            </w:r>
          </w:p>
        </w:tc>
        <w:tc>
          <w:tcPr>
            <w:tcW w:w="233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截面宽度（b）</w:t>
            </w:r>
          </w:p>
        </w:tc>
        <w:tc>
          <w:tcPr>
            <w:tcW w:w="32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±3.00</w:t>
            </w:r>
          </w:p>
        </w:tc>
        <w:tc>
          <w:tcPr>
            <w:tcW w:w="241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钢尺检查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exact"/>
          <w:jc w:val="center"/>
        </w:trPr>
        <w:tc>
          <w:tcPr>
            <w:tcW w:w="82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4</w:t>
            </w:r>
          </w:p>
        </w:tc>
        <w:tc>
          <w:tcPr>
            <w:tcW w:w="233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腹板中心偏移</w:t>
            </w:r>
          </w:p>
        </w:tc>
        <w:tc>
          <w:tcPr>
            <w:tcW w:w="32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2.00</w:t>
            </w:r>
          </w:p>
        </w:tc>
        <w:tc>
          <w:tcPr>
            <w:tcW w:w="241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钢尺检查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exact"/>
          <w:jc w:val="center"/>
        </w:trPr>
        <w:tc>
          <w:tcPr>
            <w:tcW w:w="82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5</w:t>
            </w:r>
          </w:p>
        </w:tc>
        <w:tc>
          <w:tcPr>
            <w:tcW w:w="233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翼板垂直度</w:t>
            </w:r>
          </w:p>
        </w:tc>
        <w:tc>
          <w:tcPr>
            <w:tcW w:w="32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b/100，且不应大于2.00</w:t>
            </w:r>
          </w:p>
        </w:tc>
        <w:tc>
          <w:tcPr>
            <w:tcW w:w="241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角尺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exact"/>
          <w:jc w:val="center"/>
        </w:trPr>
        <w:tc>
          <w:tcPr>
            <w:tcW w:w="82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6</w:t>
            </w:r>
          </w:p>
        </w:tc>
        <w:tc>
          <w:tcPr>
            <w:tcW w:w="233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弯曲矢高</w:t>
            </w:r>
          </w:p>
          <w:p>
            <w:pPr>
              <w:jc w:val="center"/>
              <w:rPr>
                <w:color w:val="000000"/>
                <w:sz w:val="22"/>
              </w:rPr>
            </w:pPr>
          </w:p>
        </w:tc>
        <w:tc>
          <w:tcPr>
            <w:tcW w:w="32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L /1000，且不应大于5.00</w:t>
            </w:r>
          </w:p>
        </w:tc>
        <w:tc>
          <w:tcPr>
            <w:tcW w:w="241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拉线及钢尺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exact"/>
          <w:jc w:val="center"/>
        </w:trPr>
        <w:tc>
          <w:tcPr>
            <w:tcW w:w="82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rFonts w:hint="eastAsia"/>
                <w:color w:val="000000"/>
                <w:sz w:val="22"/>
              </w:rPr>
              <w:t>7</w:t>
            </w:r>
          </w:p>
        </w:tc>
        <w:tc>
          <w:tcPr>
            <w:tcW w:w="233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扭曲</w:t>
            </w:r>
          </w:p>
        </w:tc>
        <w:tc>
          <w:tcPr>
            <w:tcW w:w="3208"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h/250，且不应大于5.00</w:t>
            </w:r>
          </w:p>
        </w:tc>
        <w:tc>
          <w:tcPr>
            <w:tcW w:w="241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拉线、吊线及钢尺</w:t>
            </w:r>
          </w:p>
        </w:tc>
      </w:tr>
    </w:tbl>
    <w:p>
      <w:pPr>
        <w:spacing w:line="360" w:lineRule="auto"/>
        <w:ind w:firstLine="480" w:firstLineChars="200"/>
        <w:rPr>
          <w:color w:val="000000"/>
          <w:sz w:val="24"/>
          <w:szCs w:val="21"/>
        </w:rPr>
      </w:pPr>
      <w:r>
        <w:rPr>
          <w:color w:val="000000"/>
          <w:sz w:val="24"/>
          <w:szCs w:val="21"/>
        </w:rPr>
        <w:t>注：L</w:t>
      </w:r>
      <w:r>
        <w:rPr>
          <w:rFonts w:hint="eastAsia"/>
          <w:color w:val="000000"/>
          <w:sz w:val="24"/>
          <w:szCs w:val="21"/>
        </w:rPr>
        <w:t>为</w:t>
      </w:r>
      <w:r>
        <w:rPr>
          <w:color w:val="000000"/>
          <w:sz w:val="24"/>
          <w:szCs w:val="21"/>
        </w:rPr>
        <w:t>杆件长度</w:t>
      </w:r>
      <w:r>
        <w:rPr>
          <w:rFonts w:hint="eastAsia"/>
          <w:color w:val="000000"/>
          <w:sz w:val="24"/>
          <w:szCs w:val="21"/>
        </w:rPr>
        <w:t>，b为翼板宽，h为截面高</w:t>
      </w:r>
      <w:r>
        <w:rPr>
          <w:color w:val="000000"/>
          <w:sz w:val="24"/>
          <w:szCs w:val="21"/>
        </w:rPr>
        <w:t>。</w:t>
      </w:r>
    </w:p>
    <w:p>
      <w:pPr>
        <w:spacing w:line="360" w:lineRule="auto"/>
        <w:ind w:firstLine="413" w:firstLineChars="147"/>
        <w:rPr>
          <w:color w:val="000000"/>
          <w:sz w:val="28"/>
        </w:rPr>
      </w:pPr>
      <w:r>
        <w:rPr>
          <w:b/>
          <w:color w:val="000000"/>
          <w:sz w:val="28"/>
        </w:rPr>
        <w:t>6.2.</w:t>
      </w:r>
      <w:r>
        <w:rPr>
          <w:rFonts w:hint="eastAsia"/>
          <w:b/>
          <w:color w:val="000000"/>
          <w:sz w:val="28"/>
        </w:rPr>
        <w:t>5</w:t>
      </w:r>
      <w:r>
        <w:rPr>
          <w:b/>
          <w:color w:val="000000"/>
          <w:sz w:val="28"/>
        </w:rPr>
        <w:t xml:space="preserve"> </w:t>
      </w:r>
      <w:r>
        <w:rPr>
          <w:color w:val="000000"/>
          <w:sz w:val="28"/>
        </w:rPr>
        <w:t>焊接后变形应采用机械或热加工方法</w:t>
      </w:r>
      <w:r>
        <w:rPr>
          <w:rFonts w:hint="eastAsia"/>
          <w:color w:val="000000"/>
          <w:sz w:val="28"/>
        </w:rPr>
        <w:t>进行</w:t>
      </w:r>
      <w:r>
        <w:rPr>
          <w:color w:val="000000"/>
          <w:sz w:val="28"/>
        </w:rPr>
        <w:t>校正。</w:t>
      </w:r>
      <w:r>
        <w:rPr>
          <w:rFonts w:hint="eastAsia"/>
          <w:color w:val="000000"/>
          <w:sz w:val="28"/>
        </w:rPr>
        <w:t>当钢结构</w:t>
      </w:r>
      <w:r>
        <w:rPr>
          <w:color w:val="000000"/>
          <w:sz w:val="28"/>
        </w:rPr>
        <w:t>弧型</w:t>
      </w:r>
      <w:r>
        <w:rPr>
          <w:rFonts w:hint="eastAsia"/>
          <w:color w:val="000000"/>
          <w:sz w:val="28"/>
        </w:rPr>
        <w:t>造型</w:t>
      </w:r>
      <w:r>
        <w:rPr>
          <w:color w:val="000000"/>
          <w:sz w:val="28"/>
        </w:rPr>
        <w:t>采用热加工弯制成形时，其碳素结构钢和低合金结构钢的加热温度应控制在</w:t>
      </w:r>
      <w:r>
        <w:rPr>
          <w:rFonts w:hint="eastAsia"/>
          <w:color w:val="000000"/>
          <w:sz w:val="28"/>
        </w:rPr>
        <w:t>加热温度宜为700 ºC~800 ºC，最高温度不应超过900ºC，最低温度不应低于600ºC</w:t>
      </w:r>
      <w:r>
        <w:rPr>
          <w:color w:val="000000"/>
          <w:sz w:val="28"/>
        </w:rPr>
        <w:t>。低合金结构钢在加热成形后应自然冷却。</w:t>
      </w:r>
    </w:p>
    <w:p>
      <w:pPr>
        <w:spacing w:line="360" w:lineRule="auto"/>
        <w:ind w:firstLine="440" w:firstLineChars="200"/>
        <w:rPr>
          <w:color w:val="000000"/>
          <w:sz w:val="22"/>
          <w:szCs w:val="21"/>
        </w:rPr>
      </w:pPr>
    </w:p>
    <w:p>
      <w:pPr>
        <w:spacing w:line="360" w:lineRule="auto"/>
        <w:ind w:firstLine="551" w:firstLineChars="196"/>
        <w:rPr>
          <w:color w:val="000000"/>
          <w:sz w:val="28"/>
        </w:rPr>
      </w:pPr>
      <w:r>
        <w:rPr>
          <w:b/>
          <w:color w:val="000000"/>
          <w:sz w:val="28"/>
        </w:rPr>
        <w:t>6.2.</w:t>
      </w:r>
      <w:r>
        <w:rPr>
          <w:rFonts w:hint="eastAsia"/>
          <w:b/>
          <w:color w:val="000000"/>
          <w:sz w:val="28"/>
        </w:rPr>
        <w:t>6</w:t>
      </w:r>
      <w:r>
        <w:rPr>
          <w:rFonts w:hint="eastAsia"/>
          <w:color w:val="000000"/>
          <w:sz w:val="28"/>
        </w:rPr>
        <w:t xml:space="preserve"> </w:t>
      </w:r>
      <w:r>
        <w:rPr>
          <w:color w:val="000000"/>
          <w:sz w:val="28"/>
        </w:rPr>
        <w:t>螺栓孔径、孔距的允许偏差应符合表6.2.6</w:t>
      </w:r>
      <w:r>
        <w:rPr>
          <w:rFonts w:hint="eastAsia"/>
          <w:color w:val="000000"/>
          <w:sz w:val="28"/>
        </w:rPr>
        <w:t>-</w:t>
      </w:r>
      <w:r>
        <w:rPr>
          <w:color w:val="000000"/>
          <w:sz w:val="28"/>
        </w:rPr>
        <w:t>1～</w:t>
      </w:r>
      <w:r>
        <w:rPr>
          <w:rFonts w:hint="eastAsia"/>
          <w:color w:val="000000"/>
          <w:sz w:val="28"/>
        </w:rPr>
        <w:t>6.2.1-</w:t>
      </w:r>
      <w:r>
        <w:rPr>
          <w:color w:val="000000"/>
          <w:sz w:val="28"/>
        </w:rPr>
        <w:t>3的规定。</w:t>
      </w:r>
    </w:p>
    <w:p>
      <w:pPr>
        <w:adjustRightInd w:val="0"/>
        <w:snapToGrid w:val="0"/>
        <w:spacing w:line="360" w:lineRule="auto"/>
        <w:jc w:val="center"/>
        <w:rPr>
          <w:b/>
          <w:color w:val="000000"/>
          <w:sz w:val="24"/>
          <w:szCs w:val="28"/>
        </w:rPr>
      </w:pPr>
      <w:r>
        <w:rPr>
          <w:rFonts w:hint="eastAsia"/>
          <w:b/>
          <w:color w:val="000000"/>
          <w:sz w:val="24"/>
          <w:szCs w:val="28"/>
        </w:rPr>
        <w:t>表6.2.</w:t>
      </w:r>
      <w:r>
        <w:rPr>
          <w:b/>
          <w:color w:val="000000"/>
          <w:sz w:val="24"/>
          <w:szCs w:val="28"/>
        </w:rPr>
        <w:t>6-1</w:t>
      </w:r>
      <w:r>
        <w:rPr>
          <w:rFonts w:hint="eastAsia"/>
          <w:b/>
          <w:color w:val="000000"/>
          <w:sz w:val="24"/>
          <w:szCs w:val="28"/>
        </w:rPr>
        <w:t xml:space="preserve"> A、B级螺栓孔径的允许偏差（mm）</w:t>
      </w:r>
    </w:p>
    <w:tbl>
      <w:tblPr>
        <w:tblStyle w:val="29"/>
        <w:tblW w:w="0" w:type="auto"/>
        <w:tblInd w:w="41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7"/>
        <w:gridCol w:w="1786"/>
        <w:gridCol w:w="1983"/>
        <w:gridCol w:w="1052"/>
        <w:gridCol w:w="776"/>
        <w:gridCol w:w="12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7"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序号</w:t>
            </w:r>
          </w:p>
        </w:tc>
        <w:tc>
          <w:tcPr>
            <w:tcW w:w="1786"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螺栓孔直径</w:t>
            </w:r>
          </w:p>
        </w:tc>
        <w:tc>
          <w:tcPr>
            <w:tcW w:w="198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允许偏差</w:t>
            </w:r>
          </w:p>
        </w:tc>
        <w:tc>
          <w:tcPr>
            <w:tcW w:w="1828" w:type="dxa"/>
            <w:gridSpan w:val="2"/>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检查频率</w:t>
            </w:r>
          </w:p>
        </w:tc>
        <w:tc>
          <w:tcPr>
            <w:tcW w:w="1236"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检验方法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7" w:type="dxa"/>
            <w:vMerge w:val="continue"/>
            <w:tcBorders>
              <w:top w:val="single" w:color="auto" w:sz="6" w:space="0"/>
              <w:left w:val="single" w:color="auto" w:sz="6" w:space="0"/>
              <w:bottom w:val="single" w:color="auto" w:sz="6" w:space="0"/>
              <w:right w:val="single" w:color="auto" w:sz="6" w:space="0"/>
            </w:tcBorders>
            <w:noWrap/>
            <w:vAlign w:val="center"/>
          </w:tcPr>
          <w:p/>
        </w:tc>
        <w:tc>
          <w:tcPr>
            <w:tcW w:w="1786" w:type="dxa"/>
            <w:vMerge w:val="continue"/>
            <w:tcBorders>
              <w:top w:val="single" w:color="auto" w:sz="6" w:space="0"/>
              <w:left w:val="single" w:color="auto" w:sz="6" w:space="0"/>
              <w:bottom w:val="single" w:color="auto" w:sz="6" w:space="0"/>
              <w:right w:val="single" w:color="auto" w:sz="6" w:space="0"/>
            </w:tcBorders>
            <w:noWrap/>
            <w:vAlign w:val="center"/>
          </w:tcPr>
          <w:p/>
        </w:tc>
        <w:tc>
          <w:tcPr>
            <w:tcW w:w="198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螺栓孔直径</w:t>
            </w:r>
          </w:p>
        </w:tc>
        <w:tc>
          <w:tcPr>
            <w:tcW w:w="1052"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范围</w:t>
            </w:r>
          </w:p>
        </w:tc>
        <w:tc>
          <w:tcPr>
            <w:tcW w:w="77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点数</w:t>
            </w:r>
          </w:p>
        </w:tc>
        <w:tc>
          <w:tcPr>
            <w:tcW w:w="1236" w:type="dxa"/>
            <w:vMerge w:val="continue"/>
            <w:tcBorders>
              <w:top w:val="single" w:color="auto" w:sz="6" w:space="0"/>
              <w:left w:val="single" w:color="auto" w:sz="6" w:space="0"/>
              <w:bottom w:val="single" w:color="auto" w:sz="6" w:space="0"/>
              <w:right w:val="single" w:color="auto" w:sz="6"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7"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1</w:t>
            </w:r>
          </w:p>
        </w:tc>
        <w:tc>
          <w:tcPr>
            <w:tcW w:w="178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10~18</w:t>
            </w:r>
          </w:p>
        </w:tc>
        <w:tc>
          <w:tcPr>
            <w:tcW w:w="198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+0.18</w:t>
            </w:r>
          </w:p>
          <w:p>
            <w:pPr>
              <w:jc w:val="center"/>
              <w:rPr>
                <w:color w:val="000000"/>
                <w:sz w:val="22"/>
              </w:rPr>
            </w:pPr>
            <w:r>
              <w:rPr>
                <w:color w:val="000000"/>
                <w:sz w:val="22"/>
              </w:rPr>
              <w:t>0.00</w:t>
            </w:r>
          </w:p>
        </w:tc>
        <w:tc>
          <w:tcPr>
            <w:tcW w:w="1052"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抽查总数的10%，且不少于3件</w:t>
            </w:r>
          </w:p>
        </w:tc>
        <w:tc>
          <w:tcPr>
            <w:tcW w:w="776"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1</w:t>
            </w:r>
          </w:p>
        </w:tc>
        <w:tc>
          <w:tcPr>
            <w:tcW w:w="1236"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用游标</w:t>
            </w:r>
          </w:p>
          <w:p>
            <w:pPr>
              <w:jc w:val="center"/>
              <w:rPr>
                <w:color w:val="000000"/>
                <w:sz w:val="22"/>
              </w:rPr>
            </w:pPr>
            <w:r>
              <w:rPr>
                <w:color w:val="000000"/>
                <w:sz w:val="22"/>
              </w:rPr>
              <w:t>卡尺或</w:t>
            </w:r>
          </w:p>
          <w:p>
            <w:pPr>
              <w:jc w:val="center"/>
              <w:rPr>
                <w:color w:val="000000"/>
                <w:sz w:val="22"/>
              </w:rPr>
            </w:pPr>
            <w:r>
              <w:rPr>
                <w:color w:val="000000"/>
                <w:sz w:val="22"/>
              </w:rPr>
              <w:t>孔径量</w:t>
            </w:r>
          </w:p>
          <w:p>
            <w:pPr>
              <w:jc w:val="center"/>
              <w:rPr>
                <w:color w:val="000000"/>
                <w:sz w:val="22"/>
              </w:rPr>
            </w:pPr>
            <w:r>
              <w:rPr>
                <w:color w:val="000000"/>
                <w:sz w:val="22"/>
              </w:rPr>
              <w:t>规检查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7"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2</w:t>
            </w:r>
          </w:p>
        </w:tc>
        <w:tc>
          <w:tcPr>
            <w:tcW w:w="178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18~30</w:t>
            </w:r>
          </w:p>
        </w:tc>
        <w:tc>
          <w:tcPr>
            <w:tcW w:w="1983"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+0.21</w:t>
            </w:r>
          </w:p>
          <w:p>
            <w:pPr>
              <w:jc w:val="center"/>
              <w:rPr>
                <w:color w:val="000000"/>
                <w:sz w:val="22"/>
              </w:rPr>
            </w:pPr>
            <w:r>
              <w:rPr>
                <w:color w:val="000000"/>
                <w:sz w:val="22"/>
              </w:rPr>
              <w:t>0.00</w:t>
            </w:r>
          </w:p>
        </w:tc>
        <w:tc>
          <w:tcPr>
            <w:tcW w:w="1052" w:type="dxa"/>
            <w:vMerge w:val="continue"/>
            <w:tcBorders>
              <w:top w:val="single" w:color="auto" w:sz="6" w:space="0"/>
              <w:left w:val="single" w:color="auto" w:sz="6" w:space="0"/>
              <w:bottom w:val="single" w:color="auto" w:sz="6" w:space="0"/>
              <w:right w:val="single" w:color="auto" w:sz="6" w:space="0"/>
            </w:tcBorders>
            <w:noWrap/>
            <w:vAlign w:val="center"/>
          </w:tcPr>
          <w:p/>
        </w:tc>
        <w:tc>
          <w:tcPr>
            <w:tcW w:w="776" w:type="dxa"/>
            <w:vMerge w:val="continue"/>
            <w:tcBorders>
              <w:top w:val="single" w:color="auto" w:sz="6" w:space="0"/>
              <w:left w:val="single" w:color="auto" w:sz="6" w:space="0"/>
              <w:bottom w:val="single" w:color="auto" w:sz="6" w:space="0"/>
              <w:right w:val="single" w:color="auto" w:sz="6" w:space="0"/>
            </w:tcBorders>
            <w:noWrap/>
            <w:vAlign w:val="center"/>
          </w:tcPr>
          <w:p/>
        </w:tc>
        <w:tc>
          <w:tcPr>
            <w:tcW w:w="1236" w:type="dxa"/>
            <w:vMerge w:val="continue"/>
            <w:tcBorders>
              <w:top w:val="single" w:color="auto" w:sz="6" w:space="0"/>
              <w:left w:val="single" w:color="auto" w:sz="6" w:space="0"/>
              <w:bottom w:val="single" w:color="auto" w:sz="6" w:space="0"/>
              <w:right w:val="single" w:color="auto" w:sz="6"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7"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3</w:t>
            </w:r>
          </w:p>
        </w:tc>
        <w:tc>
          <w:tcPr>
            <w:tcW w:w="178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30~50</w:t>
            </w:r>
          </w:p>
        </w:tc>
        <w:tc>
          <w:tcPr>
            <w:tcW w:w="1983" w:type="dxa"/>
            <w:tcBorders>
              <w:top w:val="single" w:color="auto" w:sz="6" w:space="0"/>
              <w:left w:val="single" w:color="auto" w:sz="6" w:space="0"/>
              <w:bottom w:val="single" w:color="auto" w:sz="6" w:space="0"/>
              <w:right w:val="single" w:color="auto" w:sz="6" w:space="0"/>
            </w:tcBorders>
            <w:noWrap/>
            <w:vAlign w:val="center"/>
          </w:tcPr>
          <w:p>
            <w:pPr>
              <w:ind w:left="-1" w:leftChars="-19" w:hanging="39" w:hangingChars="18"/>
              <w:jc w:val="center"/>
              <w:rPr>
                <w:color w:val="000000"/>
                <w:sz w:val="22"/>
              </w:rPr>
            </w:pPr>
            <w:r>
              <w:rPr>
                <w:color w:val="000000"/>
                <w:sz w:val="22"/>
              </w:rPr>
              <w:t>+0.25</w:t>
            </w:r>
          </w:p>
          <w:p>
            <w:pPr>
              <w:ind w:left="-1" w:leftChars="-19" w:hanging="39" w:hangingChars="18"/>
              <w:jc w:val="center"/>
              <w:rPr>
                <w:color w:val="000000"/>
                <w:sz w:val="22"/>
              </w:rPr>
            </w:pPr>
            <w:r>
              <w:rPr>
                <w:color w:val="000000"/>
                <w:sz w:val="22"/>
              </w:rPr>
              <w:t>0.00</w:t>
            </w:r>
          </w:p>
        </w:tc>
        <w:tc>
          <w:tcPr>
            <w:tcW w:w="1052" w:type="dxa"/>
            <w:vMerge w:val="continue"/>
            <w:tcBorders>
              <w:top w:val="single" w:color="auto" w:sz="6" w:space="0"/>
              <w:left w:val="single" w:color="auto" w:sz="6" w:space="0"/>
              <w:bottom w:val="single" w:color="auto" w:sz="6" w:space="0"/>
              <w:right w:val="single" w:color="auto" w:sz="6" w:space="0"/>
            </w:tcBorders>
            <w:noWrap/>
            <w:vAlign w:val="center"/>
          </w:tcPr>
          <w:p/>
        </w:tc>
        <w:tc>
          <w:tcPr>
            <w:tcW w:w="776" w:type="dxa"/>
            <w:vMerge w:val="continue"/>
            <w:tcBorders>
              <w:top w:val="single" w:color="auto" w:sz="6" w:space="0"/>
              <w:left w:val="single" w:color="auto" w:sz="6" w:space="0"/>
              <w:bottom w:val="single" w:color="auto" w:sz="6" w:space="0"/>
              <w:right w:val="single" w:color="auto" w:sz="6" w:space="0"/>
            </w:tcBorders>
            <w:noWrap/>
            <w:vAlign w:val="center"/>
          </w:tcPr>
          <w:p/>
        </w:tc>
        <w:tc>
          <w:tcPr>
            <w:tcW w:w="1236" w:type="dxa"/>
            <w:vMerge w:val="continue"/>
            <w:tcBorders>
              <w:top w:val="single" w:color="auto" w:sz="6" w:space="0"/>
              <w:left w:val="single" w:color="auto" w:sz="6" w:space="0"/>
              <w:bottom w:val="single" w:color="auto" w:sz="6" w:space="0"/>
              <w:right w:val="single" w:color="auto" w:sz="6" w:space="0"/>
            </w:tcBorders>
            <w:noWrap/>
            <w:vAlign w:val="center"/>
          </w:tcPr>
          <w:p/>
        </w:tc>
      </w:tr>
    </w:tbl>
    <w:p>
      <w:pPr>
        <w:spacing w:line="360" w:lineRule="auto"/>
        <w:jc w:val="center"/>
        <w:rPr>
          <w:color w:val="000000"/>
          <w:sz w:val="28"/>
        </w:rPr>
      </w:pPr>
    </w:p>
    <w:p>
      <w:pPr>
        <w:adjustRightInd w:val="0"/>
        <w:snapToGrid w:val="0"/>
        <w:spacing w:line="360" w:lineRule="auto"/>
        <w:jc w:val="center"/>
        <w:rPr>
          <w:b/>
          <w:color w:val="000000"/>
          <w:sz w:val="24"/>
          <w:szCs w:val="28"/>
        </w:rPr>
      </w:pPr>
      <w:r>
        <w:rPr>
          <w:b/>
          <w:color w:val="000000"/>
          <w:sz w:val="24"/>
          <w:szCs w:val="28"/>
        </w:rPr>
        <w:t>表6.2.6</w:t>
      </w:r>
      <w:r>
        <w:rPr>
          <w:rFonts w:hint="eastAsia"/>
          <w:b/>
          <w:color w:val="000000"/>
          <w:sz w:val="24"/>
          <w:szCs w:val="28"/>
        </w:rPr>
        <w:t>-</w:t>
      </w:r>
      <w:r>
        <w:rPr>
          <w:b/>
          <w:color w:val="000000"/>
          <w:sz w:val="24"/>
          <w:szCs w:val="28"/>
        </w:rPr>
        <w:t>2 C级螺栓孔径的允许偏差（mm）</w:t>
      </w:r>
    </w:p>
    <w:tbl>
      <w:tblPr>
        <w:tblStyle w:val="29"/>
        <w:tblW w:w="0" w:type="auto"/>
        <w:tblInd w:w="41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905"/>
        <w:gridCol w:w="2094"/>
        <w:gridCol w:w="1440"/>
        <w:gridCol w:w="720"/>
        <w:gridCol w:w="16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序号</w:t>
            </w:r>
          </w:p>
        </w:tc>
        <w:tc>
          <w:tcPr>
            <w:tcW w:w="905"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项目</w:t>
            </w:r>
          </w:p>
        </w:tc>
        <w:tc>
          <w:tcPr>
            <w:tcW w:w="2094"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允许偏差</w:t>
            </w:r>
          </w:p>
        </w:tc>
        <w:tc>
          <w:tcPr>
            <w:tcW w:w="2160" w:type="dxa"/>
            <w:gridSpan w:val="2"/>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检查频率</w:t>
            </w:r>
          </w:p>
        </w:tc>
        <w:tc>
          <w:tcPr>
            <w:tcW w:w="1681"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检验方法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vMerge w:val="continue"/>
            <w:tcBorders>
              <w:top w:val="single" w:color="auto" w:sz="6" w:space="0"/>
              <w:left w:val="single" w:color="auto" w:sz="6" w:space="0"/>
              <w:bottom w:val="single" w:color="auto" w:sz="6" w:space="0"/>
              <w:right w:val="single" w:color="auto" w:sz="6" w:space="0"/>
            </w:tcBorders>
            <w:noWrap/>
            <w:vAlign w:val="center"/>
          </w:tcPr>
          <w:p/>
        </w:tc>
        <w:tc>
          <w:tcPr>
            <w:tcW w:w="905" w:type="dxa"/>
            <w:vMerge w:val="continue"/>
            <w:tcBorders>
              <w:top w:val="single" w:color="auto" w:sz="6" w:space="0"/>
              <w:left w:val="single" w:color="auto" w:sz="6" w:space="0"/>
              <w:bottom w:val="single" w:color="auto" w:sz="6" w:space="0"/>
              <w:right w:val="single" w:color="auto" w:sz="6" w:space="0"/>
            </w:tcBorders>
            <w:noWrap/>
            <w:vAlign w:val="center"/>
          </w:tcPr>
          <w:p/>
        </w:tc>
        <w:tc>
          <w:tcPr>
            <w:tcW w:w="2094" w:type="dxa"/>
            <w:vMerge w:val="continue"/>
            <w:tcBorders>
              <w:top w:val="single" w:color="auto" w:sz="6" w:space="0"/>
              <w:left w:val="single" w:color="auto" w:sz="6" w:space="0"/>
              <w:bottom w:val="single" w:color="auto" w:sz="6" w:space="0"/>
              <w:right w:val="single" w:color="auto" w:sz="6" w:space="0"/>
            </w:tcBorders>
            <w:noWrap/>
            <w:vAlign w:val="center"/>
          </w:tcP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范围</w:t>
            </w:r>
          </w:p>
        </w:tc>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点数</w:t>
            </w:r>
          </w:p>
        </w:tc>
        <w:tc>
          <w:tcPr>
            <w:tcW w:w="1681" w:type="dxa"/>
            <w:vMerge w:val="continue"/>
            <w:tcBorders>
              <w:top w:val="single" w:color="auto" w:sz="6" w:space="0"/>
              <w:left w:val="single" w:color="auto" w:sz="6" w:space="0"/>
              <w:bottom w:val="single" w:color="auto" w:sz="6" w:space="0"/>
              <w:right w:val="single" w:color="auto" w:sz="6"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1</w:t>
            </w:r>
          </w:p>
        </w:tc>
        <w:tc>
          <w:tcPr>
            <w:tcW w:w="9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直径</w:t>
            </w:r>
          </w:p>
        </w:tc>
        <w:tc>
          <w:tcPr>
            <w:tcW w:w="2094"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+1.00</w:t>
            </w:r>
          </w:p>
          <w:p>
            <w:pPr>
              <w:jc w:val="center"/>
              <w:rPr>
                <w:color w:val="000000"/>
                <w:sz w:val="22"/>
              </w:rPr>
            </w:pPr>
            <w:r>
              <w:rPr>
                <w:color w:val="000000"/>
                <w:sz w:val="22"/>
              </w:rPr>
              <w:t>0</w:t>
            </w:r>
            <w:r>
              <w:rPr>
                <w:rFonts w:hint="eastAsia"/>
                <w:color w:val="000000"/>
                <w:sz w:val="22"/>
              </w:rPr>
              <w:t>.</w:t>
            </w:r>
            <w:r>
              <w:rPr>
                <w:color w:val="000000"/>
                <w:sz w:val="22"/>
              </w:rPr>
              <w:t>00</w:t>
            </w:r>
          </w:p>
        </w:tc>
        <w:tc>
          <w:tcPr>
            <w:tcW w:w="1440"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抽查总数的10%,并不少于3件</w:t>
            </w:r>
          </w:p>
        </w:tc>
        <w:tc>
          <w:tcPr>
            <w:tcW w:w="720"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1</w:t>
            </w:r>
          </w:p>
        </w:tc>
        <w:tc>
          <w:tcPr>
            <w:tcW w:w="1681"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用游标卡尺</w:t>
            </w:r>
          </w:p>
          <w:p>
            <w:pPr>
              <w:jc w:val="center"/>
              <w:rPr>
                <w:color w:val="000000"/>
                <w:sz w:val="22"/>
              </w:rPr>
            </w:pPr>
            <w:r>
              <w:rPr>
                <w:color w:val="000000"/>
                <w:sz w:val="22"/>
              </w:rPr>
              <w:t>或孔径量规</w:t>
            </w:r>
          </w:p>
          <w:p>
            <w:pPr>
              <w:jc w:val="center"/>
              <w:rPr>
                <w:color w:val="000000"/>
                <w:sz w:val="22"/>
              </w:rPr>
            </w:pPr>
            <w:r>
              <w:rPr>
                <w:color w:val="000000"/>
                <w:sz w:val="22"/>
              </w:rPr>
              <w:t>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2</w:t>
            </w:r>
          </w:p>
        </w:tc>
        <w:tc>
          <w:tcPr>
            <w:tcW w:w="9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圆度</w:t>
            </w:r>
          </w:p>
        </w:tc>
        <w:tc>
          <w:tcPr>
            <w:tcW w:w="2094"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2.00</w:t>
            </w:r>
          </w:p>
        </w:tc>
        <w:tc>
          <w:tcPr>
            <w:tcW w:w="1440" w:type="dxa"/>
            <w:vMerge w:val="continue"/>
            <w:tcBorders>
              <w:top w:val="single" w:color="auto" w:sz="6" w:space="0"/>
              <w:left w:val="single" w:color="auto" w:sz="6" w:space="0"/>
              <w:bottom w:val="single" w:color="auto" w:sz="6" w:space="0"/>
              <w:right w:val="single" w:color="auto" w:sz="6" w:space="0"/>
            </w:tcBorders>
            <w:noWrap/>
            <w:vAlign w:val="center"/>
          </w:tcPr>
          <w:p/>
        </w:tc>
        <w:tc>
          <w:tcPr>
            <w:tcW w:w="720" w:type="dxa"/>
            <w:vMerge w:val="continue"/>
            <w:tcBorders>
              <w:top w:val="single" w:color="auto" w:sz="6" w:space="0"/>
              <w:left w:val="single" w:color="auto" w:sz="6" w:space="0"/>
              <w:bottom w:val="single" w:color="auto" w:sz="6" w:space="0"/>
              <w:right w:val="single" w:color="auto" w:sz="6" w:space="0"/>
            </w:tcBorders>
            <w:noWrap/>
            <w:vAlign w:val="center"/>
          </w:tcPr>
          <w:p/>
        </w:tc>
        <w:tc>
          <w:tcPr>
            <w:tcW w:w="1681" w:type="dxa"/>
            <w:vMerge w:val="continue"/>
            <w:tcBorders>
              <w:top w:val="single" w:color="auto" w:sz="6" w:space="0"/>
              <w:left w:val="single" w:color="auto" w:sz="6" w:space="0"/>
              <w:bottom w:val="single" w:color="auto" w:sz="6" w:space="0"/>
              <w:right w:val="single" w:color="auto" w:sz="6"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3</w:t>
            </w:r>
          </w:p>
        </w:tc>
        <w:tc>
          <w:tcPr>
            <w:tcW w:w="9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垂直度</w:t>
            </w:r>
          </w:p>
        </w:tc>
        <w:tc>
          <w:tcPr>
            <w:tcW w:w="2094"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rPr>
            </w:pPr>
            <w:r>
              <w:rPr>
                <w:color w:val="000000"/>
                <w:sz w:val="22"/>
              </w:rPr>
              <w:t>0.3t</w:t>
            </w:r>
            <w:r>
              <w:rPr>
                <w:rFonts w:hint="eastAsia"/>
                <w:color w:val="000000"/>
                <w:sz w:val="22"/>
              </w:rPr>
              <w:t>，</w:t>
            </w:r>
            <w:r>
              <w:rPr>
                <w:color w:val="000000"/>
                <w:sz w:val="22"/>
              </w:rPr>
              <w:t>且</w:t>
            </w:r>
            <w:r>
              <w:rPr>
                <w:color w:val="000000"/>
                <w:sz w:val="22"/>
                <w:szCs w:val="21"/>
              </w:rPr>
              <w:t>不应大于</w:t>
            </w:r>
            <w:r>
              <w:rPr>
                <w:color w:val="000000"/>
                <w:sz w:val="22"/>
              </w:rPr>
              <w:t>2.00</w:t>
            </w:r>
          </w:p>
        </w:tc>
        <w:tc>
          <w:tcPr>
            <w:tcW w:w="1440" w:type="dxa"/>
            <w:vMerge w:val="continue"/>
            <w:tcBorders>
              <w:top w:val="single" w:color="auto" w:sz="6" w:space="0"/>
              <w:left w:val="single" w:color="auto" w:sz="6" w:space="0"/>
              <w:bottom w:val="single" w:color="auto" w:sz="6" w:space="0"/>
              <w:right w:val="single" w:color="auto" w:sz="6" w:space="0"/>
            </w:tcBorders>
            <w:noWrap/>
            <w:vAlign w:val="center"/>
          </w:tcPr>
          <w:p/>
        </w:tc>
        <w:tc>
          <w:tcPr>
            <w:tcW w:w="720" w:type="dxa"/>
            <w:vMerge w:val="continue"/>
            <w:tcBorders>
              <w:top w:val="single" w:color="auto" w:sz="6" w:space="0"/>
              <w:left w:val="single" w:color="auto" w:sz="6" w:space="0"/>
              <w:bottom w:val="single" w:color="auto" w:sz="6" w:space="0"/>
              <w:right w:val="single" w:color="auto" w:sz="6" w:space="0"/>
            </w:tcBorders>
            <w:noWrap/>
            <w:vAlign w:val="center"/>
          </w:tcPr>
          <w:p/>
        </w:tc>
        <w:tc>
          <w:tcPr>
            <w:tcW w:w="1681" w:type="dxa"/>
            <w:vMerge w:val="continue"/>
            <w:tcBorders>
              <w:top w:val="single" w:color="auto" w:sz="6" w:space="0"/>
              <w:left w:val="single" w:color="auto" w:sz="6" w:space="0"/>
              <w:bottom w:val="single" w:color="auto" w:sz="6" w:space="0"/>
              <w:right w:val="single" w:color="auto" w:sz="6" w:space="0"/>
            </w:tcBorders>
            <w:noWrap/>
            <w:vAlign w:val="center"/>
          </w:tcPr>
          <w:p/>
        </w:tc>
      </w:tr>
    </w:tbl>
    <w:p>
      <w:pPr>
        <w:spacing w:line="360" w:lineRule="auto"/>
        <w:ind w:firstLine="440" w:firstLineChars="200"/>
        <w:rPr>
          <w:color w:val="000000"/>
          <w:sz w:val="22"/>
        </w:rPr>
      </w:pPr>
      <w:r>
        <w:rPr>
          <w:color w:val="000000"/>
          <w:sz w:val="22"/>
        </w:rPr>
        <w:t>注：t</w:t>
      </w:r>
      <w:r>
        <w:rPr>
          <w:color w:val="000000"/>
          <w:sz w:val="22"/>
          <w:szCs w:val="21"/>
        </w:rPr>
        <w:t>—</w:t>
      </w:r>
      <w:r>
        <w:rPr>
          <w:color w:val="000000"/>
          <w:sz w:val="22"/>
        </w:rPr>
        <w:t>为钢板厚度</w:t>
      </w:r>
      <w:r>
        <w:rPr>
          <w:rFonts w:hint="eastAsia"/>
          <w:color w:val="000000"/>
          <w:sz w:val="22"/>
        </w:rPr>
        <w:t>。</w:t>
      </w:r>
    </w:p>
    <w:p>
      <w:pPr>
        <w:spacing w:line="360" w:lineRule="auto"/>
        <w:rPr>
          <w:b/>
          <w:color w:val="000000"/>
          <w:sz w:val="28"/>
        </w:rPr>
      </w:pPr>
    </w:p>
    <w:p>
      <w:pPr>
        <w:adjustRightInd w:val="0"/>
        <w:snapToGrid w:val="0"/>
        <w:spacing w:line="360" w:lineRule="auto"/>
        <w:jc w:val="center"/>
        <w:rPr>
          <w:b/>
          <w:color w:val="000000"/>
          <w:sz w:val="24"/>
          <w:szCs w:val="28"/>
        </w:rPr>
      </w:pPr>
      <w:r>
        <w:rPr>
          <w:b/>
          <w:color w:val="000000"/>
          <w:sz w:val="24"/>
          <w:szCs w:val="28"/>
        </w:rPr>
        <w:t>表6.2.6</w:t>
      </w:r>
      <w:r>
        <w:rPr>
          <w:rFonts w:hint="eastAsia"/>
          <w:b/>
          <w:color w:val="000000"/>
          <w:sz w:val="24"/>
          <w:szCs w:val="28"/>
        </w:rPr>
        <w:t>-</w:t>
      </w:r>
      <w:r>
        <w:rPr>
          <w:b/>
          <w:color w:val="000000"/>
          <w:sz w:val="24"/>
          <w:szCs w:val="28"/>
        </w:rPr>
        <w:t>3 螺栓孔孔距允许偏差（mm）</w:t>
      </w:r>
    </w:p>
    <w:tbl>
      <w:tblPr>
        <w:tblStyle w:val="29"/>
        <w:tblW w:w="0" w:type="auto"/>
        <w:tblInd w:w="26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620"/>
        <w:gridCol w:w="1440"/>
        <w:gridCol w:w="1069"/>
        <w:gridCol w:w="951"/>
        <w:gridCol w:w="1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40"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螺栓孔孔距径</w:t>
            </w:r>
          </w:p>
        </w:tc>
        <w:tc>
          <w:tcPr>
            <w:tcW w:w="1620"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同一组内任意两孔间距离</w:t>
            </w:r>
          </w:p>
        </w:tc>
        <w:tc>
          <w:tcPr>
            <w:tcW w:w="1440"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相邻两组的</w:t>
            </w:r>
          </w:p>
          <w:p>
            <w:pPr>
              <w:jc w:val="center"/>
              <w:rPr>
                <w:color w:val="000000"/>
                <w:sz w:val="22"/>
                <w:szCs w:val="21"/>
              </w:rPr>
            </w:pPr>
            <w:r>
              <w:rPr>
                <w:color w:val="000000"/>
                <w:sz w:val="22"/>
                <w:szCs w:val="21"/>
              </w:rPr>
              <w:t>端孔间距离</w:t>
            </w:r>
          </w:p>
        </w:tc>
        <w:tc>
          <w:tcPr>
            <w:tcW w:w="2020" w:type="dxa"/>
            <w:gridSpan w:val="2"/>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检查频率</w:t>
            </w:r>
          </w:p>
        </w:tc>
        <w:tc>
          <w:tcPr>
            <w:tcW w:w="1220"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检验方法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40" w:type="dxa"/>
            <w:vMerge w:val="continue"/>
            <w:tcBorders>
              <w:top w:val="single" w:color="auto" w:sz="6" w:space="0"/>
              <w:left w:val="single" w:color="auto" w:sz="6" w:space="0"/>
              <w:bottom w:val="single" w:color="auto" w:sz="6" w:space="0"/>
              <w:right w:val="single" w:color="auto" w:sz="6" w:space="0"/>
            </w:tcBorders>
            <w:noWrap/>
            <w:vAlign w:val="center"/>
          </w:tcPr>
          <w:p/>
        </w:tc>
        <w:tc>
          <w:tcPr>
            <w:tcW w:w="1620" w:type="dxa"/>
            <w:vMerge w:val="continue"/>
            <w:tcBorders>
              <w:top w:val="single" w:color="auto" w:sz="6" w:space="0"/>
              <w:left w:val="single" w:color="auto" w:sz="6" w:space="0"/>
              <w:bottom w:val="single" w:color="auto" w:sz="6" w:space="0"/>
              <w:right w:val="single" w:color="auto" w:sz="6" w:space="0"/>
            </w:tcBorders>
            <w:noWrap/>
            <w:vAlign w:val="center"/>
          </w:tcPr>
          <w:p/>
        </w:tc>
        <w:tc>
          <w:tcPr>
            <w:tcW w:w="1440" w:type="dxa"/>
            <w:vMerge w:val="continue"/>
            <w:tcBorders>
              <w:top w:val="single" w:color="auto" w:sz="6" w:space="0"/>
              <w:left w:val="single" w:color="auto" w:sz="6" w:space="0"/>
              <w:bottom w:val="single" w:color="auto" w:sz="6" w:space="0"/>
              <w:right w:val="single" w:color="auto" w:sz="6" w:space="0"/>
            </w:tcBorders>
            <w:noWrap/>
            <w:vAlign w:val="center"/>
          </w:tcPr>
          <w:p/>
        </w:tc>
        <w:tc>
          <w:tcPr>
            <w:tcW w:w="1069"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范围</w:t>
            </w:r>
          </w:p>
        </w:tc>
        <w:tc>
          <w:tcPr>
            <w:tcW w:w="951"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点数</w:t>
            </w:r>
          </w:p>
        </w:tc>
        <w:tc>
          <w:tcPr>
            <w:tcW w:w="1220" w:type="dxa"/>
            <w:vMerge w:val="continue"/>
            <w:tcBorders>
              <w:top w:val="single" w:color="auto" w:sz="6" w:space="0"/>
              <w:left w:val="single" w:color="auto" w:sz="6" w:space="0"/>
              <w:bottom w:val="single" w:color="auto" w:sz="6" w:space="0"/>
              <w:right w:val="single" w:color="auto" w:sz="6"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≤500</w:t>
            </w:r>
          </w:p>
        </w:tc>
        <w:tc>
          <w:tcPr>
            <w:tcW w:w="16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±1.00</w:t>
            </w:r>
          </w:p>
        </w:tc>
        <w:tc>
          <w:tcPr>
            <w:tcW w:w="1440" w:type="dxa"/>
            <w:tcBorders>
              <w:top w:val="single" w:color="auto" w:sz="6" w:space="0"/>
              <w:left w:val="single" w:color="auto" w:sz="6" w:space="0"/>
              <w:bottom w:val="single" w:color="auto" w:sz="6" w:space="0"/>
              <w:right w:val="single" w:color="auto" w:sz="6" w:space="0"/>
            </w:tcBorders>
            <w:noWrap/>
            <w:vAlign w:val="center"/>
          </w:tcPr>
          <w:p>
            <w:pPr>
              <w:ind w:firstLine="440" w:firstLineChars="200"/>
              <w:jc w:val="center"/>
              <w:rPr>
                <w:color w:val="000000"/>
                <w:sz w:val="22"/>
                <w:szCs w:val="21"/>
              </w:rPr>
            </w:pPr>
            <w:r>
              <w:rPr>
                <w:color w:val="000000"/>
                <w:sz w:val="22"/>
                <w:szCs w:val="21"/>
              </w:rPr>
              <w:t>±1.50</w:t>
            </w:r>
          </w:p>
        </w:tc>
        <w:tc>
          <w:tcPr>
            <w:tcW w:w="1069"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抽查总数的10%,并不少于3件</w:t>
            </w:r>
          </w:p>
        </w:tc>
        <w:tc>
          <w:tcPr>
            <w:tcW w:w="951"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1</w:t>
            </w:r>
          </w:p>
        </w:tc>
        <w:tc>
          <w:tcPr>
            <w:tcW w:w="1220"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用游标卡尺或孔径量规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501~1200</w:t>
            </w:r>
          </w:p>
        </w:tc>
        <w:tc>
          <w:tcPr>
            <w:tcW w:w="16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±1.50</w:t>
            </w:r>
          </w:p>
        </w:tc>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±2.00</w:t>
            </w:r>
          </w:p>
        </w:tc>
        <w:tc>
          <w:tcPr>
            <w:tcW w:w="1069" w:type="dxa"/>
            <w:vMerge w:val="continue"/>
            <w:tcBorders>
              <w:top w:val="single" w:color="auto" w:sz="6" w:space="0"/>
              <w:left w:val="single" w:color="auto" w:sz="6" w:space="0"/>
              <w:bottom w:val="single" w:color="auto" w:sz="6" w:space="0"/>
              <w:right w:val="single" w:color="auto" w:sz="6" w:space="0"/>
            </w:tcBorders>
            <w:noWrap/>
            <w:vAlign w:val="center"/>
          </w:tcPr>
          <w:p/>
        </w:tc>
        <w:tc>
          <w:tcPr>
            <w:tcW w:w="951" w:type="dxa"/>
            <w:vMerge w:val="continue"/>
            <w:tcBorders>
              <w:top w:val="single" w:color="auto" w:sz="6" w:space="0"/>
              <w:left w:val="single" w:color="auto" w:sz="6" w:space="0"/>
              <w:bottom w:val="single" w:color="auto" w:sz="6" w:space="0"/>
              <w:right w:val="single" w:color="auto" w:sz="6" w:space="0"/>
            </w:tcBorders>
            <w:noWrap/>
            <w:vAlign w:val="center"/>
          </w:tcPr>
          <w:p/>
        </w:tc>
        <w:tc>
          <w:tcPr>
            <w:tcW w:w="1220" w:type="dxa"/>
            <w:vMerge w:val="continue"/>
            <w:tcBorders>
              <w:top w:val="single" w:color="auto" w:sz="6" w:space="0"/>
              <w:left w:val="single" w:color="auto" w:sz="6" w:space="0"/>
              <w:bottom w:val="single" w:color="auto" w:sz="6" w:space="0"/>
              <w:right w:val="single" w:color="auto" w:sz="6"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40" w:type="dxa"/>
            <w:tcBorders>
              <w:top w:val="single" w:color="auto" w:sz="6" w:space="0"/>
              <w:left w:val="single" w:color="auto" w:sz="6" w:space="0"/>
              <w:bottom w:val="single" w:color="auto" w:sz="6" w:space="0"/>
              <w:right w:val="single" w:color="auto" w:sz="6" w:space="0"/>
            </w:tcBorders>
            <w:noWrap/>
            <w:vAlign w:val="center"/>
          </w:tcPr>
          <w:p>
            <w:pPr>
              <w:ind w:firstLine="110" w:firstLineChars="50"/>
              <w:jc w:val="center"/>
              <w:rPr>
                <w:color w:val="000000"/>
                <w:sz w:val="22"/>
                <w:szCs w:val="21"/>
              </w:rPr>
            </w:pPr>
            <w:r>
              <w:rPr>
                <w:color w:val="000000"/>
                <w:sz w:val="22"/>
                <w:szCs w:val="21"/>
              </w:rPr>
              <w:t>1201~3000</w:t>
            </w:r>
          </w:p>
        </w:tc>
        <w:tc>
          <w:tcPr>
            <w:tcW w:w="16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w:t>
            </w:r>
          </w:p>
        </w:tc>
        <w:tc>
          <w:tcPr>
            <w:tcW w:w="1440" w:type="dxa"/>
            <w:tcBorders>
              <w:top w:val="single" w:color="auto" w:sz="6" w:space="0"/>
              <w:left w:val="single" w:color="auto" w:sz="6" w:space="0"/>
              <w:bottom w:val="single" w:color="auto" w:sz="6" w:space="0"/>
              <w:right w:val="single" w:color="auto" w:sz="6" w:space="0"/>
            </w:tcBorders>
            <w:noWrap/>
            <w:vAlign w:val="center"/>
          </w:tcPr>
          <w:p>
            <w:pPr>
              <w:ind w:firstLine="440" w:firstLineChars="200"/>
              <w:jc w:val="center"/>
              <w:rPr>
                <w:color w:val="000000"/>
                <w:sz w:val="22"/>
                <w:szCs w:val="21"/>
              </w:rPr>
            </w:pPr>
            <w:r>
              <w:rPr>
                <w:color w:val="000000"/>
                <w:sz w:val="22"/>
                <w:szCs w:val="21"/>
              </w:rPr>
              <w:t>±2.50</w:t>
            </w:r>
          </w:p>
        </w:tc>
        <w:tc>
          <w:tcPr>
            <w:tcW w:w="1069" w:type="dxa"/>
            <w:vMerge w:val="continue"/>
            <w:tcBorders>
              <w:top w:val="single" w:color="auto" w:sz="6" w:space="0"/>
              <w:left w:val="single" w:color="auto" w:sz="6" w:space="0"/>
              <w:bottom w:val="single" w:color="auto" w:sz="6" w:space="0"/>
              <w:right w:val="single" w:color="auto" w:sz="6" w:space="0"/>
            </w:tcBorders>
            <w:noWrap/>
            <w:vAlign w:val="center"/>
          </w:tcPr>
          <w:p/>
        </w:tc>
        <w:tc>
          <w:tcPr>
            <w:tcW w:w="951" w:type="dxa"/>
            <w:vMerge w:val="continue"/>
            <w:tcBorders>
              <w:top w:val="single" w:color="auto" w:sz="6" w:space="0"/>
              <w:left w:val="single" w:color="auto" w:sz="6" w:space="0"/>
              <w:bottom w:val="single" w:color="auto" w:sz="6" w:space="0"/>
              <w:right w:val="single" w:color="auto" w:sz="6" w:space="0"/>
            </w:tcBorders>
            <w:noWrap/>
            <w:vAlign w:val="center"/>
          </w:tcPr>
          <w:p/>
        </w:tc>
        <w:tc>
          <w:tcPr>
            <w:tcW w:w="1220" w:type="dxa"/>
            <w:vMerge w:val="continue"/>
            <w:tcBorders>
              <w:top w:val="single" w:color="auto" w:sz="6" w:space="0"/>
              <w:left w:val="single" w:color="auto" w:sz="6" w:space="0"/>
              <w:bottom w:val="single" w:color="auto" w:sz="6" w:space="0"/>
              <w:right w:val="single" w:color="auto" w:sz="6"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4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&gt;3000</w:t>
            </w:r>
          </w:p>
        </w:tc>
        <w:tc>
          <w:tcPr>
            <w:tcW w:w="16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w:t>
            </w:r>
          </w:p>
        </w:tc>
        <w:tc>
          <w:tcPr>
            <w:tcW w:w="1440" w:type="dxa"/>
            <w:tcBorders>
              <w:top w:val="single" w:color="auto" w:sz="6" w:space="0"/>
              <w:left w:val="single" w:color="auto" w:sz="6" w:space="0"/>
              <w:bottom w:val="single" w:color="auto" w:sz="6" w:space="0"/>
              <w:right w:val="single" w:color="auto" w:sz="6" w:space="0"/>
            </w:tcBorders>
            <w:noWrap/>
            <w:vAlign w:val="center"/>
          </w:tcPr>
          <w:p>
            <w:pPr>
              <w:ind w:firstLine="440" w:firstLineChars="200"/>
              <w:jc w:val="center"/>
              <w:rPr>
                <w:color w:val="000000"/>
                <w:sz w:val="22"/>
                <w:szCs w:val="21"/>
              </w:rPr>
            </w:pPr>
            <w:r>
              <w:rPr>
                <w:color w:val="000000"/>
                <w:sz w:val="22"/>
                <w:szCs w:val="21"/>
              </w:rPr>
              <w:t>±3.00</w:t>
            </w:r>
          </w:p>
        </w:tc>
        <w:tc>
          <w:tcPr>
            <w:tcW w:w="1069" w:type="dxa"/>
            <w:vMerge w:val="continue"/>
            <w:tcBorders>
              <w:top w:val="single" w:color="auto" w:sz="6" w:space="0"/>
              <w:left w:val="single" w:color="auto" w:sz="6" w:space="0"/>
              <w:bottom w:val="single" w:color="auto" w:sz="6" w:space="0"/>
              <w:right w:val="single" w:color="auto" w:sz="6" w:space="0"/>
            </w:tcBorders>
            <w:noWrap/>
            <w:vAlign w:val="center"/>
          </w:tcPr>
          <w:p/>
        </w:tc>
        <w:tc>
          <w:tcPr>
            <w:tcW w:w="951" w:type="dxa"/>
            <w:vMerge w:val="continue"/>
            <w:tcBorders>
              <w:top w:val="single" w:color="auto" w:sz="6" w:space="0"/>
              <w:left w:val="single" w:color="auto" w:sz="6" w:space="0"/>
              <w:bottom w:val="single" w:color="auto" w:sz="6" w:space="0"/>
              <w:right w:val="single" w:color="auto" w:sz="6" w:space="0"/>
            </w:tcBorders>
            <w:noWrap/>
            <w:vAlign w:val="center"/>
          </w:tcPr>
          <w:p/>
        </w:tc>
        <w:tc>
          <w:tcPr>
            <w:tcW w:w="1220" w:type="dxa"/>
            <w:vMerge w:val="continue"/>
            <w:tcBorders>
              <w:top w:val="single" w:color="auto" w:sz="6" w:space="0"/>
              <w:left w:val="single" w:color="auto" w:sz="6" w:space="0"/>
              <w:bottom w:val="single" w:color="auto" w:sz="6" w:space="0"/>
              <w:right w:val="single" w:color="auto" w:sz="6" w:space="0"/>
            </w:tcBorders>
            <w:noWrap/>
            <w:vAlign w:val="center"/>
          </w:tcPr>
          <w:p/>
        </w:tc>
      </w:tr>
    </w:tbl>
    <w:p>
      <w:pPr>
        <w:spacing w:line="360" w:lineRule="auto"/>
        <w:rPr>
          <w:b/>
          <w:color w:val="000000"/>
          <w:sz w:val="28"/>
        </w:rPr>
      </w:pPr>
    </w:p>
    <w:p>
      <w:pPr>
        <w:spacing w:line="360" w:lineRule="auto"/>
        <w:jc w:val="center"/>
        <w:rPr>
          <w:b/>
          <w:color w:val="000000"/>
          <w:sz w:val="28"/>
        </w:rPr>
      </w:pPr>
      <w:r>
        <w:rPr>
          <w:rFonts w:hint="eastAsia"/>
          <w:b/>
          <w:color w:val="000000"/>
          <w:sz w:val="28"/>
        </w:rPr>
        <w:t>Ⅱ</w:t>
      </w:r>
      <w:r>
        <w:rPr>
          <w:b/>
          <w:color w:val="000000"/>
          <w:sz w:val="28"/>
        </w:rPr>
        <w:t xml:space="preserve"> </w:t>
      </w:r>
      <w:r>
        <w:rPr>
          <w:rFonts w:hint="eastAsia"/>
          <w:b/>
          <w:color w:val="000000"/>
          <w:sz w:val="28"/>
        </w:rPr>
        <w:t>屏体</w:t>
      </w:r>
    </w:p>
    <w:p>
      <w:pPr>
        <w:spacing w:line="360" w:lineRule="auto"/>
        <w:ind w:firstLine="551" w:firstLineChars="196"/>
        <w:rPr>
          <w:color w:val="000000"/>
          <w:sz w:val="28"/>
        </w:rPr>
      </w:pPr>
      <w:r>
        <w:rPr>
          <w:b/>
          <w:color w:val="000000"/>
          <w:sz w:val="28"/>
        </w:rPr>
        <w:t>6.2.7</w:t>
      </w:r>
      <w:r>
        <w:rPr>
          <w:color w:val="000000"/>
          <w:sz w:val="28"/>
        </w:rPr>
        <w:t xml:space="preserve"> </w:t>
      </w:r>
      <w:r>
        <w:rPr>
          <w:rFonts w:hint="eastAsia"/>
          <w:color w:val="000000"/>
          <w:sz w:val="28"/>
        </w:rPr>
        <w:t>金属屏体</w:t>
      </w:r>
    </w:p>
    <w:p>
      <w:pPr>
        <w:widowControl/>
        <w:spacing w:line="360" w:lineRule="auto"/>
        <w:ind w:firstLine="548" w:firstLineChars="196"/>
        <w:rPr>
          <w:color w:val="000000"/>
          <w:sz w:val="28"/>
        </w:rPr>
      </w:pPr>
      <w:r>
        <w:rPr>
          <w:rFonts w:hint="eastAsia"/>
          <w:color w:val="000000"/>
          <w:sz w:val="28"/>
        </w:rPr>
        <w:t>1</w:t>
      </w:r>
      <w:r>
        <w:rPr>
          <w:color w:val="000000"/>
          <w:sz w:val="28"/>
        </w:rPr>
        <w:t xml:space="preserve"> </w:t>
      </w:r>
      <w:r>
        <w:rPr>
          <w:rFonts w:hint="eastAsia"/>
          <w:color w:val="000000"/>
          <w:sz w:val="28"/>
        </w:rPr>
        <w:t>屏体材料的断料、切割、制孔、组装的制作质量，应符合现行国家标准《钢结构工程施工质量验收标准》（</w:t>
      </w:r>
      <w:r>
        <w:rPr>
          <w:color w:val="000000"/>
          <w:sz w:val="28"/>
        </w:rPr>
        <w:t>GB 50205）、《铝合金结构工程施工质量验收规范》（GB 50576）等的规定。</w:t>
      </w:r>
    </w:p>
    <w:p>
      <w:pPr>
        <w:widowControl/>
        <w:spacing w:line="360" w:lineRule="auto"/>
        <w:ind w:firstLine="548" w:firstLineChars="196"/>
        <w:rPr>
          <w:color w:val="000000"/>
          <w:sz w:val="28"/>
        </w:rPr>
      </w:pPr>
      <w:r>
        <w:rPr>
          <w:rFonts w:hint="eastAsia"/>
          <w:color w:val="000000"/>
          <w:sz w:val="28"/>
        </w:rPr>
        <w:t>2</w:t>
      </w:r>
      <w:r>
        <w:rPr>
          <w:color w:val="000000"/>
          <w:sz w:val="28"/>
        </w:rPr>
        <w:t xml:space="preserve"> </w:t>
      </w:r>
      <w:r>
        <w:rPr>
          <w:rFonts w:hint="eastAsia"/>
          <w:color w:val="000000"/>
          <w:sz w:val="28"/>
        </w:rPr>
        <w:t>屏体的剪切、制孔后，应对板材断口的毛刺、锈蚀进行打磨和清除，并应在涂装前对断口作防锈处理或氧化处理；</w:t>
      </w:r>
    </w:p>
    <w:p>
      <w:pPr>
        <w:spacing w:line="360" w:lineRule="auto"/>
        <w:ind w:firstLine="548" w:firstLineChars="196"/>
        <w:rPr>
          <w:color w:val="000000"/>
          <w:sz w:val="28"/>
        </w:rPr>
      </w:pPr>
      <w:r>
        <w:rPr>
          <w:rFonts w:hint="eastAsia"/>
          <w:color w:val="000000"/>
          <w:sz w:val="28"/>
        </w:rPr>
        <w:t>3</w:t>
      </w:r>
      <w:r>
        <w:rPr>
          <w:color w:val="000000"/>
          <w:sz w:val="28"/>
        </w:rPr>
        <w:t xml:space="preserve"> </w:t>
      </w:r>
      <w:r>
        <w:rPr>
          <w:rFonts w:hint="eastAsia"/>
          <w:color w:val="000000"/>
          <w:sz w:val="28"/>
        </w:rPr>
        <w:t>城市道路、公路声屏障屏体可采用其他连接方式，但应符合以下规定：</w:t>
      </w:r>
    </w:p>
    <w:p>
      <w:pPr>
        <w:spacing w:line="360" w:lineRule="auto"/>
        <w:ind w:firstLine="548" w:firstLineChars="196"/>
        <w:rPr>
          <w:color w:val="000000"/>
          <w:sz w:val="28"/>
        </w:rPr>
      </w:pPr>
      <w:r>
        <w:rPr>
          <w:rFonts w:hint="eastAsia"/>
          <w:color w:val="000000"/>
          <w:sz w:val="28"/>
        </w:rPr>
        <w:t>1）当</w:t>
      </w:r>
      <w:r>
        <w:rPr>
          <w:color w:val="000000"/>
          <w:sz w:val="28"/>
        </w:rPr>
        <w:t>采用不锈钢自攻螺钉或不锈钢抽芯铆钉固定时，直线型屏体的铆接</w:t>
      </w:r>
      <w:r>
        <w:rPr>
          <w:rFonts w:hint="eastAsia"/>
          <w:color w:val="000000"/>
          <w:sz w:val="28"/>
        </w:rPr>
        <w:t>横向间距不应大于</w:t>
      </w:r>
      <w:r>
        <w:rPr>
          <w:color w:val="000000"/>
          <w:sz w:val="28"/>
        </w:rPr>
        <w:t>400mm</w:t>
      </w:r>
      <w:r>
        <w:rPr>
          <w:rFonts w:hint="eastAsia"/>
          <w:color w:val="000000"/>
          <w:sz w:val="28"/>
        </w:rPr>
        <w:t>，竖向</w:t>
      </w:r>
      <w:r>
        <w:rPr>
          <w:color w:val="000000"/>
          <w:sz w:val="28"/>
        </w:rPr>
        <w:t>间距不应大于200mm，弧形部位铆接</w:t>
      </w:r>
      <w:r>
        <w:rPr>
          <w:rFonts w:hint="eastAsia"/>
          <w:color w:val="000000"/>
          <w:sz w:val="28"/>
        </w:rPr>
        <w:t>横向间距不应大于</w:t>
      </w:r>
      <w:r>
        <w:rPr>
          <w:color w:val="000000"/>
          <w:sz w:val="28"/>
        </w:rPr>
        <w:t>400mm</w:t>
      </w:r>
      <w:r>
        <w:rPr>
          <w:rFonts w:hint="eastAsia"/>
          <w:color w:val="000000"/>
          <w:sz w:val="28"/>
        </w:rPr>
        <w:t>，竖向</w:t>
      </w:r>
      <w:r>
        <w:rPr>
          <w:color w:val="000000"/>
          <w:sz w:val="28"/>
        </w:rPr>
        <w:t>间距不应大于150mm。</w:t>
      </w:r>
    </w:p>
    <w:p>
      <w:pPr>
        <w:spacing w:line="360" w:lineRule="auto"/>
        <w:ind w:firstLine="548" w:firstLineChars="196"/>
        <w:rPr>
          <w:color w:val="000000"/>
          <w:sz w:val="28"/>
        </w:rPr>
      </w:pPr>
      <w:r>
        <w:rPr>
          <w:rFonts w:hint="eastAsia"/>
          <w:color w:val="000000"/>
          <w:sz w:val="28"/>
        </w:rPr>
        <w:t>2）当</w:t>
      </w:r>
      <w:r>
        <w:rPr>
          <w:color w:val="000000"/>
          <w:sz w:val="28"/>
        </w:rPr>
        <w:t>采用焊接固定时，其间断焊的焊点长度不应小于8mm，相邻焊点的间距不应大于100mm。</w:t>
      </w:r>
    </w:p>
    <w:p>
      <w:pPr>
        <w:spacing w:line="360" w:lineRule="auto"/>
        <w:ind w:firstLine="548" w:firstLineChars="196"/>
        <w:rPr>
          <w:color w:val="000000"/>
          <w:sz w:val="28"/>
        </w:rPr>
      </w:pPr>
      <w:r>
        <w:rPr>
          <w:rFonts w:hint="eastAsia"/>
          <w:color w:val="000000"/>
          <w:sz w:val="28"/>
        </w:rPr>
        <w:t>3）</w:t>
      </w:r>
      <w:r>
        <w:rPr>
          <w:color w:val="000000"/>
          <w:sz w:val="28"/>
        </w:rPr>
        <w:t>采用镀锌钢板制作的屏体，其焊道、制孔及断料边缘部位，</w:t>
      </w:r>
      <w:r>
        <w:rPr>
          <w:rFonts w:hint="eastAsia"/>
          <w:color w:val="000000"/>
          <w:sz w:val="28"/>
        </w:rPr>
        <w:t>应</w:t>
      </w:r>
      <w:r>
        <w:rPr>
          <w:color w:val="000000"/>
          <w:sz w:val="28"/>
        </w:rPr>
        <w:t>进行打磨和局部抛光除锈，并应在涂装前作补锌处理。</w:t>
      </w:r>
    </w:p>
    <w:p>
      <w:pPr>
        <w:spacing w:line="360" w:lineRule="auto"/>
        <w:ind w:firstLine="548" w:firstLineChars="196"/>
        <w:rPr>
          <w:color w:val="000000"/>
          <w:sz w:val="28"/>
        </w:rPr>
      </w:pPr>
      <w:r>
        <w:rPr>
          <w:color w:val="000000"/>
          <w:sz w:val="28"/>
        </w:rPr>
        <w:t>4  轨道交通</w:t>
      </w:r>
      <w:r>
        <w:rPr>
          <w:rFonts w:hint="eastAsia"/>
          <w:color w:val="000000"/>
          <w:sz w:val="28"/>
        </w:rPr>
        <w:t>屏体面板与背板、侧板及内部龙骨的组装宜采用扣合式连接方式</w:t>
      </w:r>
      <w:r>
        <w:rPr>
          <w:color w:val="000000"/>
          <w:sz w:val="28"/>
        </w:rPr>
        <w:t>。</w:t>
      </w:r>
    </w:p>
    <w:p>
      <w:pPr>
        <w:spacing w:line="360" w:lineRule="auto"/>
        <w:ind w:firstLine="551" w:firstLineChars="196"/>
        <w:rPr>
          <w:color w:val="000000"/>
          <w:sz w:val="28"/>
        </w:rPr>
      </w:pPr>
      <w:r>
        <w:rPr>
          <w:b/>
          <w:color w:val="000000"/>
          <w:sz w:val="28"/>
        </w:rPr>
        <w:t>6.2.8</w:t>
      </w:r>
      <w:r>
        <w:rPr>
          <w:color w:val="000000"/>
          <w:sz w:val="28"/>
        </w:rPr>
        <w:t xml:space="preserve"> </w:t>
      </w:r>
      <w:r>
        <w:rPr>
          <w:rFonts w:hint="eastAsia"/>
          <w:color w:val="000000"/>
          <w:sz w:val="28"/>
        </w:rPr>
        <w:t>混凝土屏体</w:t>
      </w:r>
    </w:p>
    <w:p>
      <w:pPr>
        <w:spacing w:line="360" w:lineRule="auto"/>
        <w:ind w:firstLine="548" w:firstLineChars="196"/>
        <w:rPr>
          <w:color w:val="000000"/>
          <w:sz w:val="28"/>
        </w:rPr>
      </w:pPr>
      <w:r>
        <w:rPr>
          <w:rFonts w:hint="eastAsia"/>
          <w:color w:val="000000"/>
          <w:sz w:val="28"/>
        </w:rPr>
        <w:t>混凝土屏体的制作应符合《混凝土结构工程施工规范》（GB 50666）的规定。</w:t>
      </w:r>
    </w:p>
    <w:p>
      <w:pPr>
        <w:spacing w:line="360" w:lineRule="auto"/>
        <w:ind w:firstLine="551" w:firstLineChars="196"/>
        <w:rPr>
          <w:color w:val="000000"/>
          <w:sz w:val="28"/>
        </w:rPr>
      </w:pPr>
      <w:r>
        <w:rPr>
          <w:b/>
          <w:color w:val="000000"/>
          <w:sz w:val="28"/>
        </w:rPr>
        <w:t>6.2.9</w:t>
      </w:r>
      <w:r>
        <w:rPr>
          <w:color w:val="000000"/>
          <w:sz w:val="28"/>
        </w:rPr>
        <w:t xml:space="preserve"> </w:t>
      </w:r>
      <w:r>
        <w:rPr>
          <w:b/>
          <w:color w:val="000000"/>
          <w:sz w:val="28"/>
        </w:rPr>
        <w:t xml:space="preserve"> </w:t>
      </w:r>
      <w:r>
        <w:rPr>
          <w:color w:val="000000"/>
          <w:sz w:val="28"/>
        </w:rPr>
        <w:t>夹</w:t>
      </w:r>
      <w:r>
        <w:rPr>
          <w:rFonts w:hint="eastAsia"/>
          <w:color w:val="000000"/>
          <w:sz w:val="28"/>
        </w:rPr>
        <w:t>层</w:t>
      </w:r>
      <w:r>
        <w:rPr>
          <w:color w:val="000000"/>
          <w:sz w:val="28"/>
        </w:rPr>
        <w:t>玻璃屏体</w:t>
      </w:r>
    </w:p>
    <w:p>
      <w:pPr>
        <w:spacing w:line="360" w:lineRule="auto"/>
        <w:ind w:firstLine="548" w:firstLineChars="196"/>
        <w:rPr>
          <w:color w:val="000000"/>
          <w:sz w:val="28"/>
        </w:rPr>
      </w:pPr>
      <w:r>
        <w:rPr>
          <w:color w:val="000000"/>
          <w:sz w:val="28"/>
        </w:rPr>
        <w:t>玻璃在</w:t>
      </w:r>
      <w:r>
        <w:rPr>
          <w:rFonts w:hint="eastAsia"/>
          <w:color w:val="000000"/>
          <w:sz w:val="28"/>
        </w:rPr>
        <w:t>屏框</w:t>
      </w:r>
      <w:r>
        <w:rPr>
          <w:color w:val="000000"/>
          <w:sz w:val="28"/>
        </w:rPr>
        <w:t>内应采用嵌入法安装，不得采用</w:t>
      </w:r>
      <w:r>
        <w:rPr>
          <w:rFonts w:hint="eastAsia"/>
          <w:color w:val="000000"/>
          <w:sz w:val="28"/>
        </w:rPr>
        <w:t>屏框</w:t>
      </w:r>
      <w:r>
        <w:rPr>
          <w:color w:val="000000"/>
          <w:sz w:val="28"/>
        </w:rPr>
        <w:t>压条的方法固定。玻璃的端部与型材结合处应设置橡胶防</w:t>
      </w:r>
      <w:r>
        <w:rPr>
          <w:rFonts w:hint="eastAsia"/>
          <w:color w:val="000000"/>
          <w:sz w:val="28"/>
        </w:rPr>
        <w:t>震</w:t>
      </w:r>
      <w:r>
        <w:rPr>
          <w:color w:val="000000"/>
          <w:sz w:val="28"/>
        </w:rPr>
        <w:t>条。</w:t>
      </w:r>
    </w:p>
    <w:p>
      <w:pPr>
        <w:spacing w:line="360" w:lineRule="auto"/>
        <w:ind w:firstLine="551" w:firstLineChars="196"/>
        <w:rPr>
          <w:color w:val="000000"/>
          <w:sz w:val="28"/>
        </w:rPr>
      </w:pPr>
      <w:r>
        <w:rPr>
          <w:b/>
          <w:color w:val="000000"/>
          <w:sz w:val="28"/>
        </w:rPr>
        <w:t>6.2.10</w:t>
      </w:r>
      <w:r>
        <w:rPr>
          <w:color w:val="000000"/>
          <w:sz w:val="28"/>
        </w:rPr>
        <w:t xml:space="preserve"> </w:t>
      </w:r>
      <w:r>
        <w:rPr>
          <w:rFonts w:hint="eastAsia"/>
          <w:color w:val="000000"/>
          <w:sz w:val="28"/>
        </w:rPr>
        <w:t>高分子板材</w:t>
      </w:r>
      <w:r>
        <w:rPr>
          <w:color w:val="000000"/>
          <w:sz w:val="28"/>
        </w:rPr>
        <w:t>屏体</w:t>
      </w:r>
    </w:p>
    <w:p>
      <w:pPr>
        <w:spacing w:line="360" w:lineRule="auto"/>
        <w:ind w:firstLine="551" w:firstLineChars="196"/>
        <w:rPr>
          <w:b/>
          <w:color w:val="000000"/>
          <w:sz w:val="28"/>
        </w:rPr>
      </w:pPr>
      <w:r>
        <w:rPr>
          <w:b/>
          <w:color w:val="000000"/>
          <w:sz w:val="28"/>
        </w:rPr>
        <w:t xml:space="preserve">1 </w:t>
      </w:r>
      <w:r>
        <w:rPr>
          <w:rFonts w:hint="eastAsia"/>
          <w:bCs/>
          <w:color w:val="000000"/>
          <w:sz w:val="28"/>
        </w:rPr>
        <w:t>板材与边框间应采用抗老化橡胶垫，橡胶垫应对屏体材料无腐蚀作用，橡胶垫的压变形量不应大于2mm。板端应与边</w:t>
      </w:r>
      <w:r>
        <w:rPr>
          <w:bCs/>
          <w:color w:val="000000"/>
          <w:sz w:val="28"/>
        </w:rPr>
        <w:t>框</w:t>
      </w:r>
      <w:r>
        <w:rPr>
          <w:rFonts w:hint="eastAsia"/>
          <w:bCs/>
          <w:color w:val="000000"/>
          <w:sz w:val="28"/>
        </w:rPr>
        <w:t>保留3L/1000的伸缩余量（L为</w:t>
      </w:r>
      <w:r>
        <w:rPr>
          <w:bCs/>
          <w:color w:val="000000"/>
          <w:sz w:val="28"/>
        </w:rPr>
        <w:t>板长</w:t>
      </w:r>
      <w:r>
        <w:rPr>
          <w:rFonts w:hint="eastAsia"/>
          <w:bCs/>
          <w:color w:val="000000"/>
          <w:sz w:val="28"/>
        </w:rPr>
        <w:t>）。</w:t>
      </w:r>
    </w:p>
    <w:p>
      <w:pPr>
        <w:spacing w:line="360" w:lineRule="auto"/>
        <w:ind w:left="0" w:firstLine="560" w:firstLineChars="200"/>
        <w:rPr>
          <w:bCs/>
          <w:color w:val="000000"/>
          <w:sz w:val="28"/>
        </w:rPr>
      </w:pPr>
      <w:r>
        <w:rPr>
          <w:bCs/>
          <w:color w:val="000000"/>
          <w:sz w:val="28"/>
        </w:rPr>
        <w:t xml:space="preserve">2 </w:t>
      </w:r>
      <w:r>
        <w:rPr>
          <w:rFonts w:hint="eastAsia"/>
          <w:bCs/>
          <w:color w:val="000000"/>
          <w:sz w:val="28"/>
        </w:rPr>
        <w:t>板材的开孔不应影响结构总体性能，开孔定位应预留开孔时与安装时温差产生的变形量。</w:t>
      </w:r>
    </w:p>
    <w:p>
      <w:pPr>
        <w:spacing w:line="360" w:lineRule="auto"/>
        <w:ind w:left="0" w:firstLine="560" w:firstLineChars="200"/>
        <w:rPr>
          <w:bCs/>
          <w:color w:val="000000"/>
          <w:sz w:val="28"/>
        </w:rPr>
      </w:pPr>
      <w:r>
        <w:rPr>
          <w:bCs/>
          <w:color w:val="000000"/>
          <w:sz w:val="28"/>
        </w:rPr>
        <w:t xml:space="preserve">3 </w:t>
      </w:r>
      <w:r>
        <w:rPr>
          <w:rFonts w:hint="eastAsia"/>
          <w:bCs/>
          <w:color w:val="000000"/>
          <w:sz w:val="28"/>
        </w:rPr>
        <w:t>聚甲基丙烯酸甲酯曲面板宜采用热弯成型。</w:t>
      </w:r>
    </w:p>
    <w:p>
      <w:pPr>
        <w:spacing w:line="360" w:lineRule="auto"/>
        <w:ind w:left="0" w:firstLine="560" w:firstLineChars="200"/>
        <w:rPr>
          <w:bCs/>
          <w:color w:val="000000"/>
          <w:sz w:val="28"/>
        </w:rPr>
      </w:pPr>
      <w:r>
        <w:rPr>
          <w:bCs/>
          <w:color w:val="000000"/>
          <w:sz w:val="28"/>
        </w:rPr>
        <w:t xml:space="preserve">4 </w:t>
      </w:r>
      <w:r>
        <w:rPr>
          <w:rFonts w:hint="eastAsia"/>
          <w:bCs/>
          <w:color w:val="000000"/>
          <w:sz w:val="28"/>
        </w:rPr>
        <w:t>聚碳酸酯曲面板弯曲半径小于200倍时，宜采用热弯成型。</w:t>
      </w:r>
    </w:p>
    <w:p>
      <w:pPr>
        <w:spacing w:line="360" w:lineRule="auto"/>
        <w:ind w:firstLine="551" w:firstLineChars="196"/>
        <w:rPr>
          <w:color w:val="000000"/>
          <w:sz w:val="28"/>
        </w:rPr>
      </w:pPr>
      <w:r>
        <w:rPr>
          <w:b/>
          <w:color w:val="000000"/>
          <w:sz w:val="28"/>
        </w:rPr>
        <w:t>6.2.11</w:t>
      </w:r>
      <w:r>
        <w:rPr>
          <w:color w:val="000000"/>
          <w:sz w:val="28"/>
        </w:rPr>
        <w:t xml:space="preserve"> </w:t>
      </w:r>
      <w:r>
        <w:rPr>
          <w:rFonts w:hint="eastAsia"/>
          <w:color w:val="000000"/>
          <w:sz w:val="28"/>
        </w:rPr>
        <w:t>屏框的组装</w:t>
      </w:r>
    </w:p>
    <w:p>
      <w:pPr>
        <w:spacing w:line="360" w:lineRule="auto"/>
        <w:ind w:firstLine="548" w:firstLineChars="196"/>
        <w:rPr>
          <w:color w:val="000000"/>
          <w:sz w:val="28"/>
        </w:rPr>
      </w:pPr>
      <w:r>
        <w:rPr>
          <w:color w:val="000000"/>
          <w:sz w:val="28"/>
        </w:rPr>
        <w:t>1 采用铝合金型材的窗框（窗扇）的转角节点，应采用角铝型材转角件或镀锌钢板弯制的等强连接件连接固定。</w:t>
      </w:r>
    </w:p>
    <w:p>
      <w:pPr>
        <w:spacing w:line="360" w:lineRule="auto"/>
        <w:ind w:firstLine="548" w:firstLineChars="196"/>
        <w:rPr>
          <w:color w:val="000000"/>
          <w:sz w:val="28"/>
        </w:rPr>
      </w:pPr>
      <w:r>
        <w:rPr>
          <w:color w:val="000000"/>
          <w:sz w:val="28"/>
        </w:rPr>
        <w:t>2 采用塑钢型材的窗框（窗扇）的转角节点，框架的转角应采用专用型钢或焊接连接形式，不应采用抽芯铝铆钉铆固。</w:t>
      </w:r>
    </w:p>
    <w:p>
      <w:pPr>
        <w:spacing w:line="360" w:lineRule="auto"/>
        <w:ind w:firstLine="551" w:firstLineChars="196"/>
        <w:rPr>
          <w:color w:val="000000"/>
          <w:sz w:val="28"/>
        </w:rPr>
      </w:pPr>
      <w:r>
        <w:rPr>
          <w:b/>
          <w:color w:val="000000"/>
          <w:sz w:val="28"/>
        </w:rPr>
        <w:t xml:space="preserve">3 </w:t>
      </w:r>
      <w:r>
        <w:rPr>
          <w:color w:val="000000"/>
          <w:sz w:val="28"/>
        </w:rPr>
        <w:t>窗扇与窗框贴合处应安装密封条。窗扇闭合时，密封条应处于压缩状态。</w:t>
      </w:r>
    </w:p>
    <w:p>
      <w:pPr>
        <w:spacing w:line="360" w:lineRule="auto"/>
        <w:ind w:firstLine="551" w:firstLineChars="196"/>
        <w:rPr>
          <w:bCs/>
          <w:color w:val="000000"/>
          <w:sz w:val="28"/>
        </w:rPr>
      </w:pPr>
      <w:r>
        <w:rPr>
          <w:b/>
          <w:color w:val="000000"/>
          <w:sz w:val="28"/>
        </w:rPr>
        <w:t xml:space="preserve">4 </w:t>
      </w:r>
      <w:r>
        <w:rPr>
          <w:rFonts w:hint="eastAsia"/>
          <w:bCs/>
          <w:color w:val="000000"/>
          <w:sz w:val="28"/>
        </w:rPr>
        <w:t>窗框（或窗扇）所采用的铰链、撑杆、执手、插销等门窗五金件，应采用不锈钢螺钉与窗框（或窗扇）的内衬增强型钢固定。窗扇锁紧装置（插销）应具有顶紧窗框功能。</w:t>
      </w:r>
    </w:p>
    <w:p>
      <w:pPr>
        <w:spacing w:line="360" w:lineRule="auto"/>
        <w:ind w:firstLine="551" w:firstLineChars="196"/>
        <w:rPr>
          <w:bCs/>
          <w:color w:val="000000"/>
          <w:sz w:val="28"/>
        </w:rPr>
      </w:pPr>
      <w:r>
        <w:rPr>
          <w:b/>
          <w:bCs/>
          <w:color w:val="000000"/>
          <w:sz w:val="28"/>
        </w:rPr>
        <w:t>5</w:t>
      </w:r>
      <w:r>
        <w:rPr>
          <w:color w:val="000000"/>
          <w:sz w:val="28"/>
        </w:rPr>
        <w:t xml:space="preserve"> 塑钢窗框（窗扇）型材转角采用焊接时，其焊接角的实测破坏力应大于设计值，并应符合</w:t>
      </w:r>
      <w:r>
        <w:rPr>
          <w:rFonts w:hint="eastAsia"/>
          <w:color w:val="000000"/>
          <w:sz w:val="28"/>
        </w:rPr>
        <w:t>现行国家标准《门、窗用未增塑聚氯乙烯(PVC-U)型材》GB/T 8814</w:t>
      </w:r>
      <w:r>
        <w:rPr>
          <w:color w:val="000000"/>
          <w:sz w:val="28"/>
        </w:rPr>
        <w:t>的规定。</w:t>
      </w:r>
    </w:p>
    <w:p>
      <w:pPr>
        <w:spacing w:line="360" w:lineRule="auto"/>
        <w:ind w:firstLine="548" w:firstLineChars="196"/>
        <w:jc w:val="center"/>
        <w:rPr>
          <w:color w:val="000000"/>
          <w:sz w:val="28"/>
        </w:rPr>
      </w:pPr>
      <w:r>
        <w:rPr>
          <w:rFonts w:hint="eastAsia"/>
          <w:color w:val="000000"/>
          <w:sz w:val="28"/>
        </w:rPr>
        <w:t>Ⅲ</w:t>
      </w:r>
      <w:r>
        <w:rPr>
          <w:color w:val="000000"/>
          <w:sz w:val="28"/>
        </w:rPr>
        <w:t xml:space="preserve"> </w:t>
      </w:r>
      <w:r>
        <w:rPr>
          <w:rFonts w:hint="eastAsia"/>
          <w:color w:val="000000"/>
          <w:sz w:val="28"/>
        </w:rPr>
        <w:t>制作质量</w:t>
      </w:r>
    </w:p>
    <w:p>
      <w:pPr>
        <w:spacing w:line="360" w:lineRule="auto"/>
        <w:ind w:firstLine="551" w:firstLineChars="196"/>
        <w:rPr>
          <w:bCs/>
          <w:color w:val="000000"/>
          <w:sz w:val="28"/>
        </w:rPr>
      </w:pPr>
      <w:r>
        <w:rPr>
          <w:b/>
          <w:color w:val="000000"/>
          <w:sz w:val="28"/>
        </w:rPr>
        <w:t>6.2.12</w:t>
      </w:r>
      <w:r>
        <w:rPr>
          <w:color w:val="000000"/>
          <w:sz w:val="28"/>
        </w:rPr>
        <w:t xml:space="preserve"> </w:t>
      </w:r>
      <w:r>
        <w:rPr>
          <w:rFonts w:hint="eastAsia"/>
          <w:bCs/>
          <w:color w:val="000000"/>
          <w:sz w:val="28"/>
        </w:rPr>
        <w:t>直立式声屏障钢立柱制作质量应符合表6.</w:t>
      </w:r>
      <w:r>
        <w:rPr>
          <w:bCs/>
          <w:color w:val="000000"/>
          <w:sz w:val="28"/>
        </w:rPr>
        <w:t>2</w:t>
      </w:r>
      <w:r>
        <w:rPr>
          <w:rFonts w:hint="eastAsia"/>
          <w:bCs/>
          <w:color w:val="000000"/>
          <w:sz w:val="28"/>
        </w:rPr>
        <w:t>.</w:t>
      </w:r>
      <w:r>
        <w:rPr>
          <w:bCs/>
          <w:color w:val="000000"/>
          <w:sz w:val="28"/>
        </w:rPr>
        <w:t>12</w:t>
      </w:r>
      <w:r>
        <w:rPr>
          <w:rFonts w:hint="eastAsia"/>
          <w:bCs/>
          <w:color w:val="000000"/>
          <w:sz w:val="28"/>
        </w:rPr>
        <w:t>-1的规定。全封闭、半封闭声屏障的钢构架制作质量应符合表6.</w:t>
      </w:r>
      <w:r>
        <w:rPr>
          <w:bCs/>
          <w:color w:val="000000"/>
          <w:sz w:val="28"/>
        </w:rPr>
        <w:t>2</w:t>
      </w:r>
      <w:r>
        <w:rPr>
          <w:rFonts w:hint="eastAsia"/>
          <w:bCs/>
          <w:color w:val="000000"/>
          <w:sz w:val="28"/>
        </w:rPr>
        <w:t>.</w:t>
      </w:r>
      <w:r>
        <w:rPr>
          <w:bCs/>
          <w:color w:val="000000"/>
          <w:sz w:val="28"/>
        </w:rPr>
        <w:t>12</w:t>
      </w:r>
      <w:r>
        <w:rPr>
          <w:rFonts w:hint="eastAsia"/>
          <w:bCs/>
          <w:color w:val="000000"/>
          <w:sz w:val="28"/>
        </w:rPr>
        <w:t>-2的规定。</w:t>
      </w:r>
    </w:p>
    <w:p>
      <w:pPr>
        <w:spacing w:line="360" w:lineRule="auto"/>
        <w:jc w:val="center"/>
        <w:rPr>
          <w:b/>
          <w:color w:val="000000"/>
          <w:sz w:val="24"/>
          <w:szCs w:val="28"/>
        </w:rPr>
      </w:pPr>
      <w:r>
        <w:rPr>
          <w:rFonts w:hint="eastAsia"/>
          <w:b/>
          <w:color w:val="000000"/>
          <w:sz w:val="24"/>
          <w:szCs w:val="28"/>
        </w:rPr>
        <w:t>表</w:t>
      </w:r>
      <w:r>
        <w:rPr>
          <w:b/>
          <w:color w:val="000000"/>
          <w:sz w:val="24"/>
          <w:szCs w:val="28"/>
        </w:rPr>
        <w:t>6.</w:t>
      </w:r>
      <w:r>
        <w:rPr>
          <w:rFonts w:hint="eastAsia"/>
          <w:b/>
          <w:color w:val="000000"/>
          <w:sz w:val="24"/>
          <w:szCs w:val="28"/>
        </w:rPr>
        <w:t>2</w:t>
      </w:r>
      <w:r>
        <w:rPr>
          <w:b/>
          <w:color w:val="000000"/>
          <w:sz w:val="24"/>
          <w:szCs w:val="28"/>
        </w:rPr>
        <w:t xml:space="preserve">.12-1  </w:t>
      </w:r>
      <w:r>
        <w:rPr>
          <w:rFonts w:hint="eastAsia"/>
          <w:b/>
          <w:color w:val="000000"/>
          <w:sz w:val="24"/>
          <w:szCs w:val="28"/>
        </w:rPr>
        <w:t>直立式、曲臂式声屏障钢立柱制作质量要求</w:t>
      </w:r>
      <w:r>
        <w:rPr>
          <w:b/>
          <w:color w:val="000000"/>
          <w:sz w:val="24"/>
          <w:szCs w:val="28"/>
        </w:rPr>
        <w:t xml:space="preserve"> </w:t>
      </w:r>
      <w:r>
        <w:rPr>
          <w:rFonts w:hint="eastAsia"/>
          <w:b/>
          <w:color w:val="000000"/>
          <w:sz w:val="24"/>
          <w:szCs w:val="28"/>
        </w:rPr>
        <w:t>（</w:t>
      </w:r>
      <w:r>
        <w:rPr>
          <w:b/>
          <w:color w:val="000000"/>
          <w:sz w:val="24"/>
          <w:szCs w:val="28"/>
        </w:rPr>
        <w:t>mm）</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56"/>
        <w:gridCol w:w="2127"/>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序号</w:t>
            </w:r>
          </w:p>
        </w:tc>
        <w:tc>
          <w:tcPr>
            <w:tcW w:w="3056"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检查项目</w:t>
            </w:r>
          </w:p>
        </w:tc>
        <w:tc>
          <w:tcPr>
            <w:tcW w:w="212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允许偏差</w:t>
            </w:r>
          </w:p>
        </w:tc>
        <w:tc>
          <w:tcPr>
            <w:tcW w:w="201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color w:val="000000"/>
                <w:sz w:val="22"/>
              </w:rPr>
              <w:t>1</w:t>
            </w:r>
          </w:p>
        </w:tc>
        <w:tc>
          <w:tcPr>
            <w:tcW w:w="3056"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立柱长度</w:t>
            </w:r>
          </w:p>
        </w:tc>
        <w:tc>
          <w:tcPr>
            <w:tcW w:w="212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w:t>
            </w:r>
            <w:r>
              <w:rPr>
                <w:color w:val="000000"/>
                <w:sz w:val="22"/>
              </w:rPr>
              <w:t>4</w:t>
            </w:r>
          </w:p>
        </w:tc>
        <w:tc>
          <w:tcPr>
            <w:tcW w:w="201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color w:val="000000"/>
                <w:sz w:val="22"/>
              </w:rPr>
              <w:t>2</w:t>
            </w:r>
          </w:p>
        </w:tc>
        <w:tc>
          <w:tcPr>
            <w:tcW w:w="3056"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柱底面到屏体支承板距离</w:t>
            </w:r>
          </w:p>
        </w:tc>
        <w:tc>
          <w:tcPr>
            <w:tcW w:w="212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w:t>
            </w:r>
            <w:r>
              <w:rPr>
                <w:color w:val="000000"/>
                <w:sz w:val="22"/>
              </w:rPr>
              <w:t>1.5</w:t>
            </w:r>
          </w:p>
        </w:tc>
        <w:tc>
          <w:tcPr>
            <w:tcW w:w="201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color w:val="000000"/>
                <w:sz w:val="22"/>
              </w:rPr>
              <w:t>3</w:t>
            </w:r>
          </w:p>
        </w:tc>
        <w:tc>
          <w:tcPr>
            <w:tcW w:w="3056"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柱脚螺栓孔中心距离</w:t>
            </w:r>
          </w:p>
        </w:tc>
        <w:tc>
          <w:tcPr>
            <w:tcW w:w="212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w:t>
            </w:r>
            <w:r>
              <w:rPr>
                <w:color w:val="000000"/>
                <w:sz w:val="22"/>
              </w:rPr>
              <w:t>2</w:t>
            </w:r>
          </w:p>
        </w:tc>
        <w:tc>
          <w:tcPr>
            <w:tcW w:w="201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color w:val="000000"/>
                <w:sz w:val="22"/>
              </w:rPr>
              <w:t>4</w:t>
            </w:r>
          </w:p>
        </w:tc>
        <w:tc>
          <w:tcPr>
            <w:tcW w:w="3056"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柱脚底板平整度</w:t>
            </w:r>
          </w:p>
        </w:tc>
        <w:tc>
          <w:tcPr>
            <w:tcW w:w="212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w:t>
            </w:r>
            <w:r>
              <w:rPr>
                <w:color w:val="000000"/>
                <w:sz w:val="22"/>
              </w:rPr>
              <w:t>2</w:t>
            </w:r>
          </w:p>
        </w:tc>
        <w:tc>
          <w:tcPr>
            <w:tcW w:w="201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靠尺＋塞尺量测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color w:val="000000"/>
                <w:sz w:val="22"/>
              </w:rPr>
              <w:t>5</w:t>
            </w:r>
          </w:p>
        </w:tc>
        <w:tc>
          <w:tcPr>
            <w:tcW w:w="3056"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柱身扭曲</w:t>
            </w:r>
          </w:p>
        </w:tc>
        <w:tc>
          <w:tcPr>
            <w:tcW w:w="212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w:t>
            </w:r>
            <w:r>
              <w:rPr>
                <w:color w:val="000000"/>
                <w:sz w:val="22"/>
              </w:rPr>
              <w:t>3</w:t>
            </w:r>
          </w:p>
        </w:tc>
        <w:tc>
          <w:tcPr>
            <w:tcW w:w="201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模线＋钢尺量测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color w:val="000000"/>
                <w:sz w:val="22"/>
              </w:rPr>
              <w:t>6</w:t>
            </w:r>
          </w:p>
        </w:tc>
        <w:tc>
          <w:tcPr>
            <w:tcW w:w="3056"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涂（镀）层厚度</w:t>
            </w:r>
          </w:p>
        </w:tc>
        <w:tc>
          <w:tcPr>
            <w:tcW w:w="212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符合设计要求</w:t>
            </w:r>
          </w:p>
        </w:tc>
        <w:tc>
          <w:tcPr>
            <w:tcW w:w="2017"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rPr>
            </w:pPr>
            <w:r>
              <w:rPr>
                <w:rFonts w:hint="eastAsia"/>
                <w:color w:val="000000"/>
                <w:sz w:val="22"/>
              </w:rPr>
              <w:t>测厚仪量测</w:t>
            </w:r>
          </w:p>
        </w:tc>
      </w:tr>
    </w:tbl>
    <w:p>
      <w:pPr>
        <w:spacing w:line="360" w:lineRule="auto"/>
        <w:jc w:val="center"/>
        <w:rPr>
          <w:b/>
          <w:color w:val="000000"/>
          <w:sz w:val="24"/>
          <w:szCs w:val="28"/>
        </w:rPr>
      </w:pPr>
      <w:r>
        <w:rPr>
          <w:rFonts w:hint="eastAsia"/>
          <w:b/>
          <w:color w:val="000000"/>
          <w:sz w:val="24"/>
          <w:szCs w:val="28"/>
        </w:rPr>
        <w:t>表</w:t>
      </w:r>
      <w:r>
        <w:rPr>
          <w:b/>
          <w:color w:val="000000"/>
          <w:sz w:val="24"/>
          <w:szCs w:val="28"/>
        </w:rPr>
        <w:t>6.</w:t>
      </w:r>
      <w:r>
        <w:rPr>
          <w:rFonts w:hint="eastAsia"/>
          <w:b/>
          <w:color w:val="000000"/>
          <w:sz w:val="24"/>
          <w:szCs w:val="28"/>
        </w:rPr>
        <w:t>2</w:t>
      </w:r>
      <w:r>
        <w:rPr>
          <w:b/>
          <w:color w:val="000000"/>
          <w:sz w:val="24"/>
          <w:szCs w:val="28"/>
        </w:rPr>
        <w:t xml:space="preserve">.12-2  </w:t>
      </w:r>
      <w:r>
        <w:rPr>
          <w:rFonts w:hint="eastAsia"/>
          <w:b/>
          <w:color w:val="000000"/>
          <w:sz w:val="24"/>
          <w:szCs w:val="28"/>
        </w:rPr>
        <w:t>封闭式声屏障钢构架制作质量要求</w:t>
      </w:r>
      <w:r>
        <w:rPr>
          <w:b/>
          <w:color w:val="000000"/>
          <w:sz w:val="24"/>
          <w:szCs w:val="28"/>
        </w:rPr>
        <w:t xml:space="preserve"> </w:t>
      </w:r>
      <w:r>
        <w:rPr>
          <w:rFonts w:hint="eastAsia"/>
          <w:b/>
          <w:color w:val="000000"/>
          <w:sz w:val="24"/>
          <w:szCs w:val="28"/>
        </w:rPr>
        <w:t>（</w:t>
      </w:r>
      <w:r>
        <w:rPr>
          <w:b/>
          <w:color w:val="000000"/>
          <w:sz w:val="24"/>
          <w:szCs w:val="28"/>
        </w:rPr>
        <w:t>mm）</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402"/>
        <w:gridCol w:w="2126"/>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序号</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检查项目</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允许偏差</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1</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钢构架柱高度</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w:t>
            </w:r>
            <w:r>
              <w:rPr>
                <w:color w:val="000000"/>
                <w:sz w:val="22"/>
              </w:rPr>
              <w:t>4</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2</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钢构架梁长度</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w:t>
            </w:r>
            <w:r>
              <w:rPr>
                <w:color w:val="000000"/>
                <w:sz w:val="22"/>
              </w:rPr>
              <w:t>3</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3</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钢构架柱脚底板或梁端板平整度</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H/1000</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靠尺＋塞尺量测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4</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钢构架柱及梁连接板平整度</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H/1000</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靠尺＋塞尺量测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5</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柱底面到屏体支承板距离</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w:t>
            </w:r>
            <w:r>
              <w:rPr>
                <w:color w:val="000000"/>
                <w:sz w:val="22"/>
              </w:rPr>
              <w:t>1.5</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6</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钢构架柱或梁扭曲</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w:t>
            </w:r>
            <w:r>
              <w:rPr>
                <w:color w:val="000000"/>
                <w:sz w:val="22"/>
              </w:rPr>
              <w:t>3</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模线＋钢尺量测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7</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钢构架柱脚底板螺栓孔中心距离</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w:t>
            </w:r>
            <w:r>
              <w:rPr>
                <w:color w:val="000000"/>
                <w:sz w:val="22"/>
              </w:rPr>
              <w:t>2</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8</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钢构架柱、梁连接板螺栓孔中心距</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w:t>
            </w:r>
            <w:r>
              <w:rPr>
                <w:color w:val="000000"/>
                <w:sz w:val="22"/>
              </w:rPr>
              <w:t>2</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9</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屏体固定螺栓底孔中心距</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见本标准表</w:t>
            </w:r>
            <w:r>
              <w:rPr>
                <w:color w:val="000000"/>
                <w:sz w:val="22"/>
              </w:rPr>
              <w:t>6.3.1-4</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10</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连系梁或系杆节点间距</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w:t>
            </w:r>
            <w:r>
              <w:rPr>
                <w:color w:val="000000"/>
                <w:sz w:val="22"/>
              </w:rPr>
              <w:t>3</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color w:val="000000"/>
                <w:sz w:val="22"/>
              </w:rPr>
              <w:t>11</w:t>
            </w:r>
          </w:p>
        </w:tc>
        <w:tc>
          <w:tcPr>
            <w:tcW w:w="3402"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涂（镀）层厚度</w:t>
            </w:r>
          </w:p>
        </w:tc>
        <w:tc>
          <w:tcPr>
            <w:tcW w:w="2126"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符合设计要求</w:t>
            </w:r>
          </w:p>
        </w:tc>
        <w:tc>
          <w:tcPr>
            <w:tcW w:w="1731" w:type="dxa"/>
            <w:tcBorders>
              <w:top w:val="single" w:color="auto" w:sz="4" w:space="0"/>
              <w:left w:val="single" w:color="auto" w:sz="4" w:space="0"/>
              <w:bottom w:val="single" w:color="auto" w:sz="4" w:space="0"/>
              <w:right w:val="single" w:color="auto" w:sz="4" w:space="0"/>
            </w:tcBorders>
            <w:noWrap/>
          </w:tcPr>
          <w:p>
            <w:pPr>
              <w:jc w:val="center"/>
              <w:rPr>
                <w:color w:val="000000"/>
                <w:sz w:val="22"/>
              </w:rPr>
            </w:pPr>
            <w:r>
              <w:rPr>
                <w:rFonts w:hint="eastAsia"/>
                <w:color w:val="000000"/>
                <w:sz w:val="22"/>
              </w:rPr>
              <w:t>测厚仪量测</w:t>
            </w:r>
          </w:p>
        </w:tc>
      </w:tr>
    </w:tbl>
    <w:p>
      <w:pPr>
        <w:spacing w:line="360" w:lineRule="auto"/>
        <w:ind w:firstLine="551" w:firstLineChars="196"/>
        <w:rPr>
          <w:b/>
          <w:color w:val="000000"/>
          <w:sz w:val="28"/>
        </w:rPr>
      </w:pPr>
    </w:p>
    <w:p>
      <w:pPr>
        <w:spacing w:line="360" w:lineRule="auto"/>
        <w:ind w:firstLine="548" w:firstLineChars="196"/>
        <w:rPr>
          <w:bCs/>
          <w:color w:val="000000"/>
          <w:sz w:val="28"/>
        </w:rPr>
      </w:pPr>
    </w:p>
    <w:p>
      <w:pPr>
        <w:spacing w:line="360" w:lineRule="auto"/>
        <w:ind w:firstLine="551" w:firstLineChars="196"/>
        <w:rPr>
          <w:bCs/>
          <w:color w:val="000000"/>
          <w:sz w:val="28"/>
        </w:rPr>
      </w:pPr>
      <w:r>
        <w:rPr>
          <w:b/>
          <w:color w:val="000000"/>
          <w:sz w:val="28"/>
        </w:rPr>
        <w:t>6.2.13</w:t>
      </w:r>
      <w:r>
        <w:rPr>
          <w:color w:val="000000"/>
          <w:sz w:val="28"/>
        </w:rPr>
        <w:t xml:space="preserve"> </w:t>
      </w:r>
      <w:r>
        <w:rPr>
          <w:rFonts w:hint="eastAsia"/>
          <w:bCs/>
          <w:color w:val="000000"/>
          <w:sz w:val="28"/>
        </w:rPr>
        <w:t>屏体及罩板的制作质量应符合表6.</w:t>
      </w:r>
      <w:r>
        <w:rPr>
          <w:bCs/>
          <w:color w:val="000000"/>
          <w:sz w:val="28"/>
        </w:rPr>
        <w:t>2</w:t>
      </w:r>
      <w:r>
        <w:rPr>
          <w:rFonts w:hint="eastAsia"/>
          <w:bCs/>
          <w:color w:val="000000"/>
          <w:sz w:val="28"/>
        </w:rPr>
        <w:t>.</w:t>
      </w:r>
      <w:r>
        <w:rPr>
          <w:bCs/>
          <w:color w:val="000000"/>
          <w:sz w:val="28"/>
        </w:rPr>
        <w:t>13</w:t>
      </w:r>
      <w:r>
        <w:rPr>
          <w:rFonts w:hint="eastAsia"/>
          <w:bCs/>
          <w:color w:val="000000"/>
          <w:sz w:val="28"/>
        </w:rPr>
        <w:t>-</w:t>
      </w:r>
      <w:r>
        <w:rPr>
          <w:bCs/>
          <w:color w:val="000000"/>
          <w:sz w:val="28"/>
        </w:rPr>
        <w:t>1</w:t>
      </w:r>
      <w:r>
        <w:rPr>
          <w:rFonts w:hint="eastAsia"/>
          <w:bCs/>
          <w:color w:val="000000"/>
          <w:sz w:val="28"/>
        </w:rPr>
        <w:t>和表6.</w:t>
      </w:r>
      <w:r>
        <w:rPr>
          <w:bCs/>
          <w:color w:val="000000"/>
          <w:sz w:val="28"/>
        </w:rPr>
        <w:t>2</w:t>
      </w:r>
      <w:r>
        <w:rPr>
          <w:rFonts w:hint="eastAsia"/>
          <w:bCs/>
          <w:color w:val="000000"/>
          <w:sz w:val="28"/>
        </w:rPr>
        <w:t>.</w:t>
      </w:r>
      <w:r>
        <w:rPr>
          <w:bCs/>
          <w:color w:val="000000"/>
          <w:sz w:val="28"/>
        </w:rPr>
        <w:t>13</w:t>
      </w:r>
      <w:r>
        <w:rPr>
          <w:rFonts w:hint="eastAsia"/>
          <w:bCs/>
          <w:color w:val="000000"/>
          <w:sz w:val="28"/>
        </w:rPr>
        <w:t>-</w:t>
      </w:r>
      <w:r>
        <w:rPr>
          <w:bCs/>
          <w:color w:val="000000"/>
          <w:sz w:val="28"/>
        </w:rPr>
        <w:t>2</w:t>
      </w:r>
      <w:r>
        <w:rPr>
          <w:rFonts w:hint="eastAsia"/>
          <w:bCs/>
          <w:color w:val="000000"/>
          <w:sz w:val="28"/>
        </w:rPr>
        <w:t>的规定。</w:t>
      </w:r>
    </w:p>
    <w:p>
      <w:pPr>
        <w:adjustRightInd w:val="0"/>
        <w:snapToGrid w:val="0"/>
        <w:spacing w:line="360" w:lineRule="auto"/>
        <w:jc w:val="center"/>
        <w:rPr>
          <w:b/>
          <w:color w:val="000000"/>
          <w:sz w:val="24"/>
          <w:szCs w:val="28"/>
        </w:rPr>
      </w:pPr>
      <w:r>
        <w:rPr>
          <w:b/>
          <w:color w:val="000000"/>
          <w:sz w:val="24"/>
          <w:szCs w:val="28"/>
        </w:rPr>
        <w:t>表6.</w:t>
      </w:r>
      <w:r>
        <w:rPr>
          <w:rFonts w:hint="eastAsia"/>
          <w:b/>
          <w:color w:val="000000"/>
          <w:sz w:val="24"/>
          <w:szCs w:val="28"/>
        </w:rPr>
        <w:t>2.</w:t>
      </w:r>
      <w:r>
        <w:rPr>
          <w:b/>
          <w:color w:val="000000"/>
          <w:sz w:val="24"/>
          <w:szCs w:val="28"/>
        </w:rPr>
        <w:t>1</w:t>
      </w:r>
      <w:r>
        <w:rPr>
          <w:rFonts w:hint="eastAsia"/>
          <w:b/>
          <w:color w:val="000000"/>
          <w:sz w:val="24"/>
          <w:szCs w:val="28"/>
        </w:rPr>
        <w:t>3-</w:t>
      </w:r>
      <w:r>
        <w:rPr>
          <w:b/>
          <w:color w:val="000000"/>
          <w:sz w:val="24"/>
          <w:szCs w:val="28"/>
        </w:rPr>
        <w:t>1</w:t>
      </w:r>
      <w:r>
        <w:rPr>
          <w:rFonts w:hint="eastAsia"/>
          <w:b/>
          <w:color w:val="000000"/>
          <w:sz w:val="24"/>
          <w:szCs w:val="28"/>
        </w:rPr>
        <w:t>单块</w:t>
      </w:r>
      <w:r>
        <w:rPr>
          <w:b/>
          <w:color w:val="000000"/>
          <w:sz w:val="24"/>
          <w:szCs w:val="28"/>
        </w:rPr>
        <w:t>吸声屏体实测项目及允许偏差（mm）</w:t>
      </w:r>
    </w:p>
    <w:tbl>
      <w:tblPr>
        <w:tblStyle w:val="29"/>
        <w:tblW w:w="7920" w:type="dxa"/>
        <w:tblInd w:w="27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2776"/>
        <w:gridCol w:w="2496"/>
        <w:gridCol w:w="19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20" w:type="dxa"/>
            <w:tcBorders>
              <w:top w:val="single" w:color="auto" w:sz="6" w:space="0"/>
              <w:left w:val="single" w:color="auto" w:sz="6" w:space="0"/>
              <w:bottom w:val="single" w:color="auto" w:sz="6" w:space="0"/>
              <w:right w:val="single" w:color="auto" w:sz="6" w:space="0"/>
            </w:tcBorders>
            <w:noWrap/>
            <w:vAlign w:val="center"/>
          </w:tcPr>
          <w:p>
            <w:pPr>
              <w:ind w:left="-23" w:leftChars="-11"/>
              <w:jc w:val="center"/>
              <w:rPr>
                <w:color w:val="000000"/>
                <w:sz w:val="22"/>
                <w:szCs w:val="21"/>
              </w:rPr>
            </w:pPr>
            <w:r>
              <w:rPr>
                <w:color w:val="000000"/>
                <w:spacing w:val="63"/>
                <w:kern w:val="0"/>
                <w:sz w:val="22"/>
                <w:szCs w:val="21"/>
              </w:rPr>
              <w:t>序</w:t>
            </w:r>
            <w:r>
              <w:rPr>
                <w:color w:val="000000"/>
                <w:spacing w:val="-30"/>
                <w:kern w:val="0"/>
                <w:sz w:val="22"/>
                <w:szCs w:val="21"/>
              </w:rPr>
              <w:t>号</w:t>
            </w:r>
          </w:p>
        </w:tc>
        <w:tc>
          <w:tcPr>
            <w:tcW w:w="2776" w:type="dxa"/>
            <w:tcBorders>
              <w:top w:val="single" w:color="auto" w:sz="6" w:space="0"/>
              <w:left w:val="single" w:color="auto" w:sz="6" w:space="0"/>
              <w:bottom w:val="single" w:color="auto" w:sz="6" w:space="0"/>
              <w:right w:val="single" w:color="auto" w:sz="6" w:space="0"/>
            </w:tcBorders>
            <w:noWrap/>
            <w:vAlign w:val="center"/>
          </w:tcPr>
          <w:p>
            <w:pPr>
              <w:autoSpaceDE w:val="0"/>
              <w:autoSpaceDN w:val="0"/>
              <w:ind w:left="399" w:leftChars="190" w:right="458" w:rightChars="218"/>
              <w:jc w:val="center"/>
              <w:rPr>
                <w:color w:val="000000"/>
                <w:kern w:val="21"/>
                <w:sz w:val="22"/>
                <w:szCs w:val="21"/>
              </w:rPr>
            </w:pPr>
            <w:r>
              <w:rPr>
                <w:color w:val="000000"/>
                <w:spacing w:val="37"/>
                <w:kern w:val="0"/>
                <w:sz w:val="22"/>
                <w:szCs w:val="21"/>
              </w:rPr>
              <w:t>检查项</w:t>
            </w:r>
            <w:r>
              <w:rPr>
                <w:color w:val="000000"/>
                <w:kern w:val="0"/>
                <w:sz w:val="22"/>
                <w:szCs w:val="21"/>
              </w:rPr>
              <w:t>目</w:t>
            </w:r>
          </w:p>
        </w:tc>
        <w:tc>
          <w:tcPr>
            <w:tcW w:w="249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pacing w:val="28"/>
                <w:kern w:val="0"/>
                <w:sz w:val="22"/>
                <w:szCs w:val="21"/>
              </w:rPr>
              <w:t>规定值或允许偏</w:t>
            </w:r>
            <w:r>
              <w:rPr>
                <w:color w:val="000000"/>
                <w:spacing w:val="3"/>
                <w:kern w:val="0"/>
                <w:sz w:val="22"/>
                <w:szCs w:val="21"/>
              </w:rPr>
              <w:t>差</w:t>
            </w:r>
          </w:p>
        </w:tc>
        <w:tc>
          <w:tcPr>
            <w:tcW w:w="1928" w:type="dxa"/>
            <w:tcBorders>
              <w:top w:val="single" w:color="auto" w:sz="6" w:space="0"/>
              <w:left w:val="single" w:color="auto" w:sz="6" w:space="0"/>
              <w:bottom w:val="single" w:color="auto" w:sz="6" w:space="0"/>
              <w:right w:val="single" w:color="auto" w:sz="6" w:space="0"/>
            </w:tcBorders>
            <w:noWrap/>
            <w:vAlign w:val="center"/>
          </w:tcPr>
          <w:p>
            <w:pPr>
              <w:ind w:left="231" w:leftChars="110" w:right="204" w:rightChars="97"/>
              <w:jc w:val="center"/>
              <w:rPr>
                <w:color w:val="000000"/>
                <w:sz w:val="22"/>
                <w:szCs w:val="21"/>
              </w:rPr>
            </w:pPr>
            <w:r>
              <w:rPr>
                <w:color w:val="000000"/>
                <w:spacing w:val="14"/>
                <w:kern w:val="0"/>
                <w:sz w:val="22"/>
                <w:szCs w:val="21"/>
              </w:rPr>
              <w:t>检查方</w:t>
            </w:r>
            <w:r>
              <w:rPr>
                <w:color w:val="000000"/>
                <w:spacing w:val="-19"/>
                <w:kern w:val="0"/>
                <w:sz w:val="22"/>
                <w:szCs w:val="21"/>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1</w:t>
            </w:r>
          </w:p>
        </w:tc>
        <w:tc>
          <w:tcPr>
            <w:tcW w:w="277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宽度</w:t>
            </w:r>
            <w:r>
              <w:rPr>
                <w:rFonts w:hint="eastAsia"/>
                <w:color w:val="000000"/>
                <w:sz w:val="22"/>
                <w:szCs w:val="21"/>
              </w:rPr>
              <w:t>和</w:t>
            </w:r>
            <w:r>
              <w:rPr>
                <w:color w:val="000000"/>
                <w:sz w:val="22"/>
                <w:szCs w:val="21"/>
              </w:rPr>
              <w:t>高度</w:t>
            </w:r>
          </w:p>
        </w:tc>
        <w:tc>
          <w:tcPr>
            <w:tcW w:w="249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rFonts w:hint="eastAsia"/>
                <w:color w:val="000000"/>
                <w:sz w:val="28"/>
              </w:rPr>
              <w:t>±</w:t>
            </w:r>
            <w:r>
              <w:rPr>
                <w:color w:val="000000"/>
                <w:sz w:val="22"/>
                <w:szCs w:val="21"/>
              </w:rPr>
              <w:t>2.00</w:t>
            </w:r>
          </w:p>
        </w:tc>
        <w:tc>
          <w:tcPr>
            <w:tcW w:w="1928" w:type="dxa"/>
            <w:tcBorders>
              <w:top w:val="single" w:color="auto" w:sz="6" w:space="0"/>
              <w:left w:val="single" w:color="auto" w:sz="6" w:space="0"/>
              <w:bottom w:val="single" w:color="auto" w:sz="6" w:space="0"/>
              <w:right w:val="single" w:color="auto" w:sz="6" w:space="0"/>
            </w:tcBorders>
            <w:noWrap/>
            <w:vAlign w:val="center"/>
          </w:tcPr>
          <w:p>
            <w:pPr>
              <w:tabs>
                <w:tab w:val="left" w:pos="1872"/>
              </w:tabs>
              <w:ind w:right="71" w:rightChars="34" w:firstLine="330" w:firstLineChars="150"/>
              <w:jc w:val="center"/>
              <w:rPr>
                <w:color w:val="000000"/>
                <w:sz w:val="22"/>
                <w:szCs w:val="21"/>
              </w:rPr>
            </w:pPr>
            <w:r>
              <w:rPr>
                <w:color w:val="000000"/>
                <w:sz w:val="22"/>
                <w:szCs w:val="21"/>
              </w:rPr>
              <w:t>钢尺</w:t>
            </w:r>
            <w:r>
              <w:rPr>
                <w:rFonts w:hint="eastAsia"/>
                <w:color w:val="000000"/>
                <w:sz w:val="22"/>
              </w:rPr>
              <w:t>量测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2</w:t>
            </w:r>
          </w:p>
        </w:tc>
        <w:tc>
          <w:tcPr>
            <w:tcW w:w="277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屏体厚度</w:t>
            </w:r>
          </w:p>
        </w:tc>
        <w:tc>
          <w:tcPr>
            <w:tcW w:w="2496" w:type="dxa"/>
            <w:tcBorders>
              <w:top w:val="single" w:color="auto" w:sz="6" w:space="0"/>
              <w:left w:val="single" w:color="auto" w:sz="6" w:space="0"/>
              <w:bottom w:val="single" w:color="auto" w:sz="6" w:space="0"/>
              <w:right w:val="single" w:color="auto" w:sz="6" w:space="0"/>
            </w:tcBorders>
            <w:noWrap/>
            <w:vAlign w:val="center"/>
          </w:tcPr>
          <w:p>
            <w:pPr>
              <w:ind w:firstLine="420" w:firstLineChars="150"/>
              <w:jc w:val="center"/>
              <w:rPr>
                <w:color w:val="000000"/>
                <w:sz w:val="22"/>
                <w:szCs w:val="21"/>
              </w:rPr>
            </w:pPr>
            <w:r>
              <w:rPr>
                <w:rFonts w:hint="eastAsia"/>
                <w:color w:val="000000"/>
                <w:sz w:val="28"/>
              </w:rPr>
              <w:t>±</w:t>
            </w:r>
            <w:r>
              <w:rPr>
                <w:color w:val="000000"/>
                <w:sz w:val="22"/>
                <w:szCs w:val="21"/>
              </w:rPr>
              <w:t>2.00</w:t>
            </w:r>
          </w:p>
        </w:tc>
        <w:tc>
          <w:tcPr>
            <w:tcW w:w="1928" w:type="dxa"/>
            <w:tcBorders>
              <w:top w:val="single" w:color="auto" w:sz="6" w:space="0"/>
              <w:left w:val="single" w:color="auto" w:sz="6" w:space="0"/>
              <w:bottom w:val="single" w:color="auto" w:sz="6" w:space="0"/>
              <w:right w:val="single" w:color="auto" w:sz="6" w:space="0"/>
            </w:tcBorders>
            <w:noWrap/>
            <w:vAlign w:val="center"/>
          </w:tcPr>
          <w:p>
            <w:pPr>
              <w:ind w:firstLine="330" w:firstLineChars="150"/>
              <w:jc w:val="center"/>
              <w:rPr>
                <w:color w:val="000000"/>
                <w:sz w:val="22"/>
                <w:szCs w:val="21"/>
              </w:rPr>
            </w:pPr>
            <w:r>
              <w:rPr>
                <w:color w:val="000000"/>
                <w:sz w:val="22"/>
                <w:szCs w:val="21"/>
              </w:rPr>
              <w:t>卡尺</w:t>
            </w:r>
            <w:r>
              <w:rPr>
                <w:rFonts w:hint="eastAsia"/>
                <w:color w:val="000000"/>
                <w:sz w:val="22"/>
              </w:rPr>
              <w:t>量测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3</w:t>
            </w:r>
          </w:p>
        </w:tc>
        <w:tc>
          <w:tcPr>
            <w:tcW w:w="277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屏体对角线差</w:t>
            </w:r>
          </w:p>
        </w:tc>
        <w:tc>
          <w:tcPr>
            <w:tcW w:w="2496" w:type="dxa"/>
            <w:tcBorders>
              <w:top w:val="single" w:color="auto" w:sz="6" w:space="0"/>
              <w:left w:val="single" w:color="auto" w:sz="6" w:space="0"/>
              <w:bottom w:val="single" w:color="auto" w:sz="6" w:space="0"/>
              <w:right w:val="single" w:color="auto" w:sz="6" w:space="0"/>
            </w:tcBorders>
            <w:noWrap/>
            <w:vAlign w:val="center"/>
          </w:tcPr>
          <w:p>
            <w:pPr>
              <w:ind w:firstLine="420" w:firstLineChars="150"/>
              <w:jc w:val="center"/>
              <w:rPr>
                <w:color w:val="000000"/>
                <w:sz w:val="22"/>
                <w:szCs w:val="21"/>
              </w:rPr>
            </w:pPr>
            <w:r>
              <w:rPr>
                <w:rFonts w:hint="eastAsia"/>
                <w:color w:val="000000"/>
                <w:sz w:val="28"/>
              </w:rPr>
              <w:t>±</w:t>
            </w:r>
            <w:r>
              <w:rPr>
                <w:color w:val="000000"/>
                <w:sz w:val="22"/>
                <w:szCs w:val="21"/>
              </w:rPr>
              <w:t>3.00</w:t>
            </w:r>
          </w:p>
        </w:tc>
        <w:tc>
          <w:tcPr>
            <w:tcW w:w="1928" w:type="dxa"/>
            <w:tcBorders>
              <w:top w:val="single" w:color="auto" w:sz="6" w:space="0"/>
              <w:left w:val="single" w:color="auto" w:sz="6" w:space="0"/>
              <w:bottom w:val="single" w:color="auto" w:sz="6" w:space="0"/>
              <w:right w:val="single" w:color="auto" w:sz="6" w:space="0"/>
            </w:tcBorders>
            <w:noWrap/>
            <w:vAlign w:val="center"/>
          </w:tcPr>
          <w:p>
            <w:pPr>
              <w:ind w:firstLine="330" w:firstLineChars="150"/>
              <w:jc w:val="center"/>
              <w:rPr>
                <w:color w:val="000000"/>
                <w:sz w:val="22"/>
                <w:szCs w:val="21"/>
              </w:rPr>
            </w:pPr>
            <w:r>
              <w:rPr>
                <w:color w:val="000000"/>
                <w:sz w:val="22"/>
                <w:szCs w:val="21"/>
              </w:rPr>
              <w:t>钢尺</w:t>
            </w:r>
            <w:r>
              <w:rPr>
                <w:rFonts w:hint="eastAsia"/>
                <w:color w:val="000000"/>
                <w:sz w:val="22"/>
              </w:rPr>
              <w:t>量测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4</w:t>
            </w:r>
          </w:p>
        </w:tc>
        <w:tc>
          <w:tcPr>
            <w:tcW w:w="277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涂（镀）层厚度</w:t>
            </w:r>
          </w:p>
        </w:tc>
        <w:tc>
          <w:tcPr>
            <w:tcW w:w="2496" w:type="dxa"/>
            <w:tcBorders>
              <w:top w:val="single" w:color="auto" w:sz="6" w:space="0"/>
              <w:left w:val="single" w:color="auto" w:sz="6" w:space="0"/>
              <w:bottom w:val="single" w:color="auto" w:sz="6" w:space="0"/>
              <w:right w:val="single" w:color="auto" w:sz="6" w:space="0"/>
            </w:tcBorders>
            <w:noWrap/>
            <w:vAlign w:val="center"/>
          </w:tcPr>
          <w:p>
            <w:pPr>
              <w:ind w:firstLine="330" w:firstLineChars="150"/>
              <w:jc w:val="center"/>
              <w:rPr>
                <w:color w:val="000000"/>
                <w:sz w:val="22"/>
                <w:szCs w:val="21"/>
              </w:rPr>
            </w:pPr>
            <w:r>
              <w:rPr>
                <w:color w:val="000000"/>
                <w:sz w:val="22"/>
                <w:szCs w:val="21"/>
              </w:rPr>
              <w:t>符合设计要求</w:t>
            </w:r>
          </w:p>
        </w:tc>
        <w:tc>
          <w:tcPr>
            <w:tcW w:w="1928" w:type="dxa"/>
            <w:tcBorders>
              <w:top w:val="single" w:color="auto" w:sz="6" w:space="0"/>
              <w:left w:val="single" w:color="auto" w:sz="6" w:space="0"/>
              <w:bottom w:val="single" w:color="auto" w:sz="6" w:space="0"/>
              <w:right w:val="single" w:color="auto" w:sz="6" w:space="0"/>
            </w:tcBorders>
            <w:noWrap/>
            <w:vAlign w:val="center"/>
          </w:tcPr>
          <w:p>
            <w:pPr>
              <w:ind w:firstLine="110" w:firstLineChars="50"/>
              <w:jc w:val="center"/>
              <w:rPr>
                <w:color w:val="000000"/>
                <w:sz w:val="22"/>
                <w:szCs w:val="21"/>
              </w:rPr>
            </w:pPr>
            <w:r>
              <w:rPr>
                <w:color w:val="000000"/>
                <w:sz w:val="22"/>
                <w:szCs w:val="21"/>
              </w:rPr>
              <w:t>测厚仪检查</w:t>
            </w:r>
          </w:p>
        </w:tc>
      </w:tr>
    </w:tbl>
    <w:p>
      <w:pPr>
        <w:spacing w:line="360" w:lineRule="auto"/>
        <w:jc w:val="center"/>
        <w:rPr>
          <w:color w:val="000000"/>
          <w:sz w:val="28"/>
        </w:rPr>
      </w:pPr>
    </w:p>
    <w:p>
      <w:pPr>
        <w:adjustRightInd w:val="0"/>
        <w:snapToGrid w:val="0"/>
        <w:spacing w:line="360" w:lineRule="auto"/>
        <w:jc w:val="center"/>
        <w:rPr>
          <w:b/>
          <w:color w:val="000000"/>
          <w:sz w:val="24"/>
          <w:szCs w:val="28"/>
        </w:rPr>
      </w:pPr>
      <w:r>
        <w:rPr>
          <w:b/>
          <w:color w:val="000000"/>
          <w:sz w:val="24"/>
          <w:szCs w:val="28"/>
        </w:rPr>
        <w:t>表6.</w:t>
      </w:r>
      <w:r>
        <w:rPr>
          <w:rFonts w:hint="eastAsia"/>
          <w:b/>
          <w:color w:val="000000"/>
          <w:sz w:val="24"/>
          <w:szCs w:val="28"/>
        </w:rPr>
        <w:t>2.</w:t>
      </w:r>
      <w:r>
        <w:rPr>
          <w:b/>
          <w:color w:val="000000"/>
          <w:sz w:val="24"/>
          <w:szCs w:val="28"/>
        </w:rPr>
        <w:t>1</w:t>
      </w:r>
      <w:r>
        <w:rPr>
          <w:rFonts w:hint="eastAsia"/>
          <w:b/>
          <w:color w:val="000000"/>
          <w:sz w:val="24"/>
          <w:szCs w:val="28"/>
        </w:rPr>
        <w:t>3-</w:t>
      </w:r>
      <w:r>
        <w:rPr>
          <w:b/>
          <w:color w:val="000000"/>
          <w:sz w:val="24"/>
          <w:szCs w:val="28"/>
        </w:rPr>
        <w:t>2</w:t>
      </w:r>
      <w:r>
        <w:rPr>
          <w:rFonts w:hint="eastAsia"/>
          <w:b/>
          <w:color w:val="000000"/>
          <w:sz w:val="24"/>
          <w:szCs w:val="28"/>
        </w:rPr>
        <w:t>单块</w:t>
      </w:r>
      <w:r>
        <w:rPr>
          <w:b/>
          <w:color w:val="000000"/>
          <w:sz w:val="24"/>
          <w:szCs w:val="28"/>
        </w:rPr>
        <w:t>隔声屏体实测项目及允许偏差（mm）</w:t>
      </w:r>
    </w:p>
    <w:tbl>
      <w:tblPr>
        <w:tblStyle w:val="29"/>
        <w:tblW w:w="0" w:type="auto"/>
        <w:tblInd w:w="27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1"/>
        <w:gridCol w:w="1419"/>
        <w:gridCol w:w="1129"/>
        <w:gridCol w:w="1095"/>
        <w:gridCol w:w="1080"/>
        <w:gridCol w:w="24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exact"/>
        </w:trPr>
        <w:tc>
          <w:tcPr>
            <w:tcW w:w="741" w:type="dxa"/>
            <w:vMerge w:val="restart"/>
            <w:tcBorders>
              <w:top w:val="single" w:color="auto" w:sz="6" w:space="0"/>
              <w:left w:val="single" w:color="auto" w:sz="6" w:space="0"/>
              <w:bottom w:val="single" w:color="auto" w:sz="6" w:space="0"/>
              <w:right w:val="single" w:color="auto" w:sz="6" w:space="0"/>
            </w:tcBorders>
            <w:noWrap/>
            <w:vAlign w:val="center"/>
          </w:tcPr>
          <w:p>
            <w:pPr>
              <w:ind w:left="-2" w:leftChars="-11" w:hanging="21" w:hangingChars="7"/>
              <w:jc w:val="center"/>
              <w:rPr>
                <w:color w:val="000000"/>
                <w:sz w:val="22"/>
                <w:szCs w:val="21"/>
              </w:rPr>
            </w:pPr>
            <w:r>
              <w:rPr>
                <w:color w:val="000000"/>
                <w:spacing w:val="42"/>
                <w:kern w:val="0"/>
                <w:sz w:val="22"/>
                <w:szCs w:val="21"/>
              </w:rPr>
              <w:t>序</w:t>
            </w:r>
            <w:r>
              <w:rPr>
                <w:color w:val="000000"/>
                <w:kern w:val="0"/>
                <w:sz w:val="22"/>
                <w:szCs w:val="21"/>
              </w:rPr>
              <w:t>号</w:t>
            </w:r>
          </w:p>
        </w:tc>
        <w:tc>
          <w:tcPr>
            <w:tcW w:w="2548" w:type="dxa"/>
            <w:gridSpan w:val="2"/>
            <w:vMerge w:val="restart"/>
            <w:tcBorders>
              <w:top w:val="single" w:color="auto" w:sz="6" w:space="0"/>
              <w:left w:val="single" w:color="auto" w:sz="6" w:space="0"/>
              <w:bottom w:val="single" w:color="auto" w:sz="6" w:space="0"/>
              <w:right w:val="single" w:color="auto" w:sz="6" w:space="0"/>
            </w:tcBorders>
            <w:noWrap/>
            <w:vAlign w:val="center"/>
          </w:tcPr>
          <w:p>
            <w:pPr>
              <w:ind w:left="-197" w:leftChars="-94" w:right="659" w:rightChars="314"/>
              <w:jc w:val="center"/>
              <w:rPr>
                <w:color w:val="000000"/>
                <w:sz w:val="22"/>
                <w:szCs w:val="21"/>
              </w:rPr>
            </w:pPr>
            <w:r>
              <w:rPr>
                <w:color w:val="000000"/>
                <w:spacing w:val="37"/>
                <w:kern w:val="0"/>
                <w:sz w:val="22"/>
                <w:szCs w:val="21"/>
              </w:rPr>
              <w:t>检查项</w:t>
            </w:r>
            <w:r>
              <w:rPr>
                <w:color w:val="000000"/>
                <w:kern w:val="0"/>
                <w:sz w:val="22"/>
                <w:szCs w:val="21"/>
              </w:rPr>
              <w:t>目</w:t>
            </w:r>
          </w:p>
        </w:tc>
        <w:tc>
          <w:tcPr>
            <w:tcW w:w="2175" w:type="dxa"/>
            <w:gridSpan w:val="2"/>
            <w:tcBorders>
              <w:top w:val="single" w:color="auto" w:sz="6" w:space="0"/>
              <w:left w:val="single" w:color="auto" w:sz="6" w:space="0"/>
              <w:bottom w:val="single" w:color="auto" w:sz="6" w:space="0"/>
              <w:right w:val="single" w:color="auto" w:sz="6" w:space="0"/>
            </w:tcBorders>
            <w:noWrap/>
            <w:vAlign w:val="center"/>
          </w:tcPr>
          <w:p>
            <w:pPr>
              <w:ind w:left="99" w:leftChars="47" w:right="17" w:rightChars="8"/>
              <w:jc w:val="center"/>
              <w:rPr>
                <w:color w:val="000000"/>
                <w:sz w:val="22"/>
                <w:szCs w:val="21"/>
              </w:rPr>
            </w:pPr>
            <w:r>
              <w:rPr>
                <w:color w:val="000000"/>
                <w:spacing w:val="67"/>
                <w:kern w:val="0"/>
                <w:sz w:val="22"/>
                <w:szCs w:val="21"/>
              </w:rPr>
              <w:t>允许偏</w:t>
            </w:r>
            <w:r>
              <w:rPr>
                <w:color w:val="000000"/>
                <w:spacing w:val="2"/>
                <w:kern w:val="0"/>
                <w:sz w:val="22"/>
                <w:szCs w:val="21"/>
              </w:rPr>
              <w:t>差</w:t>
            </w:r>
          </w:p>
        </w:tc>
        <w:tc>
          <w:tcPr>
            <w:tcW w:w="2426" w:type="dxa"/>
            <w:vMerge w:val="restart"/>
            <w:tcBorders>
              <w:top w:val="single" w:color="auto" w:sz="6" w:space="0"/>
              <w:left w:val="single" w:color="auto" w:sz="6" w:space="0"/>
              <w:bottom w:val="single" w:color="auto" w:sz="6" w:space="0"/>
              <w:right w:val="single" w:color="auto" w:sz="6" w:space="0"/>
            </w:tcBorders>
            <w:noWrap/>
            <w:vAlign w:val="center"/>
          </w:tcPr>
          <w:p>
            <w:pPr>
              <w:ind w:left="323" w:leftChars="154" w:right="582" w:rightChars="277"/>
              <w:jc w:val="center"/>
              <w:rPr>
                <w:color w:val="000000"/>
                <w:sz w:val="22"/>
                <w:szCs w:val="21"/>
              </w:rPr>
            </w:pPr>
            <w:r>
              <w:rPr>
                <w:color w:val="000000"/>
                <w:spacing w:val="37"/>
                <w:kern w:val="0"/>
                <w:sz w:val="22"/>
                <w:szCs w:val="21"/>
              </w:rPr>
              <w:t>检查方</w:t>
            </w:r>
            <w:r>
              <w:rPr>
                <w:color w:val="000000"/>
                <w:kern w:val="0"/>
                <w:sz w:val="22"/>
                <w:szCs w:val="21"/>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exact"/>
        </w:trPr>
        <w:tc>
          <w:tcPr>
            <w:tcW w:w="741" w:type="dxa"/>
            <w:vMerge w:val="continue"/>
            <w:tcBorders>
              <w:top w:val="single" w:color="auto" w:sz="6" w:space="0"/>
              <w:left w:val="single" w:color="auto" w:sz="6" w:space="0"/>
              <w:bottom w:val="single" w:color="auto" w:sz="6" w:space="0"/>
              <w:right w:val="single" w:color="auto" w:sz="6" w:space="0"/>
            </w:tcBorders>
            <w:noWrap/>
            <w:vAlign w:val="center"/>
          </w:tcPr>
          <w:p/>
        </w:tc>
        <w:tc>
          <w:tcPr>
            <w:tcW w:w="2548" w:type="dxa"/>
            <w:gridSpan w:val="2"/>
            <w:vMerge w:val="continue"/>
            <w:tcBorders>
              <w:top w:val="single" w:color="auto" w:sz="6" w:space="0"/>
              <w:left w:val="single" w:color="auto" w:sz="6" w:space="0"/>
              <w:bottom w:val="single" w:color="auto" w:sz="6" w:space="0"/>
              <w:right w:val="single" w:color="auto" w:sz="6" w:space="0"/>
            </w:tcBorders>
            <w:noWrap/>
            <w:vAlign w:val="center"/>
          </w:tcPr>
          <w:p/>
        </w:tc>
        <w:tc>
          <w:tcPr>
            <w:tcW w:w="1095" w:type="dxa"/>
            <w:tcBorders>
              <w:top w:val="single" w:color="auto" w:sz="6" w:space="0"/>
              <w:left w:val="single" w:color="auto" w:sz="6" w:space="0"/>
              <w:bottom w:val="single" w:color="auto" w:sz="6" w:space="0"/>
              <w:right w:val="single" w:color="auto" w:sz="6" w:space="0"/>
            </w:tcBorders>
            <w:noWrap/>
            <w:vAlign w:val="center"/>
          </w:tcPr>
          <w:p>
            <w:pPr>
              <w:ind w:left="-50" w:leftChars="-24"/>
              <w:jc w:val="center"/>
              <w:rPr>
                <w:color w:val="000000"/>
                <w:sz w:val="22"/>
                <w:szCs w:val="21"/>
              </w:rPr>
            </w:pPr>
            <w:r>
              <w:rPr>
                <w:color w:val="000000"/>
                <w:spacing w:val="57"/>
                <w:kern w:val="0"/>
                <w:sz w:val="22"/>
                <w:szCs w:val="21"/>
              </w:rPr>
              <w:t>铝合</w:t>
            </w:r>
            <w:r>
              <w:rPr>
                <w:color w:val="000000"/>
                <w:kern w:val="0"/>
                <w:sz w:val="22"/>
                <w:szCs w:val="21"/>
              </w:rPr>
              <w:t>金</w:t>
            </w:r>
          </w:p>
        </w:tc>
        <w:tc>
          <w:tcPr>
            <w:tcW w:w="1080" w:type="dxa"/>
            <w:tcBorders>
              <w:top w:val="single" w:color="auto" w:sz="6" w:space="0"/>
              <w:left w:val="single" w:color="auto" w:sz="6" w:space="0"/>
              <w:bottom w:val="single" w:color="auto" w:sz="6" w:space="0"/>
              <w:right w:val="single" w:color="auto" w:sz="6" w:space="0"/>
            </w:tcBorders>
            <w:noWrap/>
            <w:vAlign w:val="center"/>
          </w:tcPr>
          <w:p>
            <w:pPr>
              <w:ind w:left="-13" w:leftChars="-6"/>
              <w:jc w:val="center"/>
              <w:rPr>
                <w:color w:val="000000"/>
                <w:sz w:val="22"/>
                <w:szCs w:val="21"/>
              </w:rPr>
            </w:pPr>
            <w:r>
              <w:rPr>
                <w:color w:val="000000"/>
                <w:spacing w:val="213"/>
                <w:kern w:val="0"/>
                <w:sz w:val="22"/>
                <w:szCs w:val="21"/>
              </w:rPr>
              <w:t>塑</w:t>
            </w:r>
            <w:r>
              <w:rPr>
                <w:color w:val="000000"/>
                <w:kern w:val="0"/>
                <w:sz w:val="22"/>
                <w:szCs w:val="21"/>
              </w:rPr>
              <w:t>钢</w:t>
            </w:r>
          </w:p>
        </w:tc>
        <w:tc>
          <w:tcPr>
            <w:tcW w:w="2426" w:type="dxa"/>
            <w:vMerge w:val="continue"/>
            <w:tcBorders>
              <w:top w:val="single" w:color="auto" w:sz="6" w:space="0"/>
              <w:left w:val="single" w:color="auto" w:sz="6" w:space="0"/>
              <w:bottom w:val="single" w:color="auto" w:sz="6" w:space="0"/>
              <w:right w:val="single" w:color="auto" w:sz="6"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741" w:type="dxa"/>
            <w:tcBorders>
              <w:top w:val="single" w:color="auto" w:sz="6" w:space="0"/>
              <w:left w:val="single" w:color="auto" w:sz="6" w:space="0"/>
              <w:bottom w:val="single" w:color="auto" w:sz="6" w:space="0"/>
              <w:right w:val="single" w:color="auto" w:sz="6" w:space="0"/>
            </w:tcBorders>
            <w:noWrap/>
            <w:vAlign w:val="center"/>
          </w:tcPr>
          <w:p>
            <w:pPr>
              <w:ind w:left="-8" w:leftChars="-11" w:hanging="15" w:hangingChars="7"/>
              <w:jc w:val="center"/>
              <w:rPr>
                <w:color w:val="000000"/>
                <w:sz w:val="22"/>
                <w:szCs w:val="21"/>
              </w:rPr>
            </w:pPr>
            <w:r>
              <w:rPr>
                <w:color w:val="000000"/>
                <w:sz w:val="22"/>
                <w:szCs w:val="21"/>
              </w:rPr>
              <w:t>1</w:t>
            </w:r>
          </w:p>
        </w:tc>
        <w:tc>
          <w:tcPr>
            <w:tcW w:w="1419"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宽度及高度</w:t>
            </w:r>
          </w:p>
        </w:tc>
        <w:tc>
          <w:tcPr>
            <w:tcW w:w="1129"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≤1500</w:t>
            </w:r>
          </w:p>
        </w:tc>
        <w:tc>
          <w:tcPr>
            <w:tcW w:w="1095" w:type="dxa"/>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1.50</w:t>
            </w:r>
          </w:p>
        </w:tc>
        <w:tc>
          <w:tcPr>
            <w:tcW w:w="1080" w:type="dxa"/>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2.00</w:t>
            </w:r>
          </w:p>
        </w:tc>
        <w:tc>
          <w:tcPr>
            <w:tcW w:w="2426"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钢尺</w:t>
            </w:r>
            <w:r>
              <w:rPr>
                <w:rFonts w:hint="eastAsia"/>
                <w:color w:val="000000"/>
                <w:sz w:val="22"/>
              </w:rPr>
              <w:t>量测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741" w:type="dxa"/>
            <w:tcBorders>
              <w:top w:val="single" w:color="auto" w:sz="6" w:space="0"/>
              <w:left w:val="single" w:color="auto" w:sz="6" w:space="0"/>
              <w:bottom w:val="single" w:color="auto" w:sz="6" w:space="0"/>
              <w:right w:val="single" w:color="auto" w:sz="6" w:space="0"/>
            </w:tcBorders>
            <w:noWrap/>
            <w:vAlign w:val="center"/>
          </w:tcPr>
          <w:p>
            <w:pPr>
              <w:ind w:left="-8" w:leftChars="-11" w:hanging="15" w:hangingChars="7"/>
              <w:jc w:val="center"/>
              <w:rPr>
                <w:color w:val="000000"/>
                <w:sz w:val="22"/>
                <w:szCs w:val="21"/>
              </w:rPr>
            </w:pPr>
            <w:r>
              <w:rPr>
                <w:color w:val="000000"/>
                <w:sz w:val="22"/>
                <w:szCs w:val="21"/>
              </w:rPr>
              <w:t>2</w:t>
            </w:r>
          </w:p>
        </w:tc>
        <w:tc>
          <w:tcPr>
            <w:tcW w:w="1419" w:type="dxa"/>
            <w:vMerge w:val="continue"/>
            <w:tcBorders>
              <w:top w:val="single" w:color="auto" w:sz="6" w:space="0"/>
              <w:left w:val="single" w:color="auto" w:sz="6" w:space="0"/>
              <w:bottom w:val="single" w:color="auto" w:sz="6" w:space="0"/>
              <w:right w:val="single" w:color="auto" w:sz="6" w:space="0"/>
            </w:tcBorders>
            <w:noWrap/>
            <w:vAlign w:val="center"/>
          </w:tcPr>
          <w:p/>
        </w:tc>
        <w:tc>
          <w:tcPr>
            <w:tcW w:w="1129"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＞1500</w:t>
            </w:r>
          </w:p>
        </w:tc>
        <w:tc>
          <w:tcPr>
            <w:tcW w:w="1095" w:type="dxa"/>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2.00</w:t>
            </w:r>
          </w:p>
        </w:tc>
        <w:tc>
          <w:tcPr>
            <w:tcW w:w="1080" w:type="dxa"/>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3.00</w:t>
            </w:r>
          </w:p>
        </w:tc>
        <w:tc>
          <w:tcPr>
            <w:tcW w:w="2426" w:type="dxa"/>
            <w:vMerge w:val="continue"/>
            <w:tcBorders>
              <w:top w:val="single" w:color="auto" w:sz="6" w:space="0"/>
              <w:left w:val="single" w:color="auto" w:sz="6" w:space="0"/>
              <w:bottom w:val="single" w:color="auto" w:sz="6" w:space="0"/>
              <w:right w:val="single" w:color="auto" w:sz="6"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exact"/>
        </w:trPr>
        <w:tc>
          <w:tcPr>
            <w:tcW w:w="741" w:type="dxa"/>
            <w:vMerge w:val="restart"/>
            <w:tcBorders>
              <w:top w:val="single" w:color="auto" w:sz="6" w:space="0"/>
              <w:left w:val="single" w:color="auto" w:sz="6" w:space="0"/>
              <w:bottom w:val="single" w:color="auto" w:sz="6" w:space="0"/>
              <w:right w:val="single" w:color="auto" w:sz="6" w:space="0"/>
            </w:tcBorders>
            <w:noWrap/>
            <w:vAlign w:val="center"/>
          </w:tcPr>
          <w:p>
            <w:pPr>
              <w:ind w:left="-8" w:leftChars="-11" w:hanging="15" w:hangingChars="7"/>
              <w:jc w:val="center"/>
              <w:rPr>
                <w:color w:val="000000"/>
                <w:sz w:val="22"/>
                <w:szCs w:val="21"/>
              </w:rPr>
            </w:pPr>
            <w:r>
              <w:rPr>
                <w:color w:val="000000"/>
                <w:sz w:val="22"/>
                <w:szCs w:val="21"/>
              </w:rPr>
              <w:t>3</w:t>
            </w:r>
          </w:p>
        </w:tc>
        <w:tc>
          <w:tcPr>
            <w:tcW w:w="1419"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屏体对角线</w:t>
            </w:r>
          </w:p>
        </w:tc>
        <w:tc>
          <w:tcPr>
            <w:tcW w:w="1129"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≤2000</w:t>
            </w:r>
          </w:p>
        </w:tc>
        <w:tc>
          <w:tcPr>
            <w:tcW w:w="1095" w:type="dxa"/>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3.00</w:t>
            </w:r>
          </w:p>
        </w:tc>
        <w:tc>
          <w:tcPr>
            <w:tcW w:w="1080" w:type="dxa"/>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3.00</w:t>
            </w:r>
          </w:p>
        </w:tc>
        <w:tc>
          <w:tcPr>
            <w:tcW w:w="2426" w:type="dxa"/>
            <w:vMerge w:val="restart"/>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钢尺</w:t>
            </w:r>
            <w:r>
              <w:rPr>
                <w:rFonts w:hint="eastAsia"/>
                <w:color w:val="000000"/>
                <w:sz w:val="22"/>
              </w:rPr>
              <w:t>量测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trPr>
        <w:tc>
          <w:tcPr>
            <w:tcW w:w="741" w:type="dxa"/>
            <w:vMerge w:val="continue"/>
            <w:tcBorders>
              <w:top w:val="single" w:color="auto" w:sz="6" w:space="0"/>
              <w:left w:val="single" w:color="auto" w:sz="6" w:space="0"/>
              <w:bottom w:val="single" w:color="auto" w:sz="6" w:space="0"/>
              <w:right w:val="single" w:color="auto" w:sz="6" w:space="0"/>
            </w:tcBorders>
            <w:noWrap/>
            <w:vAlign w:val="center"/>
          </w:tcPr>
          <w:p/>
        </w:tc>
        <w:tc>
          <w:tcPr>
            <w:tcW w:w="1419" w:type="dxa"/>
            <w:vMerge w:val="continue"/>
            <w:tcBorders>
              <w:top w:val="single" w:color="auto" w:sz="6" w:space="0"/>
              <w:left w:val="single" w:color="auto" w:sz="6" w:space="0"/>
              <w:bottom w:val="single" w:color="auto" w:sz="6" w:space="0"/>
              <w:right w:val="single" w:color="auto" w:sz="6" w:space="0"/>
            </w:tcBorders>
            <w:noWrap/>
            <w:vAlign w:val="center"/>
          </w:tcPr>
          <w:p/>
        </w:tc>
        <w:tc>
          <w:tcPr>
            <w:tcW w:w="1129"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＞2000</w:t>
            </w:r>
          </w:p>
        </w:tc>
        <w:tc>
          <w:tcPr>
            <w:tcW w:w="1095" w:type="dxa"/>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4.00</w:t>
            </w:r>
          </w:p>
        </w:tc>
        <w:tc>
          <w:tcPr>
            <w:tcW w:w="1080" w:type="dxa"/>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5.00</w:t>
            </w:r>
          </w:p>
        </w:tc>
        <w:tc>
          <w:tcPr>
            <w:tcW w:w="2426" w:type="dxa"/>
            <w:vMerge w:val="continue"/>
            <w:tcBorders>
              <w:top w:val="single" w:color="auto" w:sz="6" w:space="0"/>
              <w:left w:val="single" w:color="auto" w:sz="6" w:space="0"/>
              <w:bottom w:val="single" w:color="auto" w:sz="6" w:space="0"/>
              <w:right w:val="single" w:color="auto" w:sz="6" w:space="0"/>
            </w:tcBorders>
            <w:noWrap/>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741" w:type="dxa"/>
            <w:tcBorders>
              <w:top w:val="single" w:color="auto" w:sz="6" w:space="0"/>
              <w:left w:val="single" w:color="auto" w:sz="6" w:space="0"/>
              <w:bottom w:val="single" w:color="auto" w:sz="6" w:space="0"/>
              <w:right w:val="single" w:color="auto" w:sz="6" w:space="0"/>
            </w:tcBorders>
            <w:noWrap/>
            <w:vAlign w:val="center"/>
          </w:tcPr>
          <w:p>
            <w:pPr>
              <w:ind w:left="-8" w:leftChars="-11" w:hanging="15" w:hangingChars="7"/>
              <w:jc w:val="center"/>
              <w:rPr>
                <w:color w:val="000000"/>
                <w:sz w:val="22"/>
                <w:szCs w:val="21"/>
              </w:rPr>
            </w:pPr>
            <w:r>
              <w:rPr>
                <w:color w:val="000000"/>
                <w:sz w:val="22"/>
                <w:szCs w:val="21"/>
              </w:rPr>
              <w:t>4</w:t>
            </w:r>
          </w:p>
        </w:tc>
        <w:tc>
          <w:tcPr>
            <w:tcW w:w="2548" w:type="dxa"/>
            <w:gridSpan w:val="2"/>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杆件焊接处平面度</w:t>
            </w:r>
          </w:p>
        </w:tc>
        <w:tc>
          <w:tcPr>
            <w:tcW w:w="2175" w:type="dxa"/>
            <w:gridSpan w:val="2"/>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≤0.60</w:t>
            </w:r>
          </w:p>
        </w:tc>
        <w:tc>
          <w:tcPr>
            <w:tcW w:w="242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水平尺、塞尺</w:t>
            </w:r>
            <w:r>
              <w:rPr>
                <w:rFonts w:hint="eastAsia"/>
                <w:color w:val="000000"/>
                <w:sz w:val="22"/>
              </w:rPr>
              <w:t>量测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741" w:type="dxa"/>
            <w:tcBorders>
              <w:top w:val="single" w:color="auto" w:sz="6" w:space="0"/>
              <w:left w:val="single" w:color="auto" w:sz="6" w:space="0"/>
              <w:bottom w:val="single" w:color="auto" w:sz="6" w:space="0"/>
              <w:right w:val="single" w:color="auto" w:sz="6" w:space="0"/>
            </w:tcBorders>
            <w:noWrap/>
            <w:vAlign w:val="center"/>
          </w:tcPr>
          <w:p>
            <w:pPr>
              <w:ind w:left="-8" w:leftChars="-11" w:hanging="15" w:hangingChars="7"/>
              <w:jc w:val="center"/>
              <w:rPr>
                <w:color w:val="000000"/>
                <w:sz w:val="22"/>
                <w:szCs w:val="21"/>
              </w:rPr>
            </w:pPr>
            <w:r>
              <w:rPr>
                <w:color w:val="000000"/>
                <w:sz w:val="22"/>
                <w:szCs w:val="21"/>
              </w:rPr>
              <w:t>5</w:t>
            </w:r>
          </w:p>
        </w:tc>
        <w:tc>
          <w:tcPr>
            <w:tcW w:w="2548" w:type="dxa"/>
            <w:gridSpan w:val="2"/>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框、扇杆件装配间隙</w:t>
            </w:r>
          </w:p>
        </w:tc>
        <w:tc>
          <w:tcPr>
            <w:tcW w:w="2175" w:type="dxa"/>
            <w:gridSpan w:val="2"/>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≤0.50</w:t>
            </w:r>
          </w:p>
        </w:tc>
        <w:tc>
          <w:tcPr>
            <w:tcW w:w="2426"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钢尺、塞尺</w:t>
            </w:r>
            <w:r>
              <w:rPr>
                <w:rFonts w:hint="eastAsia"/>
                <w:color w:val="000000"/>
                <w:sz w:val="22"/>
              </w:rPr>
              <w:t>量测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741" w:type="dxa"/>
            <w:tcBorders>
              <w:top w:val="single" w:color="auto" w:sz="6" w:space="0"/>
              <w:left w:val="single" w:color="auto" w:sz="6" w:space="0"/>
              <w:bottom w:val="single" w:color="auto" w:sz="6" w:space="0"/>
              <w:right w:val="single" w:color="auto" w:sz="6" w:space="0"/>
            </w:tcBorders>
            <w:noWrap/>
            <w:vAlign w:val="center"/>
          </w:tcPr>
          <w:p>
            <w:pPr>
              <w:ind w:left="-8" w:leftChars="-11" w:hanging="15" w:hangingChars="7"/>
              <w:jc w:val="center"/>
              <w:rPr>
                <w:color w:val="000000"/>
                <w:sz w:val="22"/>
                <w:szCs w:val="21"/>
              </w:rPr>
            </w:pPr>
            <w:r>
              <w:rPr>
                <w:color w:val="000000"/>
                <w:sz w:val="22"/>
                <w:szCs w:val="21"/>
              </w:rPr>
              <w:t>6</w:t>
            </w:r>
          </w:p>
        </w:tc>
        <w:tc>
          <w:tcPr>
            <w:tcW w:w="2548" w:type="dxa"/>
            <w:gridSpan w:val="2"/>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附件</w:t>
            </w:r>
          </w:p>
        </w:tc>
        <w:tc>
          <w:tcPr>
            <w:tcW w:w="2175" w:type="dxa"/>
            <w:gridSpan w:val="2"/>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安装牢固</w:t>
            </w:r>
          </w:p>
        </w:tc>
        <w:tc>
          <w:tcPr>
            <w:tcW w:w="2426" w:type="dxa"/>
            <w:tcBorders>
              <w:top w:val="single" w:color="auto" w:sz="6" w:space="0"/>
              <w:left w:val="single" w:color="auto" w:sz="6" w:space="0"/>
              <w:bottom w:val="single" w:color="auto" w:sz="6" w:space="0"/>
              <w:right w:val="single" w:color="auto" w:sz="6" w:space="0"/>
            </w:tcBorders>
            <w:noWrap/>
            <w:vAlign w:val="center"/>
          </w:tcPr>
          <w:p>
            <w:pPr>
              <w:ind w:firstLine="330" w:firstLineChars="150"/>
              <w:jc w:val="center"/>
              <w:rPr>
                <w:color w:val="000000"/>
                <w:sz w:val="22"/>
                <w:szCs w:val="21"/>
              </w:rPr>
            </w:pPr>
            <w:r>
              <w:rPr>
                <w:rFonts w:hint="eastAsia"/>
                <w:color w:val="000000"/>
                <w:sz w:val="22"/>
                <w:szCs w:val="21"/>
              </w:rPr>
              <w:t>目测、锤击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741" w:type="dxa"/>
            <w:tcBorders>
              <w:top w:val="single" w:color="auto" w:sz="6" w:space="0"/>
              <w:left w:val="single" w:color="auto" w:sz="6" w:space="0"/>
              <w:bottom w:val="single" w:color="auto" w:sz="6" w:space="0"/>
              <w:right w:val="single" w:color="auto" w:sz="6" w:space="0"/>
            </w:tcBorders>
            <w:noWrap/>
            <w:vAlign w:val="center"/>
          </w:tcPr>
          <w:p>
            <w:pPr>
              <w:ind w:left="-8" w:leftChars="-11" w:hanging="15" w:hangingChars="7"/>
              <w:jc w:val="center"/>
              <w:rPr>
                <w:color w:val="000000"/>
                <w:sz w:val="22"/>
                <w:szCs w:val="21"/>
              </w:rPr>
            </w:pPr>
            <w:r>
              <w:rPr>
                <w:color w:val="000000"/>
                <w:sz w:val="22"/>
                <w:szCs w:val="21"/>
              </w:rPr>
              <w:t>7</w:t>
            </w:r>
          </w:p>
        </w:tc>
        <w:tc>
          <w:tcPr>
            <w:tcW w:w="2548" w:type="dxa"/>
            <w:gridSpan w:val="2"/>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五金配件</w:t>
            </w:r>
          </w:p>
        </w:tc>
        <w:tc>
          <w:tcPr>
            <w:tcW w:w="2175" w:type="dxa"/>
            <w:gridSpan w:val="2"/>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运转灵活、无卡阻</w:t>
            </w:r>
          </w:p>
        </w:tc>
        <w:tc>
          <w:tcPr>
            <w:tcW w:w="2426" w:type="dxa"/>
            <w:tcBorders>
              <w:top w:val="single" w:color="auto" w:sz="6" w:space="0"/>
              <w:left w:val="single" w:color="auto" w:sz="6" w:space="0"/>
              <w:bottom w:val="single" w:color="auto" w:sz="6" w:space="0"/>
              <w:right w:val="single" w:color="auto" w:sz="6" w:space="0"/>
            </w:tcBorders>
            <w:noWrap/>
            <w:vAlign w:val="center"/>
          </w:tcPr>
          <w:p>
            <w:pPr>
              <w:ind w:firstLine="330" w:firstLineChars="150"/>
              <w:jc w:val="center"/>
              <w:rPr>
                <w:color w:val="000000"/>
                <w:sz w:val="22"/>
                <w:szCs w:val="21"/>
              </w:rPr>
            </w:pPr>
            <w:r>
              <w:rPr>
                <w:rFonts w:hint="eastAsia"/>
                <w:color w:val="000000"/>
                <w:sz w:val="22"/>
                <w:szCs w:val="21"/>
              </w:rPr>
              <w:t>手动、目测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741" w:type="dxa"/>
            <w:tcBorders>
              <w:top w:val="single" w:color="auto" w:sz="6" w:space="0"/>
              <w:left w:val="single" w:color="auto" w:sz="6" w:space="0"/>
              <w:bottom w:val="single" w:color="auto" w:sz="6" w:space="0"/>
              <w:right w:val="single" w:color="auto" w:sz="6" w:space="0"/>
            </w:tcBorders>
            <w:noWrap/>
            <w:vAlign w:val="center"/>
          </w:tcPr>
          <w:p>
            <w:pPr>
              <w:ind w:left="-8" w:leftChars="-11" w:hanging="15" w:hangingChars="7"/>
              <w:jc w:val="center"/>
              <w:rPr>
                <w:color w:val="000000"/>
                <w:sz w:val="22"/>
                <w:szCs w:val="21"/>
              </w:rPr>
            </w:pPr>
            <w:r>
              <w:rPr>
                <w:color w:val="000000"/>
                <w:sz w:val="22"/>
                <w:szCs w:val="21"/>
              </w:rPr>
              <w:t>8</w:t>
            </w:r>
          </w:p>
        </w:tc>
        <w:tc>
          <w:tcPr>
            <w:tcW w:w="2548" w:type="dxa"/>
            <w:gridSpan w:val="2"/>
            <w:tcBorders>
              <w:top w:val="single" w:color="auto" w:sz="6" w:space="0"/>
              <w:left w:val="single" w:color="auto" w:sz="6" w:space="0"/>
              <w:bottom w:val="single" w:color="auto" w:sz="6" w:space="0"/>
              <w:right w:val="single" w:color="auto" w:sz="6" w:space="0"/>
            </w:tcBorders>
            <w:noWrap/>
            <w:vAlign w:val="center"/>
          </w:tcPr>
          <w:p>
            <w:pPr>
              <w:jc w:val="center"/>
              <w:rPr>
                <w:color w:val="000000"/>
                <w:sz w:val="22"/>
                <w:szCs w:val="21"/>
              </w:rPr>
            </w:pPr>
            <w:r>
              <w:rPr>
                <w:color w:val="000000"/>
                <w:sz w:val="22"/>
                <w:szCs w:val="21"/>
              </w:rPr>
              <w:t>涂（镀）层厚度</w:t>
            </w:r>
          </w:p>
        </w:tc>
        <w:tc>
          <w:tcPr>
            <w:tcW w:w="2175" w:type="dxa"/>
            <w:gridSpan w:val="2"/>
            <w:tcBorders>
              <w:top w:val="single" w:color="auto" w:sz="6" w:space="0"/>
              <w:left w:val="single" w:color="auto" w:sz="6" w:space="0"/>
              <w:bottom w:val="single" w:color="auto" w:sz="6" w:space="0"/>
              <w:right w:val="single" w:color="auto" w:sz="6" w:space="0"/>
            </w:tcBorders>
            <w:noWrap/>
            <w:vAlign w:val="center"/>
          </w:tcPr>
          <w:p>
            <w:pPr>
              <w:ind w:left="-8" w:leftChars="-4"/>
              <w:jc w:val="center"/>
              <w:rPr>
                <w:color w:val="000000"/>
                <w:sz w:val="22"/>
                <w:szCs w:val="21"/>
              </w:rPr>
            </w:pPr>
            <w:r>
              <w:rPr>
                <w:color w:val="000000"/>
                <w:sz w:val="22"/>
                <w:szCs w:val="21"/>
              </w:rPr>
              <w:t>符合设计要求</w:t>
            </w:r>
          </w:p>
        </w:tc>
        <w:tc>
          <w:tcPr>
            <w:tcW w:w="2426" w:type="dxa"/>
            <w:tcBorders>
              <w:top w:val="single" w:color="auto" w:sz="6" w:space="0"/>
              <w:left w:val="single" w:color="auto" w:sz="6" w:space="0"/>
              <w:bottom w:val="single" w:color="auto" w:sz="6" w:space="0"/>
              <w:right w:val="single" w:color="auto" w:sz="6" w:space="0"/>
            </w:tcBorders>
            <w:noWrap/>
            <w:vAlign w:val="center"/>
          </w:tcPr>
          <w:p>
            <w:pPr>
              <w:ind w:firstLine="330" w:firstLineChars="150"/>
              <w:jc w:val="center"/>
              <w:rPr>
                <w:color w:val="000000"/>
                <w:sz w:val="22"/>
                <w:szCs w:val="21"/>
              </w:rPr>
            </w:pPr>
            <w:r>
              <w:rPr>
                <w:color w:val="000000"/>
                <w:sz w:val="22"/>
                <w:szCs w:val="21"/>
              </w:rPr>
              <w:t>测厚仪检查</w:t>
            </w:r>
          </w:p>
        </w:tc>
      </w:tr>
    </w:tbl>
    <w:p>
      <w:pPr>
        <w:spacing w:line="300" w:lineRule="auto"/>
        <w:ind w:firstLine="700" w:firstLineChars="250"/>
        <w:rPr>
          <w:color w:val="000000"/>
          <w:sz w:val="28"/>
        </w:rPr>
      </w:pPr>
    </w:p>
    <w:p>
      <w:pPr>
        <w:spacing w:line="360" w:lineRule="auto"/>
        <w:rPr>
          <w:b/>
          <w:color w:val="000000"/>
          <w:sz w:val="28"/>
        </w:rPr>
      </w:pPr>
      <w:r>
        <w:rPr>
          <w:b/>
          <w:color w:val="000000"/>
          <w:sz w:val="28"/>
        </w:rPr>
        <w:t>6.</w:t>
      </w:r>
      <w:r>
        <w:rPr>
          <w:rFonts w:hint="eastAsia"/>
          <w:b/>
          <w:color w:val="000000"/>
          <w:sz w:val="28"/>
        </w:rPr>
        <w:t>2</w:t>
      </w:r>
      <w:r>
        <w:rPr>
          <w:b/>
          <w:color w:val="000000"/>
          <w:sz w:val="28"/>
        </w:rPr>
        <w:t>.1</w:t>
      </w:r>
      <w:r>
        <w:rPr>
          <w:rFonts w:hint="eastAsia"/>
          <w:b/>
          <w:color w:val="000000"/>
          <w:sz w:val="28"/>
        </w:rPr>
        <w:t>4</w:t>
      </w:r>
      <w:r>
        <w:rPr>
          <w:b/>
          <w:color w:val="000000"/>
          <w:sz w:val="28"/>
        </w:rPr>
        <w:t xml:space="preserve"> </w:t>
      </w:r>
      <w:r>
        <w:rPr>
          <w:rFonts w:hint="eastAsia"/>
          <w:color w:val="000000"/>
          <w:sz w:val="28"/>
        </w:rPr>
        <w:t>加工外观质量</w:t>
      </w:r>
      <w:r>
        <w:rPr>
          <w:color w:val="000000"/>
          <w:sz w:val="28"/>
        </w:rPr>
        <w:t>应符合下列规定：</w:t>
      </w:r>
    </w:p>
    <w:p>
      <w:pPr>
        <w:spacing w:line="360" w:lineRule="auto"/>
        <w:ind w:firstLine="548" w:firstLineChars="196"/>
        <w:rPr>
          <w:color w:val="000000"/>
          <w:sz w:val="28"/>
        </w:rPr>
      </w:pPr>
      <w:r>
        <w:rPr>
          <w:bCs/>
          <w:color w:val="000000"/>
          <w:sz w:val="28"/>
        </w:rPr>
        <w:t>1</w:t>
      </w:r>
      <w:r>
        <w:rPr>
          <w:b/>
          <w:color w:val="000000"/>
          <w:sz w:val="28"/>
        </w:rPr>
        <w:t xml:space="preserve"> </w:t>
      </w:r>
      <w:r>
        <w:rPr>
          <w:color w:val="000000"/>
          <w:sz w:val="28"/>
        </w:rPr>
        <w:t>构件焊缝</w:t>
      </w:r>
      <w:r>
        <w:rPr>
          <w:rFonts w:hint="eastAsia"/>
          <w:color w:val="000000"/>
          <w:sz w:val="28"/>
        </w:rPr>
        <w:t>应</w:t>
      </w:r>
      <w:r>
        <w:rPr>
          <w:color w:val="000000"/>
          <w:sz w:val="28"/>
        </w:rPr>
        <w:t>均匀、</w:t>
      </w:r>
      <w:r>
        <w:rPr>
          <w:rFonts w:hint="eastAsia"/>
          <w:color w:val="000000"/>
          <w:sz w:val="28"/>
        </w:rPr>
        <w:t>饱</w:t>
      </w:r>
      <w:r>
        <w:rPr>
          <w:color w:val="000000"/>
          <w:sz w:val="28"/>
        </w:rPr>
        <w:t>满，焊缝表面无裂纹、焊瘤、夹渣、飞溅等缺陷。</w:t>
      </w:r>
    </w:p>
    <w:p>
      <w:pPr>
        <w:spacing w:line="360" w:lineRule="auto"/>
        <w:ind w:firstLine="560" w:firstLineChars="200"/>
        <w:rPr>
          <w:bCs/>
          <w:color w:val="000000"/>
          <w:sz w:val="28"/>
        </w:rPr>
      </w:pPr>
      <w:r>
        <w:rPr>
          <w:bCs/>
          <w:color w:val="000000"/>
          <w:sz w:val="28"/>
        </w:rPr>
        <w:t>2</w:t>
      </w:r>
      <w:r>
        <w:rPr>
          <w:b/>
          <w:color w:val="000000"/>
          <w:sz w:val="28"/>
        </w:rPr>
        <w:t xml:space="preserve"> </w:t>
      </w:r>
      <w:r>
        <w:rPr>
          <w:rFonts w:hint="eastAsia"/>
          <w:color w:val="000000"/>
          <w:sz w:val="28"/>
        </w:rPr>
        <w:t>屏体表面应平整、无裂缝，屏框连接应牢固、无脱落。</w:t>
      </w:r>
    </w:p>
    <w:p>
      <w:pPr>
        <w:spacing w:line="360" w:lineRule="auto"/>
        <w:ind w:firstLine="560" w:firstLineChars="200"/>
        <w:rPr>
          <w:color w:val="000000"/>
          <w:sz w:val="28"/>
        </w:rPr>
      </w:pPr>
      <w:r>
        <w:rPr>
          <w:bCs/>
          <w:color w:val="000000"/>
          <w:sz w:val="28"/>
        </w:rPr>
        <w:t>3</w:t>
      </w:r>
      <w:r>
        <w:rPr>
          <w:b/>
          <w:color w:val="000000"/>
          <w:sz w:val="28"/>
        </w:rPr>
        <w:t xml:space="preserve"> </w:t>
      </w:r>
      <w:r>
        <w:rPr>
          <w:rFonts w:hint="eastAsia"/>
          <w:color w:val="000000"/>
          <w:sz w:val="28"/>
        </w:rPr>
        <w:t>吸隔声材料或其他附属材料、结构安装应牢固、无脱落</w:t>
      </w:r>
      <w:r>
        <w:rPr>
          <w:color w:val="000000"/>
          <w:sz w:val="28"/>
        </w:rPr>
        <w:t>。</w:t>
      </w:r>
    </w:p>
    <w:p>
      <w:pPr>
        <w:spacing w:line="360" w:lineRule="auto"/>
        <w:ind w:firstLine="560" w:firstLineChars="200"/>
        <w:rPr>
          <w:color w:val="000000"/>
          <w:sz w:val="28"/>
        </w:rPr>
      </w:pPr>
      <w:r>
        <w:rPr>
          <w:rFonts w:hint="eastAsia"/>
          <w:color w:val="000000"/>
          <w:sz w:val="28"/>
        </w:rPr>
        <w:t xml:space="preserve">4 </w:t>
      </w:r>
      <w:r>
        <w:rPr>
          <w:color w:val="000000"/>
          <w:sz w:val="28"/>
        </w:rPr>
        <w:t>镀层、涂层厚度的允许偏差应符合设计规定</w:t>
      </w:r>
      <w:r>
        <w:rPr>
          <w:rFonts w:hint="eastAsia"/>
          <w:color w:val="000000"/>
          <w:sz w:val="28"/>
        </w:rPr>
        <w:t>，且应完好、无擦伤。</w:t>
      </w:r>
    </w:p>
    <w:p>
      <w:pPr>
        <w:spacing w:line="360" w:lineRule="auto"/>
        <w:ind w:firstLine="560" w:firstLineChars="200"/>
        <w:rPr>
          <w:color w:val="000000"/>
          <w:sz w:val="28"/>
        </w:rPr>
      </w:pPr>
      <w:r>
        <w:rPr>
          <w:rFonts w:hint="eastAsia"/>
          <w:bCs/>
          <w:color w:val="000000"/>
          <w:sz w:val="28"/>
        </w:rPr>
        <w:t>5</w:t>
      </w:r>
      <w:r>
        <w:rPr>
          <w:b/>
          <w:color w:val="000000"/>
          <w:sz w:val="28"/>
        </w:rPr>
        <w:t xml:space="preserve"> </w:t>
      </w:r>
      <w:r>
        <w:rPr>
          <w:color w:val="000000"/>
          <w:sz w:val="28"/>
        </w:rPr>
        <w:t>热浸镀锌法的构件表面应光滑，不得有毛刺、污垢、焊瘤、焊渣和飞溅，并不得有过酸洗等缺陷。镀锌构件的锌层应均匀，不得有流挂、滴瘤或多余结块，镀件表面应无漏镀、露铁等缺陷。</w:t>
      </w:r>
    </w:p>
    <w:p>
      <w:pPr>
        <w:spacing w:line="360" w:lineRule="auto"/>
        <w:ind w:firstLine="560" w:firstLineChars="200"/>
        <w:rPr>
          <w:color w:val="000000"/>
          <w:sz w:val="28"/>
        </w:rPr>
      </w:pPr>
      <w:r>
        <w:rPr>
          <w:rFonts w:hint="eastAsia"/>
          <w:color w:val="000000"/>
          <w:sz w:val="28"/>
        </w:rPr>
        <w:t xml:space="preserve">6 </w:t>
      </w:r>
      <w:r>
        <w:rPr>
          <w:color w:val="000000"/>
          <w:sz w:val="28"/>
        </w:rPr>
        <w:t>镀锌构件的锌层应与基底金属结合牢固。涂层表面应光洁平整，涂层应均匀、无明显皱皮、流坠、气泡、针眼及色泽不均等缺陷。构件表面不应漏涂，涂层不应脱皮和露锌。</w:t>
      </w:r>
    </w:p>
    <w:p>
      <w:pPr>
        <w:spacing w:line="360" w:lineRule="auto"/>
        <w:ind w:firstLine="560" w:firstLineChars="200"/>
        <w:rPr>
          <w:color w:val="000000"/>
          <w:sz w:val="28"/>
        </w:rPr>
      </w:pPr>
      <w:r>
        <w:rPr>
          <w:rFonts w:hint="eastAsia"/>
          <w:color w:val="000000"/>
          <w:sz w:val="28"/>
        </w:rPr>
        <w:t>7 每批次构件涂层表观颜色色差应小于规定色5%。</w:t>
      </w:r>
    </w:p>
    <w:p>
      <w:pPr>
        <w:spacing w:line="360" w:lineRule="auto"/>
        <w:ind w:firstLine="560" w:firstLineChars="200"/>
        <w:rPr>
          <w:color w:val="000000"/>
          <w:sz w:val="28"/>
        </w:rPr>
      </w:pPr>
    </w:p>
    <w:p>
      <w:pPr>
        <w:pStyle w:val="7"/>
        <w:spacing w:before="0" w:after="0" w:line="360" w:lineRule="auto"/>
        <w:jc w:val="center"/>
        <w:rPr>
          <w:color w:val="000000"/>
          <w:sz w:val="32"/>
        </w:rPr>
      </w:pPr>
      <w:bookmarkStart w:id="192" w:name="_Toc22319"/>
      <w:bookmarkStart w:id="193" w:name="_Toc491641241"/>
      <w:bookmarkStart w:id="194" w:name="_Toc269550501"/>
      <w:bookmarkStart w:id="195" w:name="_Toc272738722"/>
      <w:bookmarkStart w:id="196" w:name="_Toc283282542"/>
      <w:bookmarkStart w:id="197" w:name="_Toc290280214"/>
      <w:bookmarkStart w:id="198" w:name="_Toc283282654"/>
      <w:bookmarkStart w:id="199" w:name="_Toc493234239"/>
      <w:bookmarkStart w:id="200" w:name="_Toc287880216"/>
      <w:bookmarkStart w:id="201" w:name="_Toc269716704"/>
      <w:bookmarkStart w:id="202" w:name="_Toc275863068"/>
      <w:bookmarkStart w:id="203" w:name="_Toc275862774"/>
      <w:bookmarkStart w:id="204" w:name="_Toc275863011"/>
      <w:bookmarkStart w:id="205" w:name="_Toc493234339"/>
      <w:bookmarkStart w:id="206" w:name="_Toc286047644"/>
      <w:r>
        <w:rPr>
          <w:color w:val="000000"/>
          <w:sz w:val="32"/>
        </w:rPr>
        <w:t>6.3 安装</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color w:val="000000"/>
          <w:sz w:val="22"/>
        </w:rPr>
      </w:pPr>
    </w:p>
    <w:p>
      <w:pPr>
        <w:spacing w:line="360" w:lineRule="auto"/>
        <w:rPr>
          <w:color w:val="000000"/>
          <w:sz w:val="28"/>
        </w:rPr>
      </w:pPr>
      <w:r>
        <w:rPr>
          <w:b/>
          <w:color w:val="000000"/>
          <w:sz w:val="28"/>
        </w:rPr>
        <w:t>6.3.</w:t>
      </w:r>
      <w:r>
        <w:rPr>
          <w:rFonts w:hint="eastAsia"/>
          <w:b/>
          <w:color w:val="000000"/>
          <w:sz w:val="28"/>
        </w:rPr>
        <w:t>1</w:t>
      </w:r>
      <w:r>
        <w:rPr>
          <w:b/>
          <w:color w:val="000000"/>
          <w:sz w:val="28"/>
        </w:rPr>
        <w:t xml:space="preserve"> </w:t>
      </w:r>
      <w:r>
        <w:rPr>
          <w:color w:val="000000"/>
          <w:sz w:val="28"/>
        </w:rPr>
        <w:t>立柱、屏体等构件在运输、安装过程中，应采取有效措施防止擦伤、损坏或变形。</w:t>
      </w:r>
      <w:r>
        <w:rPr>
          <w:rFonts w:hint="eastAsia"/>
          <w:color w:val="000000"/>
          <w:sz w:val="28"/>
        </w:rPr>
        <w:t>应对进入安装现场的声屏障构件的规格、数量，外形尺寸及外观质量等项目进行实物验收。</w:t>
      </w:r>
    </w:p>
    <w:p>
      <w:pPr>
        <w:spacing w:line="360" w:lineRule="auto"/>
        <w:jc w:val="left"/>
        <w:rPr>
          <w:color w:val="000000"/>
          <w:sz w:val="28"/>
        </w:rPr>
      </w:pPr>
      <w:r>
        <w:rPr>
          <w:b/>
          <w:color w:val="000000"/>
          <w:sz w:val="28"/>
        </w:rPr>
        <w:t>6.</w:t>
      </w:r>
      <w:r>
        <w:rPr>
          <w:rFonts w:hint="eastAsia"/>
          <w:b/>
          <w:color w:val="000000"/>
          <w:sz w:val="28"/>
        </w:rPr>
        <w:t>3</w:t>
      </w:r>
      <w:r>
        <w:rPr>
          <w:b/>
          <w:color w:val="000000"/>
          <w:sz w:val="28"/>
        </w:rPr>
        <w:t xml:space="preserve">.2  </w:t>
      </w:r>
      <w:r>
        <w:rPr>
          <w:rFonts w:hint="eastAsia"/>
          <w:color w:val="000000"/>
          <w:sz w:val="28"/>
        </w:rPr>
        <w:t>直立式声屏障钢立柱或全封闭声屏障钢构架柱安装前，应对预埋锚栓螺杆的垂直度、纵横向位置、外露长度或预埋锚垫板的中心线位置、平面高差状况进行复核，并应对锚固螺栓螺母进行防松处理。</w:t>
      </w:r>
    </w:p>
    <w:p>
      <w:pPr>
        <w:spacing w:line="360" w:lineRule="auto"/>
        <w:rPr>
          <w:color w:val="000000"/>
          <w:sz w:val="28"/>
        </w:rPr>
      </w:pPr>
    </w:p>
    <w:p>
      <w:pPr>
        <w:spacing w:line="360" w:lineRule="auto"/>
        <w:rPr>
          <w:sz w:val="28"/>
        </w:rPr>
      </w:pPr>
      <w:r>
        <w:rPr>
          <w:b/>
          <w:sz w:val="28"/>
        </w:rPr>
        <w:t xml:space="preserve">6.3.3  </w:t>
      </w:r>
      <w:r>
        <w:rPr>
          <w:rFonts w:hint="eastAsia"/>
          <w:bCs/>
          <w:sz w:val="28"/>
        </w:rPr>
        <w:t>基础</w:t>
      </w:r>
      <w:r>
        <w:rPr>
          <w:rFonts w:hint="eastAsia"/>
          <w:sz w:val="28"/>
        </w:rPr>
        <w:t>预埋件施工精度应符合以下要求：</w:t>
      </w:r>
    </w:p>
    <w:p>
      <w:pPr>
        <w:adjustRightInd w:val="0"/>
        <w:snapToGrid w:val="0"/>
        <w:spacing w:line="360" w:lineRule="auto"/>
        <w:jc w:val="center"/>
        <w:rPr>
          <w:b/>
          <w:sz w:val="24"/>
          <w:szCs w:val="28"/>
        </w:rPr>
      </w:pPr>
      <w:r>
        <w:rPr>
          <w:rFonts w:hint="eastAsia"/>
          <w:b/>
          <w:sz w:val="24"/>
          <w:szCs w:val="28"/>
        </w:rPr>
        <w:t>表</w:t>
      </w:r>
      <w:r>
        <w:rPr>
          <w:b/>
          <w:sz w:val="24"/>
          <w:szCs w:val="28"/>
        </w:rPr>
        <w:t xml:space="preserve">6.3.3 </w:t>
      </w:r>
      <w:r>
        <w:rPr>
          <w:rFonts w:hint="eastAsia"/>
          <w:b/>
          <w:sz w:val="24"/>
          <w:szCs w:val="28"/>
        </w:rPr>
        <w:t>预埋件安装允许偏差（</w:t>
      </w:r>
      <w:r>
        <w:rPr>
          <w:b/>
          <w:sz w:val="24"/>
          <w:szCs w:val="28"/>
        </w:rPr>
        <w:t>mm</w:t>
      </w:r>
      <w:r>
        <w:rPr>
          <w:rFonts w:hint="eastAsia"/>
          <w:b/>
          <w:sz w:val="24"/>
          <w:szCs w:val="28"/>
        </w:rPr>
        <w:t>）</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261"/>
        <w:gridCol w:w="1520"/>
        <w:gridCol w:w="19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序号</w:t>
            </w:r>
          </w:p>
        </w:tc>
        <w:tc>
          <w:tcPr>
            <w:tcW w:w="3261"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检查项目</w:t>
            </w:r>
          </w:p>
        </w:tc>
        <w:tc>
          <w:tcPr>
            <w:tcW w:w="15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允许偏差</w:t>
            </w:r>
          </w:p>
        </w:tc>
        <w:tc>
          <w:tcPr>
            <w:tcW w:w="1984"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检查方法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1</w:t>
            </w:r>
          </w:p>
        </w:tc>
        <w:tc>
          <w:tcPr>
            <w:tcW w:w="3261"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相邻预埋钢板的中心间距</w:t>
            </w:r>
          </w:p>
        </w:tc>
        <w:tc>
          <w:tcPr>
            <w:tcW w:w="15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±5.00mm</w:t>
            </w:r>
          </w:p>
        </w:tc>
        <w:tc>
          <w:tcPr>
            <w:tcW w:w="1984"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钢尺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2</w:t>
            </w:r>
          </w:p>
        </w:tc>
        <w:tc>
          <w:tcPr>
            <w:tcW w:w="3261"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相邻预埋钢板的水平落差</w:t>
            </w:r>
          </w:p>
        </w:tc>
        <w:tc>
          <w:tcPr>
            <w:tcW w:w="15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±5.00mm</w:t>
            </w:r>
          </w:p>
        </w:tc>
        <w:tc>
          <w:tcPr>
            <w:tcW w:w="1984"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水准仪</w:t>
            </w:r>
            <w:r>
              <w:rPr>
                <w:sz w:val="22"/>
                <w:szCs w:val="21"/>
              </w:rPr>
              <w:t>+</w:t>
            </w:r>
            <w:r>
              <w:rPr>
                <w:rFonts w:hint="eastAsia"/>
                <w:sz w:val="22"/>
                <w:szCs w:val="21"/>
              </w:rPr>
              <w:t>钢尺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3</w:t>
            </w:r>
          </w:p>
        </w:tc>
        <w:tc>
          <w:tcPr>
            <w:tcW w:w="3261"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相邻预埋组件沿道路方向的线性度误差</w:t>
            </w:r>
          </w:p>
        </w:tc>
        <w:tc>
          <w:tcPr>
            <w:tcW w:w="15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±3.00mm</w:t>
            </w:r>
          </w:p>
        </w:tc>
        <w:tc>
          <w:tcPr>
            <w:tcW w:w="1984"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细线</w:t>
            </w:r>
            <w:r>
              <w:rPr>
                <w:sz w:val="22"/>
                <w:szCs w:val="21"/>
              </w:rPr>
              <w:t>+</w:t>
            </w:r>
            <w:r>
              <w:rPr>
                <w:rFonts w:hint="eastAsia"/>
                <w:sz w:val="22"/>
                <w:szCs w:val="21"/>
              </w:rPr>
              <w:t>钢尺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4</w:t>
            </w:r>
          </w:p>
        </w:tc>
        <w:tc>
          <w:tcPr>
            <w:tcW w:w="3261"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预埋螺杆间距</w:t>
            </w:r>
          </w:p>
        </w:tc>
        <w:tc>
          <w:tcPr>
            <w:tcW w:w="15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±3.00mm</w:t>
            </w:r>
          </w:p>
        </w:tc>
        <w:tc>
          <w:tcPr>
            <w:tcW w:w="1984"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钢尺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5</w:t>
            </w:r>
          </w:p>
        </w:tc>
        <w:tc>
          <w:tcPr>
            <w:tcW w:w="3261"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预埋螺栓垂直度</w:t>
            </w:r>
          </w:p>
        </w:tc>
        <w:tc>
          <w:tcPr>
            <w:tcW w:w="15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2‰</w:t>
            </w:r>
          </w:p>
        </w:tc>
        <w:tc>
          <w:tcPr>
            <w:tcW w:w="1984"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经纬仪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6</w:t>
            </w:r>
          </w:p>
        </w:tc>
        <w:tc>
          <w:tcPr>
            <w:tcW w:w="3261"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外露螺栓长度</w:t>
            </w:r>
          </w:p>
        </w:tc>
        <w:tc>
          <w:tcPr>
            <w:tcW w:w="15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±3.00mm</w:t>
            </w:r>
          </w:p>
        </w:tc>
        <w:tc>
          <w:tcPr>
            <w:tcW w:w="1984"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钢尺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7</w:t>
            </w:r>
          </w:p>
        </w:tc>
        <w:tc>
          <w:tcPr>
            <w:tcW w:w="3261"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螺栓纵、横向位置</w:t>
            </w:r>
          </w:p>
        </w:tc>
        <w:tc>
          <w:tcPr>
            <w:tcW w:w="15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±2.00mm</w:t>
            </w:r>
          </w:p>
        </w:tc>
        <w:tc>
          <w:tcPr>
            <w:tcW w:w="1984"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钢尺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8</w:t>
            </w:r>
          </w:p>
        </w:tc>
        <w:tc>
          <w:tcPr>
            <w:tcW w:w="3261"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预埋钢板顶部高程</w:t>
            </w:r>
          </w:p>
        </w:tc>
        <w:tc>
          <w:tcPr>
            <w:tcW w:w="15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±3.00mm</w:t>
            </w:r>
          </w:p>
        </w:tc>
        <w:tc>
          <w:tcPr>
            <w:tcW w:w="1984"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水平仪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sz w:val="22"/>
                <w:szCs w:val="21"/>
              </w:rPr>
              <w:t>9</w:t>
            </w:r>
          </w:p>
        </w:tc>
        <w:tc>
          <w:tcPr>
            <w:tcW w:w="3261"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sz w:val="22"/>
                <w:szCs w:val="21"/>
              </w:rPr>
              <w:t>底板结合面间隙</w:t>
            </w:r>
          </w:p>
        </w:tc>
        <w:tc>
          <w:tcPr>
            <w:tcW w:w="1520"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ascii="宋体" w:cs="宋体"/>
                <w:szCs w:val="21"/>
              </w:rPr>
              <w:t>顶紧接触面＞</w:t>
            </w:r>
            <w:r>
              <w:rPr>
                <w:rFonts w:ascii="宋体" w:cs="宋体"/>
                <w:szCs w:val="21"/>
              </w:rPr>
              <w:t>95%</w:t>
            </w:r>
          </w:p>
        </w:tc>
        <w:tc>
          <w:tcPr>
            <w:tcW w:w="1984" w:type="dxa"/>
            <w:tcBorders>
              <w:top w:val="single" w:color="auto" w:sz="6" w:space="0"/>
              <w:left w:val="single" w:color="auto" w:sz="6" w:space="0"/>
              <w:bottom w:val="single" w:color="auto" w:sz="6" w:space="0"/>
              <w:right w:val="single" w:color="auto" w:sz="6" w:space="0"/>
            </w:tcBorders>
            <w:noWrap/>
            <w:vAlign w:val="center"/>
          </w:tcPr>
          <w:p>
            <w:pPr>
              <w:jc w:val="center"/>
              <w:rPr>
                <w:sz w:val="22"/>
                <w:szCs w:val="21"/>
              </w:rPr>
            </w:pPr>
            <w:r>
              <w:rPr>
                <w:rFonts w:hint="eastAsia" w:ascii="宋体" w:cs="宋体"/>
                <w:szCs w:val="21"/>
              </w:rPr>
              <w:t>目测＋塞尺量测</w:t>
            </w:r>
          </w:p>
        </w:tc>
      </w:tr>
    </w:tbl>
    <w:p>
      <w:pPr>
        <w:spacing w:line="360" w:lineRule="auto"/>
        <w:ind w:firstLine="562" w:firstLineChars="200"/>
        <w:rPr>
          <w:b/>
          <w:sz w:val="28"/>
        </w:rPr>
      </w:pPr>
    </w:p>
    <w:p>
      <w:pPr>
        <w:spacing w:line="360" w:lineRule="auto"/>
        <w:rPr>
          <w:bCs/>
          <w:sz w:val="28"/>
        </w:rPr>
      </w:pPr>
      <w:r>
        <w:rPr>
          <w:b/>
          <w:sz w:val="28"/>
        </w:rPr>
        <w:t>6.3.4</w:t>
      </w:r>
      <w:r>
        <w:rPr>
          <w:rFonts w:hint="eastAsia"/>
          <w:bCs/>
          <w:sz w:val="28"/>
        </w:rPr>
        <w:t>基础后锚固件安装应符合以下规定：</w:t>
      </w:r>
    </w:p>
    <w:p>
      <w:pPr>
        <w:spacing w:line="360" w:lineRule="auto"/>
        <w:ind w:firstLine="560" w:firstLineChars="200"/>
        <w:rPr>
          <w:bCs/>
          <w:sz w:val="28"/>
        </w:rPr>
      </w:pPr>
      <w:r>
        <w:rPr>
          <w:bCs/>
          <w:sz w:val="28"/>
        </w:rPr>
        <w:t xml:space="preserve">1  </w:t>
      </w:r>
      <w:r>
        <w:rPr>
          <w:rFonts w:hint="eastAsia"/>
          <w:bCs/>
          <w:sz w:val="28"/>
        </w:rPr>
        <w:t>螺栓、锚栓底孔的施工应避开混凝土受力主筋和管线。</w:t>
      </w:r>
    </w:p>
    <w:p>
      <w:pPr>
        <w:spacing w:line="360" w:lineRule="auto"/>
        <w:ind w:firstLine="560" w:firstLineChars="200"/>
        <w:rPr>
          <w:bCs/>
          <w:sz w:val="28"/>
        </w:rPr>
      </w:pPr>
      <w:r>
        <w:rPr>
          <w:bCs/>
          <w:sz w:val="28"/>
        </w:rPr>
        <w:t xml:space="preserve">2  </w:t>
      </w:r>
      <w:r>
        <w:rPr>
          <w:rFonts w:hint="eastAsia"/>
          <w:bCs/>
          <w:sz w:val="28"/>
        </w:rPr>
        <w:t>锚孔施工质量及锚栓锚固深度应符合设计和生产厂要求，其允许偏差应符合表6.</w:t>
      </w:r>
      <w:r>
        <w:rPr>
          <w:bCs/>
          <w:sz w:val="28"/>
        </w:rPr>
        <w:t>3.5</w:t>
      </w:r>
      <w:r>
        <w:rPr>
          <w:rFonts w:hint="eastAsia"/>
          <w:bCs/>
          <w:sz w:val="28"/>
        </w:rPr>
        <w:t>的规定。</w:t>
      </w:r>
    </w:p>
    <w:p>
      <w:pPr>
        <w:adjustRightInd w:val="0"/>
        <w:snapToGrid w:val="0"/>
        <w:spacing w:line="360" w:lineRule="auto"/>
        <w:jc w:val="center"/>
        <w:rPr>
          <w:b/>
          <w:sz w:val="24"/>
          <w:szCs w:val="28"/>
        </w:rPr>
      </w:pPr>
      <w:r>
        <w:rPr>
          <w:rFonts w:hint="eastAsia"/>
          <w:b/>
          <w:sz w:val="24"/>
          <w:szCs w:val="28"/>
        </w:rPr>
        <w:t>表</w:t>
      </w:r>
      <w:r>
        <w:rPr>
          <w:b/>
          <w:sz w:val="24"/>
          <w:szCs w:val="28"/>
        </w:rPr>
        <w:t>6.3.4  锚孔及锚栓锚固深度允许偏差 （mm</w:t>
      </w:r>
      <w:r>
        <w:rPr>
          <w:rFonts w:hint="eastAsia"/>
          <w:b/>
          <w:sz w:val="24"/>
          <w:szCs w:val="28"/>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80"/>
        <w:gridCol w:w="1260"/>
        <w:gridCol w:w="3225"/>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项次</w:t>
            </w:r>
          </w:p>
        </w:tc>
        <w:tc>
          <w:tcPr>
            <w:tcW w:w="2040"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检查项目</w:t>
            </w:r>
          </w:p>
        </w:tc>
        <w:tc>
          <w:tcPr>
            <w:tcW w:w="3225"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规定值或允许偏差</w:t>
            </w:r>
          </w:p>
        </w:tc>
        <w:tc>
          <w:tcPr>
            <w:tcW w:w="1935"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sz w:val="22"/>
                <w:szCs w:val="21"/>
              </w:rPr>
              <w:t>1</w:t>
            </w:r>
          </w:p>
        </w:tc>
        <w:tc>
          <w:tcPr>
            <w:tcW w:w="78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锚孔</w:t>
            </w:r>
          </w:p>
          <w:p>
            <w:pPr>
              <w:jc w:val="center"/>
              <w:rPr>
                <w:sz w:val="22"/>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深度</w:t>
            </w:r>
          </w:p>
        </w:tc>
        <w:tc>
          <w:tcPr>
            <w:tcW w:w="3225"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sz w:val="22"/>
                <w:szCs w:val="21"/>
              </w:rPr>
              <w:t>0～+20</w:t>
            </w:r>
          </w:p>
        </w:tc>
        <w:tc>
          <w:tcPr>
            <w:tcW w:w="1935"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sz w:val="22"/>
                <w:szCs w:val="21"/>
              </w:rPr>
              <w:t>2</w:t>
            </w:r>
          </w:p>
        </w:tc>
        <w:tc>
          <w:tcPr>
            <w:tcW w:w="780" w:type="dxa"/>
            <w:vMerge w:val="continue"/>
            <w:tcBorders>
              <w:top w:val="single" w:color="auto" w:sz="4" w:space="0"/>
              <w:left w:val="single" w:color="auto" w:sz="4" w:space="0"/>
              <w:bottom w:val="single" w:color="auto" w:sz="4" w:space="0"/>
              <w:right w:val="single" w:color="auto" w:sz="4" w:space="0"/>
            </w:tcBorders>
            <w:noWrap/>
            <w:vAlign w:val="center"/>
          </w:tcPr>
          <w:p/>
        </w:tc>
        <w:tc>
          <w:tcPr>
            <w:tcW w:w="1260"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垂直度</w:t>
            </w:r>
          </w:p>
        </w:tc>
        <w:tc>
          <w:tcPr>
            <w:tcW w:w="3225"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w:t>
            </w:r>
            <w:r>
              <w:rPr>
                <w:sz w:val="22"/>
                <w:szCs w:val="21"/>
              </w:rPr>
              <w:t>0.5º</w:t>
            </w:r>
          </w:p>
        </w:tc>
        <w:tc>
          <w:tcPr>
            <w:tcW w:w="1935"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万能角尺量测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sz w:val="22"/>
                <w:szCs w:val="21"/>
              </w:rPr>
              <w:t>3</w:t>
            </w:r>
          </w:p>
        </w:tc>
        <w:tc>
          <w:tcPr>
            <w:tcW w:w="780" w:type="dxa"/>
            <w:vMerge w:val="continue"/>
            <w:tcBorders>
              <w:top w:val="single" w:color="auto" w:sz="4" w:space="0"/>
              <w:left w:val="single" w:color="auto" w:sz="4" w:space="0"/>
              <w:bottom w:val="single" w:color="auto" w:sz="4" w:space="0"/>
              <w:right w:val="single" w:color="auto" w:sz="4" w:space="0"/>
            </w:tcBorders>
            <w:noWrap/>
            <w:vAlign w:val="center"/>
          </w:tcPr>
          <w:p/>
        </w:tc>
        <w:tc>
          <w:tcPr>
            <w:tcW w:w="1260"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位置</w:t>
            </w:r>
          </w:p>
        </w:tc>
        <w:tc>
          <w:tcPr>
            <w:tcW w:w="3225"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w:t>
            </w:r>
            <w:r>
              <w:rPr>
                <w:sz w:val="22"/>
                <w:szCs w:val="21"/>
              </w:rPr>
              <w:t>2</w:t>
            </w:r>
          </w:p>
        </w:tc>
        <w:tc>
          <w:tcPr>
            <w:tcW w:w="1935"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sz w:val="22"/>
                <w:szCs w:val="21"/>
              </w:rPr>
              <w:t>4</w:t>
            </w:r>
          </w:p>
        </w:tc>
        <w:tc>
          <w:tcPr>
            <w:tcW w:w="2040" w:type="dxa"/>
            <w:gridSpan w:val="2"/>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锚栓锚固深度</w:t>
            </w:r>
          </w:p>
        </w:tc>
        <w:tc>
          <w:tcPr>
            <w:tcW w:w="3225"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sz w:val="22"/>
                <w:szCs w:val="21"/>
              </w:rPr>
              <w:t>0～+5</w:t>
            </w:r>
          </w:p>
        </w:tc>
        <w:tc>
          <w:tcPr>
            <w:tcW w:w="1935"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1"/>
              </w:rPr>
            </w:pPr>
            <w:r>
              <w:rPr>
                <w:rFonts w:hint="eastAsia"/>
                <w:sz w:val="22"/>
                <w:szCs w:val="21"/>
              </w:rPr>
              <w:t>钢尺量测</w:t>
            </w:r>
          </w:p>
        </w:tc>
      </w:tr>
    </w:tbl>
    <w:p>
      <w:pPr>
        <w:spacing w:line="360" w:lineRule="auto"/>
        <w:ind w:firstLine="560" w:firstLineChars="200"/>
        <w:rPr>
          <w:bCs/>
          <w:sz w:val="28"/>
        </w:rPr>
      </w:pPr>
      <w:r>
        <w:rPr>
          <w:bCs/>
          <w:sz w:val="28"/>
        </w:rPr>
        <w:t xml:space="preserve">3  </w:t>
      </w:r>
      <w:r>
        <w:rPr>
          <w:rFonts w:hint="eastAsia"/>
          <w:bCs/>
          <w:sz w:val="28"/>
        </w:rPr>
        <w:t>锚栓安装完成后应按现行国家标准《混凝土结构加固设计规范》GB50367的规定进行抗拉拔试验。</w:t>
      </w:r>
    </w:p>
    <w:p>
      <w:pPr>
        <w:spacing w:line="360" w:lineRule="auto"/>
        <w:rPr>
          <w:b/>
          <w:sz w:val="28"/>
        </w:rPr>
      </w:pPr>
      <w:r>
        <w:rPr>
          <w:b/>
          <w:sz w:val="28"/>
        </w:rPr>
        <w:t xml:space="preserve">6.3.5 </w:t>
      </w:r>
      <w:r>
        <w:rPr>
          <w:rFonts w:hint="eastAsia"/>
          <w:sz w:val="28"/>
        </w:rPr>
        <w:t>立柱及钢构架的安装应符合下列规定：</w:t>
      </w:r>
    </w:p>
    <w:p>
      <w:pPr>
        <w:spacing w:line="360" w:lineRule="auto"/>
        <w:ind w:firstLine="551" w:firstLineChars="196"/>
        <w:rPr>
          <w:b/>
          <w:sz w:val="28"/>
        </w:rPr>
      </w:pPr>
      <w:r>
        <w:rPr>
          <w:b/>
          <w:sz w:val="28"/>
        </w:rPr>
        <w:t xml:space="preserve">1 </w:t>
      </w:r>
      <w:r>
        <w:rPr>
          <w:rFonts w:hint="eastAsia"/>
          <w:sz w:val="28"/>
        </w:rPr>
        <w:t>立柱底板与混凝土表面接触应平整密实，有垫片的应注浆密闭。</w:t>
      </w:r>
    </w:p>
    <w:p>
      <w:pPr>
        <w:spacing w:line="360" w:lineRule="auto"/>
        <w:ind w:firstLine="562" w:firstLineChars="200"/>
        <w:rPr>
          <w:b/>
          <w:sz w:val="28"/>
        </w:rPr>
      </w:pPr>
      <w:r>
        <w:rPr>
          <w:b/>
          <w:sz w:val="28"/>
        </w:rPr>
        <w:t xml:space="preserve">2 </w:t>
      </w:r>
      <w:r>
        <w:rPr>
          <w:rFonts w:hint="eastAsia"/>
          <w:sz w:val="28"/>
        </w:rPr>
        <w:t>结构之间采用焊接连接时，其焊缝长度及焊脚高度应符合现行国家标准《钢结构焊接规范》GB</w:t>
      </w:r>
      <w:r>
        <w:rPr>
          <w:sz w:val="28"/>
        </w:rPr>
        <w:t xml:space="preserve"> </w:t>
      </w:r>
      <w:r>
        <w:rPr>
          <w:rFonts w:hint="eastAsia"/>
          <w:sz w:val="28"/>
        </w:rPr>
        <w:t>50661的相关规定。</w:t>
      </w:r>
    </w:p>
    <w:p>
      <w:pPr>
        <w:spacing w:line="360" w:lineRule="auto"/>
        <w:ind w:firstLine="560" w:firstLineChars="200"/>
        <w:rPr>
          <w:color w:val="000000"/>
          <w:sz w:val="28"/>
        </w:rPr>
      </w:pPr>
      <w:r>
        <w:rPr>
          <w:rFonts w:hint="eastAsia"/>
          <w:color w:val="000000"/>
          <w:sz w:val="28"/>
        </w:rPr>
        <w:t>3 当</w:t>
      </w:r>
      <w:r>
        <w:rPr>
          <w:color w:val="000000"/>
          <w:sz w:val="28"/>
        </w:rPr>
        <w:t>立柱或立柱底板采用与预埋件焊接固定时，立柱或立柱底板截面的</w:t>
      </w:r>
      <w:r>
        <w:rPr>
          <w:rFonts w:hint="eastAsia"/>
          <w:color w:val="000000"/>
          <w:sz w:val="28"/>
        </w:rPr>
        <w:t>沿</w:t>
      </w:r>
      <w:r>
        <w:rPr>
          <w:color w:val="000000"/>
          <w:sz w:val="28"/>
        </w:rPr>
        <w:t>周与预埋钢板的支承面应</w:t>
      </w:r>
      <w:r>
        <w:rPr>
          <w:rFonts w:hint="eastAsia"/>
          <w:color w:val="000000"/>
          <w:sz w:val="28"/>
        </w:rPr>
        <w:t>进行</w:t>
      </w:r>
      <w:r>
        <w:rPr>
          <w:color w:val="000000"/>
          <w:sz w:val="28"/>
        </w:rPr>
        <w:t>围焊。</w:t>
      </w:r>
    </w:p>
    <w:p>
      <w:pPr>
        <w:spacing w:line="360" w:lineRule="auto"/>
        <w:ind w:firstLine="562" w:firstLineChars="200"/>
        <w:rPr>
          <w:b/>
          <w:color w:val="000000"/>
          <w:sz w:val="28"/>
        </w:rPr>
      </w:pPr>
      <w:r>
        <w:rPr>
          <w:rFonts w:hint="eastAsia"/>
          <w:b/>
          <w:color w:val="000000"/>
          <w:sz w:val="28"/>
        </w:rPr>
        <w:t>4</w:t>
      </w:r>
      <w:r>
        <w:rPr>
          <w:b/>
          <w:color w:val="000000"/>
          <w:sz w:val="28"/>
        </w:rPr>
        <w:t xml:space="preserve"> </w:t>
      </w:r>
      <w:r>
        <w:rPr>
          <w:rFonts w:hint="eastAsia"/>
          <w:color w:val="000000"/>
          <w:sz w:val="28"/>
        </w:rPr>
        <w:t>当采用预埋螺栓安装时，其螺母的拧紧程度应按设计要求进行。</w:t>
      </w:r>
    </w:p>
    <w:p>
      <w:pPr>
        <w:spacing w:line="360" w:lineRule="auto"/>
        <w:ind w:left="181" w:leftChars="86" w:firstLine="280" w:firstLineChars="100"/>
        <w:rPr>
          <w:color w:val="000000"/>
          <w:sz w:val="28"/>
        </w:rPr>
      </w:pPr>
    </w:p>
    <w:p>
      <w:pPr>
        <w:spacing w:line="360" w:lineRule="auto"/>
        <w:rPr>
          <w:b/>
          <w:color w:val="000000"/>
          <w:sz w:val="28"/>
        </w:rPr>
      </w:pPr>
      <w:r>
        <w:rPr>
          <w:b/>
          <w:color w:val="000000"/>
          <w:sz w:val="28"/>
        </w:rPr>
        <w:t>6.</w:t>
      </w:r>
      <w:r>
        <w:rPr>
          <w:rFonts w:hint="eastAsia"/>
          <w:b/>
          <w:color w:val="000000"/>
          <w:sz w:val="28"/>
        </w:rPr>
        <w:t>3</w:t>
      </w:r>
      <w:r>
        <w:rPr>
          <w:b/>
          <w:color w:val="000000"/>
          <w:sz w:val="28"/>
        </w:rPr>
        <w:t>.</w:t>
      </w:r>
      <w:r>
        <w:rPr>
          <w:rFonts w:hint="eastAsia"/>
          <w:b/>
          <w:color w:val="000000"/>
          <w:sz w:val="28"/>
        </w:rPr>
        <w:t>6</w:t>
      </w:r>
      <w:r>
        <w:rPr>
          <w:b/>
          <w:color w:val="000000"/>
          <w:sz w:val="28"/>
        </w:rPr>
        <w:t xml:space="preserve"> </w:t>
      </w:r>
      <w:r>
        <w:rPr>
          <w:rFonts w:hint="eastAsia"/>
          <w:bCs/>
          <w:color w:val="000000"/>
          <w:sz w:val="28"/>
        </w:rPr>
        <w:t>屏体的安装应符合以下规定：</w:t>
      </w:r>
    </w:p>
    <w:p>
      <w:pPr>
        <w:spacing w:line="360" w:lineRule="auto"/>
        <w:ind w:firstLine="560" w:firstLineChars="200"/>
        <w:rPr>
          <w:bCs/>
          <w:color w:val="000000"/>
          <w:sz w:val="28"/>
        </w:rPr>
      </w:pPr>
      <w:r>
        <w:rPr>
          <w:bCs/>
          <w:color w:val="000000"/>
          <w:sz w:val="28"/>
        </w:rPr>
        <w:t xml:space="preserve">1 </w:t>
      </w:r>
      <w:r>
        <w:rPr>
          <w:rFonts w:hint="eastAsia"/>
          <w:bCs/>
          <w:color w:val="000000"/>
          <w:sz w:val="28"/>
        </w:rPr>
        <w:t>当声屏障屏体安装插入立柱时，应沿道路轴线方向垂直于道路平面。</w:t>
      </w:r>
    </w:p>
    <w:p>
      <w:pPr>
        <w:spacing w:line="360" w:lineRule="auto"/>
        <w:ind w:firstLine="560" w:firstLineChars="200"/>
        <w:rPr>
          <w:bCs/>
          <w:color w:val="000000"/>
          <w:sz w:val="28"/>
        </w:rPr>
      </w:pPr>
      <w:r>
        <w:rPr>
          <w:bCs/>
          <w:color w:val="000000"/>
          <w:sz w:val="28"/>
        </w:rPr>
        <w:t xml:space="preserve">2 </w:t>
      </w:r>
      <w:r>
        <w:rPr>
          <w:rFonts w:hint="eastAsia"/>
          <w:bCs/>
          <w:color w:val="000000"/>
          <w:sz w:val="28"/>
        </w:rPr>
        <w:t>固定用卡件应与立柱内壁顶紧，并应处于弹性变形状态，卡件不得外露于立柱内壁。</w:t>
      </w:r>
    </w:p>
    <w:p>
      <w:pPr>
        <w:spacing w:line="360" w:lineRule="auto"/>
        <w:ind w:firstLine="560" w:firstLineChars="200"/>
        <w:rPr>
          <w:bCs/>
          <w:color w:val="000000"/>
          <w:sz w:val="28"/>
        </w:rPr>
      </w:pPr>
      <w:r>
        <w:rPr>
          <w:bCs/>
          <w:color w:val="000000"/>
          <w:sz w:val="28"/>
        </w:rPr>
        <w:t xml:space="preserve">3 </w:t>
      </w:r>
      <w:r>
        <w:rPr>
          <w:rFonts w:hint="eastAsia"/>
          <w:bCs/>
          <w:color w:val="000000"/>
          <w:sz w:val="28"/>
        </w:rPr>
        <w:t>屏体与屏体贴合处，宜以密封胶条进行封闭。</w:t>
      </w:r>
    </w:p>
    <w:p>
      <w:pPr>
        <w:spacing w:line="360" w:lineRule="auto"/>
        <w:ind w:firstLine="560" w:firstLineChars="200"/>
        <w:rPr>
          <w:bCs/>
          <w:color w:val="000000"/>
          <w:sz w:val="28"/>
        </w:rPr>
      </w:pPr>
      <w:r>
        <w:rPr>
          <w:bCs/>
          <w:color w:val="000000"/>
          <w:sz w:val="28"/>
        </w:rPr>
        <w:t xml:space="preserve">4 </w:t>
      </w:r>
      <w:r>
        <w:rPr>
          <w:rFonts w:hint="eastAsia"/>
          <w:bCs/>
          <w:color w:val="000000"/>
          <w:sz w:val="28"/>
        </w:rPr>
        <w:t>窗扇闭合时，窗扇与窗框贴合处的密封条应处于压缩状态。</w:t>
      </w:r>
    </w:p>
    <w:p>
      <w:pPr>
        <w:spacing w:line="360" w:lineRule="auto"/>
        <w:ind w:firstLine="560" w:firstLineChars="200"/>
        <w:rPr>
          <w:bCs/>
          <w:color w:val="000000"/>
          <w:sz w:val="28"/>
        </w:rPr>
      </w:pPr>
      <w:r>
        <w:rPr>
          <w:rFonts w:hint="eastAsia"/>
          <w:bCs/>
          <w:color w:val="000000"/>
          <w:sz w:val="28"/>
        </w:rPr>
        <w:t>5 屏体端部在立柱型腔内的嵌入长度应符合设计规定。</w:t>
      </w:r>
    </w:p>
    <w:p>
      <w:pPr>
        <w:spacing w:line="360" w:lineRule="auto"/>
        <w:ind w:firstLine="560" w:firstLineChars="200"/>
        <w:rPr>
          <w:bCs/>
          <w:color w:val="000000"/>
          <w:sz w:val="28"/>
        </w:rPr>
      </w:pPr>
      <w:r>
        <w:rPr>
          <w:rFonts w:hint="eastAsia"/>
          <w:bCs/>
          <w:color w:val="000000"/>
          <w:sz w:val="28"/>
        </w:rPr>
        <w:t>6 全封闭声屏障的屋面屏体与钢梁面或檩条面之间应以橡胶条密封。</w:t>
      </w:r>
    </w:p>
    <w:p>
      <w:pPr>
        <w:spacing w:line="360" w:lineRule="auto"/>
        <w:rPr>
          <w:color w:val="000000"/>
          <w:sz w:val="28"/>
        </w:rPr>
      </w:pPr>
      <w:r>
        <w:rPr>
          <w:b/>
          <w:color w:val="000000"/>
          <w:sz w:val="28"/>
        </w:rPr>
        <w:t>6.3.</w:t>
      </w:r>
      <w:r>
        <w:rPr>
          <w:rFonts w:hint="eastAsia"/>
          <w:b/>
          <w:color w:val="000000"/>
          <w:sz w:val="28"/>
        </w:rPr>
        <w:t>7</w:t>
      </w:r>
      <w:r>
        <w:rPr>
          <w:b/>
          <w:color w:val="000000"/>
          <w:sz w:val="28"/>
        </w:rPr>
        <w:t xml:space="preserve"> </w:t>
      </w:r>
      <w:r>
        <w:rPr>
          <w:rFonts w:hint="eastAsia"/>
          <w:color w:val="000000"/>
          <w:sz w:val="28"/>
        </w:rPr>
        <w:t>防坠索的安装应符合以下规定：</w:t>
      </w:r>
    </w:p>
    <w:p>
      <w:pPr>
        <w:spacing w:line="360" w:lineRule="auto"/>
        <w:ind w:firstLine="560" w:firstLineChars="200"/>
        <w:rPr>
          <w:bCs/>
          <w:color w:val="000000"/>
          <w:sz w:val="28"/>
        </w:rPr>
      </w:pPr>
      <w:r>
        <w:rPr>
          <w:bCs/>
          <w:color w:val="000000"/>
          <w:sz w:val="28"/>
        </w:rPr>
        <w:t xml:space="preserve">1 </w:t>
      </w:r>
      <w:r>
        <w:rPr>
          <w:rFonts w:hint="eastAsia"/>
          <w:bCs/>
          <w:color w:val="000000"/>
          <w:sz w:val="28"/>
        </w:rPr>
        <w:t>防坠索应留有相应的余量，多余的安全绳应隐蔽在立柱型腔内，并应能保证屏体受到冲击时松开；</w:t>
      </w:r>
    </w:p>
    <w:p>
      <w:pPr>
        <w:spacing w:line="360" w:lineRule="auto"/>
        <w:ind w:firstLine="560" w:firstLineChars="200"/>
        <w:rPr>
          <w:bCs/>
          <w:color w:val="000000"/>
          <w:sz w:val="28"/>
        </w:rPr>
      </w:pPr>
      <w:r>
        <w:rPr>
          <w:bCs/>
          <w:color w:val="000000"/>
          <w:sz w:val="28"/>
        </w:rPr>
        <w:t xml:space="preserve">2 </w:t>
      </w:r>
      <w:r>
        <w:rPr>
          <w:rFonts w:hint="eastAsia"/>
          <w:bCs/>
          <w:color w:val="000000"/>
          <w:sz w:val="28"/>
        </w:rPr>
        <w:t>防坠索的绳端可做成挂环与立柱腹板作可靠固定。</w:t>
      </w:r>
    </w:p>
    <w:p>
      <w:pPr>
        <w:widowControl/>
        <w:spacing w:line="360" w:lineRule="auto"/>
        <w:rPr>
          <w:bCs/>
          <w:color w:val="000000"/>
          <w:sz w:val="28"/>
        </w:rPr>
      </w:pPr>
      <w:r>
        <w:rPr>
          <w:b/>
          <w:color w:val="000000"/>
          <w:sz w:val="28"/>
        </w:rPr>
        <w:t>6.3.</w:t>
      </w:r>
      <w:r>
        <w:rPr>
          <w:rFonts w:hint="eastAsia"/>
          <w:b/>
          <w:color w:val="000000"/>
          <w:sz w:val="28"/>
        </w:rPr>
        <w:t>8</w:t>
      </w:r>
      <w:r>
        <w:rPr>
          <w:b/>
          <w:color w:val="000000"/>
          <w:sz w:val="28"/>
        </w:rPr>
        <w:t xml:space="preserve">  </w:t>
      </w:r>
      <w:r>
        <w:rPr>
          <w:rFonts w:hint="eastAsia"/>
          <w:bCs/>
          <w:color w:val="000000"/>
          <w:sz w:val="28"/>
        </w:rPr>
        <w:t>罩板或雨水导流板的安装应符合以下规定：</w:t>
      </w:r>
    </w:p>
    <w:p>
      <w:pPr>
        <w:widowControl/>
        <w:spacing w:line="360" w:lineRule="auto"/>
        <w:rPr>
          <w:bCs/>
          <w:color w:val="000000"/>
          <w:sz w:val="28"/>
        </w:rPr>
      </w:pPr>
      <w:r>
        <w:rPr>
          <w:bCs/>
          <w:color w:val="000000"/>
          <w:sz w:val="28"/>
        </w:rPr>
        <w:t xml:space="preserve">    1  </w:t>
      </w:r>
      <w:r>
        <w:rPr>
          <w:rFonts w:hint="eastAsia"/>
          <w:bCs/>
          <w:color w:val="000000"/>
          <w:sz w:val="28"/>
        </w:rPr>
        <w:t>罩板与屏体及立柱应贴合紧密、无缝隙。</w:t>
      </w:r>
    </w:p>
    <w:p>
      <w:pPr>
        <w:widowControl/>
        <w:spacing w:line="360" w:lineRule="auto"/>
        <w:rPr>
          <w:bCs/>
          <w:color w:val="000000"/>
          <w:sz w:val="28"/>
        </w:rPr>
      </w:pPr>
      <w:r>
        <w:rPr>
          <w:bCs/>
          <w:color w:val="000000"/>
          <w:sz w:val="28"/>
        </w:rPr>
        <w:t xml:space="preserve">    2  </w:t>
      </w:r>
      <w:r>
        <w:rPr>
          <w:rFonts w:hint="eastAsia"/>
          <w:bCs/>
          <w:color w:val="000000"/>
          <w:sz w:val="28"/>
        </w:rPr>
        <w:t>具有雨水导流板声屏障，其雨水导流板的安装必须顺车辆行驶方向搭接。</w:t>
      </w:r>
    </w:p>
    <w:p>
      <w:pPr>
        <w:spacing w:line="360" w:lineRule="auto"/>
        <w:rPr>
          <w:b/>
          <w:color w:val="000000"/>
          <w:sz w:val="28"/>
        </w:rPr>
      </w:pPr>
      <w:r>
        <w:rPr>
          <w:b/>
          <w:color w:val="000000"/>
          <w:sz w:val="28"/>
        </w:rPr>
        <w:t>6.3.</w:t>
      </w:r>
      <w:r>
        <w:rPr>
          <w:rFonts w:hint="eastAsia"/>
          <w:b/>
          <w:color w:val="000000"/>
          <w:sz w:val="28"/>
        </w:rPr>
        <w:t>9</w:t>
      </w:r>
      <w:r>
        <w:rPr>
          <w:b/>
          <w:color w:val="000000"/>
          <w:sz w:val="28"/>
        </w:rPr>
        <w:t xml:space="preserve"> </w:t>
      </w:r>
      <w:r>
        <w:rPr>
          <w:rFonts w:hint="eastAsia"/>
          <w:color w:val="000000"/>
          <w:sz w:val="28"/>
        </w:rPr>
        <w:t>声屏障的金属构件应形成电气贯通，</w:t>
      </w:r>
      <w:r>
        <w:rPr>
          <w:color w:val="000000"/>
          <w:sz w:val="28"/>
        </w:rPr>
        <w:t>接地电阻值达到设计要求。</w:t>
      </w:r>
    </w:p>
    <w:p>
      <w:pPr>
        <w:spacing w:line="360" w:lineRule="auto"/>
        <w:rPr>
          <w:color w:val="000000"/>
          <w:kern w:val="0"/>
          <w:sz w:val="28"/>
        </w:rPr>
      </w:pPr>
      <w:r>
        <w:rPr>
          <w:b/>
          <w:color w:val="000000"/>
          <w:sz w:val="28"/>
        </w:rPr>
        <w:t>6.3.</w:t>
      </w:r>
      <w:r>
        <w:rPr>
          <w:rFonts w:hint="eastAsia"/>
          <w:b/>
          <w:color w:val="000000"/>
          <w:sz w:val="28"/>
        </w:rPr>
        <w:t>10</w:t>
      </w:r>
      <w:r>
        <w:rPr>
          <w:b/>
          <w:color w:val="000000"/>
          <w:sz w:val="28"/>
        </w:rPr>
        <w:t xml:space="preserve"> </w:t>
      </w:r>
      <w:r>
        <w:rPr>
          <w:rFonts w:hint="eastAsia"/>
          <w:bCs/>
          <w:color w:val="000000"/>
          <w:sz w:val="28"/>
        </w:rPr>
        <w:t>直立式声屏障安装质量应符合表6.3</w:t>
      </w:r>
      <w:r>
        <w:rPr>
          <w:bCs/>
          <w:color w:val="000000"/>
          <w:sz w:val="28"/>
        </w:rPr>
        <w:t>.</w:t>
      </w:r>
      <w:r>
        <w:rPr>
          <w:rFonts w:hint="eastAsia"/>
          <w:bCs/>
          <w:color w:val="000000"/>
          <w:sz w:val="28"/>
        </w:rPr>
        <w:t>10-1的规定。全封闭、半封闭声屏障安装质量应符合表6.3</w:t>
      </w:r>
      <w:r>
        <w:rPr>
          <w:bCs/>
          <w:color w:val="000000"/>
          <w:sz w:val="28"/>
        </w:rPr>
        <w:t>.</w:t>
      </w:r>
      <w:r>
        <w:rPr>
          <w:rFonts w:hint="eastAsia"/>
          <w:bCs/>
          <w:color w:val="000000"/>
          <w:sz w:val="28"/>
        </w:rPr>
        <w:t>10-2的规定</w:t>
      </w:r>
      <w:r>
        <w:rPr>
          <w:rFonts w:hint="eastAsia"/>
          <w:b/>
          <w:color w:val="000000"/>
          <w:sz w:val="28"/>
        </w:rPr>
        <w:t>。</w:t>
      </w:r>
    </w:p>
    <w:p>
      <w:pPr>
        <w:spacing w:line="360" w:lineRule="auto"/>
        <w:jc w:val="center"/>
        <w:rPr>
          <w:b/>
          <w:color w:val="000000"/>
          <w:sz w:val="24"/>
          <w:szCs w:val="28"/>
        </w:rPr>
      </w:pPr>
      <w:r>
        <w:rPr>
          <w:rFonts w:hint="eastAsia"/>
          <w:b/>
          <w:color w:val="000000"/>
          <w:sz w:val="24"/>
          <w:szCs w:val="28"/>
        </w:rPr>
        <w:t>表</w:t>
      </w:r>
      <w:r>
        <w:rPr>
          <w:b/>
          <w:color w:val="000000"/>
          <w:sz w:val="24"/>
          <w:szCs w:val="28"/>
        </w:rPr>
        <w:t>6.</w:t>
      </w:r>
      <w:r>
        <w:rPr>
          <w:rFonts w:hint="eastAsia"/>
          <w:b/>
          <w:color w:val="000000"/>
          <w:sz w:val="24"/>
          <w:szCs w:val="28"/>
        </w:rPr>
        <w:t>3</w:t>
      </w:r>
      <w:r>
        <w:rPr>
          <w:b/>
          <w:color w:val="000000"/>
          <w:sz w:val="24"/>
          <w:szCs w:val="28"/>
        </w:rPr>
        <w:t>.</w:t>
      </w:r>
      <w:r>
        <w:rPr>
          <w:rFonts w:hint="eastAsia"/>
          <w:b/>
          <w:color w:val="000000"/>
          <w:sz w:val="24"/>
          <w:szCs w:val="28"/>
        </w:rPr>
        <w:t>10</w:t>
      </w:r>
      <w:r>
        <w:rPr>
          <w:b/>
          <w:color w:val="000000"/>
          <w:sz w:val="24"/>
          <w:szCs w:val="28"/>
        </w:rPr>
        <w:t>-1   直立式声屏障安装质量要求    （mm）</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81"/>
        <w:gridCol w:w="1860"/>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项次</w:t>
            </w:r>
          </w:p>
        </w:tc>
        <w:tc>
          <w:tcPr>
            <w:tcW w:w="2981"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检查项目</w:t>
            </w:r>
          </w:p>
        </w:tc>
        <w:tc>
          <w:tcPr>
            <w:tcW w:w="186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允许偏差</w:t>
            </w:r>
          </w:p>
        </w:tc>
        <w:tc>
          <w:tcPr>
            <w:tcW w:w="239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1</w:t>
            </w:r>
          </w:p>
        </w:tc>
        <w:tc>
          <w:tcPr>
            <w:tcW w:w="2981"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立柱中心距</w:t>
            </w:r>
          </w:p>
        </w:tc>
        <w:tc>
          <w:tcPr>
            <w:tcW w:w="186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w:t>
            </w:r>
            <w:r>
              <w:rPr>
                <w:rFonts w:ascii="宋体" w:cs="宋体"/>
                <w:szCs w:val="21"/>
              </w:rPr>
              <w:t>5</w:t>
            </w:r>
          </w:p>
        </w:tc>
        <w:tc>
          <w:tcPr>
            <w:tcW w:w="2399"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2</w:t>
            </w:r>
          </w:p>
        </w:tc>
        <w:tc>
          <w:tcPr>
            <w:tcW w:w="2981"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柱轴线与支承面垂直度</w:t>
            </w:r>
          </w:p>
        </w:tc>
        <w:tc>
          <w:tcPr>
            <w:tcW w:w="186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≤H/</w:t>
            </w:r>
            <w:r>
              <w:rPr>
                <w:rFonts w:ascii="宋体" w:cs="宋体"/>
                <w:szCs w:val="21"/>
              </w:rPr>
              <w:t>1000</w:t>
            </w:r>
          </w:p>
        </w:tc>
        <w:tc>
          <w:tcPr>
            <w:tcW w:w="2399"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垂线＋钢尺量测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3</w:t>
            </w:r>
          </w:p>
        </w:tc>
        <w:tc>
          <w:tcPr>
            <w:tcW w:w="2981"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相邻柱顶面高差</w:t>
            </w:r>
          </w:p>
        </w:tc>
        <w:tc>
          <w:tcPr>
            <w:tcW w:w="186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±1</w:t>
            </w:r>
            <w:r>
              <w:rPr>
                <w:rFonts w:ascii="宋体" w:cs="宋体"/>
                <w:szCs w:val="21"/>
              </w:rPr>
              <w:t>0</w:t>
            </w:r>
          </w:p>
        </w:tc>
        <w:tc>
          <w:tcPr>
            <w:tcW w:w="2399"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ascii="宋体" w:cs="宋体"/>
                <w:szCs w:val="21"/>
              </w:rPr>
              <w:t>4</w:t>
            </w:r>
          </w:p>
        </w:tc>
        <w:tc>
          <w:tcPr>
            <w:tcW w:w="2981"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屏端在柱体内搭接长度允差</w:t>
            </w:r>
          </w:p>
        </w:tc>
        <w:tc>
          <w:tcPr>
            <w:tcW w:w="186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±3</w:t>
            </w:r>
          </w:p>
        </w:tc>
        <w:tc>
          <w:tcPr>
            <w:tcW w:w="2399"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ascii="宋体" w:cs="宋体"/>
                <w:szCs w:val="21"/>
              </w:rPr>
              <w:t>5</w:t>
            </w:r>
          </w:p>
        </w:tc>
        <w:tc>
          <w:tcPr>
            <w:tcW w:w="2981"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屏体间贴合间隙</w:t>
            </w:r>
          </w:p>
        </w:tc>
        <w:tc>
          <w:tcPr>
            <w:tcW w:w="186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顶紧接触面＞9</w:t>
            </w:r>
            <w:r>
              <w:rPr>
                <w:rFonts w:ascii="宋体" w:cs="宋体"/>
                <w:szCs w:val="21"/>
              </w:rPr>
              <w:t>5</w:t>
            </w:r>
            <w:r>
              <w:rPr>
                <w:rFonts w:hint="eastAsia" w:ascii="宋体" w:cs="宋体"/>
                <w:szCs w:val="21"/>
              </w:rPr>
              <w:t>%</w:t>
            </w:r>
          </w:p>
        </w:tc>
        <w:tc>
          <w:tcPr>
            <w:tcW w:w="2399"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目测＋塞尺量测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6</w:t>
            </w:r>
          </w:p>
        </w:tc>
        <w:tc>
          <w:tcPr>
            <w:tcW w:w="2981"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防坠索与屏体连接</w:t>
            </w:r>
          </w:p>
        </w:tc>
        <w:tc>
          <w:tcPr>
            <w:tcW w:w="186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±5</w:t>
            </w:r>
          </w:p>
        </w:tc>
        <w:tc>
          <w:tcPr>
            <w:tcW w:w="2399"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目测＋手动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7</w:t>
            </w:r>
          </w:p>
        </w:tc>
        <w:tc>
          <w:tcPr>
            <w:tcW w:w="2981"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防坠索索端节点</w:t>
            </w:r>
          </w:p>
        </w:tc>
        <w:tc>
          <w:tcPr>
            <w:tcW w:w="186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±5</w:t>
            </w:r>
          </w:p>
        </w:tc>
        <w:tc>
          <w:tcPr>
            <w:tcW w:w="2399"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目测＋手动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ascii="宋体" w:cs="宋体"/>
                <w:szCs w:val="21"/>
              </w:rPr>
              <w:t>8</w:t>
            </w:r>
          </w:p>
        </w:tc>
        <w:tc>
          <w:tcPr>
            <w:tcW w:w="2981"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卷边型屏柱卷边重叠厚度</w:t>
            </w:r>
          </w:p>
        </w:tc>
        <w:tc>
          <w:tcPr>
            <w:tcW w:w="186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+5</w:t>
            </w:r>
          </w:p>
        </w:tc>
        <w:tc>
          <w:tcPr>
            <w:tcW w:w="2399"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目测＋手动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9</w:t>
            </w:r>
          </w:p>
        </w:tc>
        <w:tc>
          <w:tcPr>
            <w:tcW w:w="2981"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导流板的位置偏差</w:t>
            </w:r>
          </w:p>
        </w:tc>
        <w:tc>
          <w:tcPr>
            <w:tcW w:w="186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±5</w:t>
            </w:r>
          </w:p>
        </w:tc>
        <w:tc>
          <w:tcPr>
            <w:tcW w:w="2399"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目测＋手动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1</w:t>
            </w:r>
            <w:r>
              <w:rPr>
                <w:rFonts w:ascii="宋体" w:cs="宋体"/>
                <w:szCs w:val="21"/>
              </w:rPr>
              <w:t>0</w:t>
            </w:r>
          </w:p>
        </w:tc>
        <w:tc>
          <w:tcPr>
            <w:tcW w:w="2981"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高强螺栓拧紧程度</w:t>
            </w:r>
          </w:p>
        </w:tc>
        <w:tc>
          <w:tcPr>
            <w:tcW w:w="186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ascii="宋体" w:cs="宋体"/>
                <w:szCs w:val="21"/>
              </w:rPr>
              <w:t>10%</w:t>
            </w:r>
          </w:p>
        </w:tc>
        <w:tc>
          <w:tcPr>
            <w:tcW w:w="2399"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扭矩扳手</w:t>
            </w:r>
          </w:p>
        </w:tc>
      </w:tr>
    </w:tbl>
    <w:p>
      <w:pPr>
        <w:spacing w:line="360" w:lineRule="auto"/>
        <w:ind w:firstLine="440" w:firstLineChars="200"/>
        <w:jc w:val="left"/>
        <w:rPr>
          <w:b/>
          <w:color w:val="000000"/>
          <w:sz w:val="24"/>
          <w:szCs w:val="28"/>
        </w:rPr>
      </w:pPr>
      <w:r>
        <w:rPr>
          <w:rFonts w:hint="eastAsia"/>
          <w:color w:val="000000"/>
          <w:sz w:val="22"/>
          <w:szCs w:val="21"/>
        </w:rPr>
        <w:t>注：H为立柱高。</w:t>
      </w:r>
    </w:p>
    <w:p>
      <w:pPr>
        <w:spacing w:line="360" w:lineRule="auto"/>
        <w:jc w:val="center"/>
        <w:rPr>
          <w:b/>
          <w:color w:val="000000"/>
          <w:sz w:val="24"/>
          <w:szCs w:val="28"/>
        </w:rPr>
      </w:pPr>
      <w:r>
        <w:rPr>
          <w:rFonts w:hint="eastAsia"/>
          <w:b/>
          <w:color w:val="000000"/>
          <w:sz w:val="24"/>
          <w:szCs w:val="28"/>
        </w:rPr>
        <w:t>表</w:t>
      </w:r>
      <w:r>
        <w:rPr>
          <w:b/>
          <w:color w:val="000000"/>
          <w:sz w:val="24"/>
          <w:szCs w:val="28"/>
        </w:rPr>
        <w:t>6.</w:t>
      </w:r>
      <w:r>
        <w:rPr>
          <w:rFonts w:hint="eastAsia"/>
          <w:b/>
          <w:color w:val="000000"/>
          <w:sz w:val="24"/>
          <w:szCs w:val="28"/>
        </w:rPr>
        <w:t>3</w:t>
      </w:r>
      <w:r>
        <w:rPr>
          <w:b/>
          <w:color w:val="000000"/>
          <w:sz w:val="24"/>
          <w:szCs w:val="28"/>
        </w:rPr>
        <w:t>.</w:t>
      </w:r>
      <w:r>
        <w:rPr>
          <w:rFonts w:hint="eastAsia"/>
          <w:b/>
          <w:color w:val="000000"/>
          <w:sz w:val="24"/>
          <w:szCs w:val="28"/>
        </w:rPr>
        <w:t>10</w:t>
      </w:r>
      <w:r>
        <w:rPr>
          <w:b/>
          <w:color w:val="000000"/>
          <w:sz w:val="24"/>
          <w:szCs w:val="28"/>
        </w:rPr>
        <w:t xml:space="preserve">-2  </w:t>
      </w:r>
      <w:r>
        <w:rPr>
          <w:rFonts w:hint="eastAsia"/>
          <w:b/>
          <w:color w:val="000000"/>
          <w:sz w:val="24"/>
          <w:szCs w:val="28"/>
        </w:rPr>
        <w:t>全封闭、半封闭声屏障安装质量要求</w:t>
      </w:r>
      <w:r>
        <w:rPr>
          <w:b/>
          <w:color w:val="000000"/>
          <w:sz w:val="24"/>
          <w:szCs w:val="28"/>
        </w:rPr>
        <w:t xml:space="preserve">   </w:t>
      </w:r>
      <w:r>
        <w:rPr>
          <w:rFonts w:hint="eastAsia"/>
          <w:b/>
          <w:color w:val="000000"/>
          <w:sz w:val="24"/>
          <w:szCs w:val="28"/>
        </w:rPr>
        <w:t>（</w:t>
      </w:r>
      <w:r>
        <w:rPr>
          <w:b/>
          <w:color w:val="000000"/>
          <w:sz w:val="24"/>
          <w:szCs w:val="28"/>
        </w:rPr>
        <w:t>mm）</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76"/>
        <w:gridCol w:w="1843"/>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项次</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检查项目</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允许偏差</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1</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钢构架柱间距</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w:t>
            </w:r>
            <w:r>
              <w:rPr>
                <w:rFonts w:ascii="宋体" w:cs="宋体"/>
                <w:szCs w:val="21"/>
              </w:rPr>
              <w:t>3</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2</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钢构架柱轴线与路面垂直度</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≤H/</w:t>
            </w:r>
            <w:r>
              <w:rPr>
                <w:rFonts w:ascii="宋体" w:cs="宋体"/>
                <w:szCs w:val="21"/>
              </w:rPr>
              <w:t>1000</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垂线＋钢尺量测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3</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钢构架柱顶标高</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±1</w:t>
            </w:r>
            <w:r>
              <w:rPr>
                <w:rFonts w:ascii="宋体" w:cs="宋体"/>
                <w:szCs w:val="21"/>
              </w:rPr>
              <w:t>0</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4</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钢构架相邻梁顶面高差</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±3</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5</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连系梁、支撑、檩条安装规范</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±1</w:t>
            </w:r>
            <w:r>
              <w:rPr>
                <w:rFonts w:ascii="宋体" w:cs="宋体"/>
                <w:szCs w:val="21"/>
              </w:rPr>
              <w:t>0</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目测＋塞尺＋扭矩扳手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6</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钢构架梁柱法兰结合面间隙</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顶紧接触面＞9</w:t>
            </w:r>
            <w:r>
              <w:rPr>
                <w:rFonts w:ascii="宋体" w:cs="宋体"/>
                <w:szCs w:val="21"/>
              </w:rPr>
              <w:t>5</w:t>
            </w:r>
            <w:r>
              <w:rPr>
                <w:rFonts w:hint="eastAsia" w:ascii="宋体" w:cs="宋体"/>
                <w:szCs w:val="21"/>
              </w:rPr>
              <w:t>%</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直尺和塞尺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7</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屏端在柱体内搭接长度允差</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±3</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钢尺量测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ascii="宋体" w:cs="宋体"/>
                <w:szCs w:val="21"/>
              </w:rPr>
              <w:t>8</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屏体间贴合间隙</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顶紧接触面＞9</w:t>
            </w:r>
            <w:r>
              <w:rPr>
                <w:rFonts w:ascii="宋体" w:cs="宋体"/>
                <w:szCs w:val="21"/>
              </w:rPr>
              <w:t>5</w:t>
            </w:r>
            <w:r>
              <w:rPr>
                <w:rFonts w:hint="eastAsia" w:ascii="宋体" w:cs="宋体"/>
                <w:szCs w:val="21"/>
              </w:rPr>
              <w:t>%</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目测＋塞尺量测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ascii="宋体" w:cs="宋体"/>
                <w:szCs w:val="21"/>
              </w:rPr>
              <w:t>9</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防坠索与屏体连接</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±5</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目测＋手动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10</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防坠索索端节点</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±5</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目测＋手动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11</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卷边型屏柱卷边重叠厚度</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+5</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目测＋手动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9"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cs="宋体"/>
                <w:szCs w:val="21"/>
              </w:rPr>
            </w:pPr>
            <w:r>
              <w:rPr>
                <w:rFonts w:hint="eastAsia" w:ascii="宋体" w:cs="宋体"/>
                <w:szCs w:val="21"/>
              </w:rPr>
              <w:t>1</w:t>
            </w:r>
            <w:r>
              <w:rPr>
                <w:rFonts w:ascii="宋体" w:cs="宋体"/>
                <w:szCs w:val="21"/>
              </w:rPr>
              <w:t>2</w:t>
            </w:r>
          </w:p>
        </w:tc>
        <w:tc>
          <w:tcPr>
            <w:tcW w:w="2976"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螺栓拧紧程度</w:t>
            </w:r>
          </w:p>
        </w:tc>
        <w:tc>
          <w:tcPr>
            <w:tcW w:w="1843"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ascii="宋体" w:cs="宋体"/>
                <w:szCs w:val="21"/>
              </w:rPr>
              <w:t>10%</w:t>
            </w:r>
          </w:p>
        </w:tc>
        <w:tc>
          <w:tcPr>
            <w:tcW w:w="2410" w:type="dxa"/>
            <w:tcBorders>
              <w:top w:val="single" w:color="auto" w:sz="4" w:space="0"/>
              <w:left w:val="single" w:color="auto" w:sz="4" w:space="0"/>
              <w:bottom w:val="single" w:color="auto" w:sz="4" w:space="0"/>
              <w:right w:val="single" w:color="auto" w:sz="4" w:space="0"/>
            </w:tcBorders>
            <w:noWrap/>
          </w:tcPr>
          <w:p>
            <w:pPr>
              <w:spacing w:line="360" w:lineRule="auto"/>
              <w:jc w:val="left"/>
              <w:rPr>
                <w:rFonts w:ascii="宋体" w:cs="宋体"/>
                <w:szCs w:val="21"/>
              </w:rPr>
            </w:pPr>
            <w:r>
              <w:rPr>
                <w:rFonts w:hint="eastAsia" w:ascii="宋体" w:cs="宋体"/>
                <w:szCs w:val="21"/>
              </w:rPr>
              <w:t>扭矩扳手</w:t>
            </w:r>
          </w:p>
        </w:tc>
      </w:tr>
    </w:tbl>
    <w:p>
      <w:pPr>
        <w:spacing w:line="360" w:lineRule="auto"/>
        <w:ind w:firstLine="440" w:firstLineChars="200"/>
        <w:rPr>
          <w:color w:val="000000"/>
          <w:sz w:val="22"/>
          <w:szCs w:val="21"/>
        </w:rPr>
      </w:pPr>
      <w:r>
        <w:rPr>
          <w:rFonts w:hint="eastAsia"/>
          <w:color w:val="000000"/>
          <w:sz w:val="22"/>
          <w:szCs w:val="21"/>
        </w:rPr>
        <w:t>注：H为立柱高。</w:t>
      </w:r>
    </w:p>
    <w:p>
      <w:pPr>
        <w:spacing w:line="360" w:lineRule="auto"/>
        <w:rPr>
          <w:color w:val="000000"/>
          <w:sz w:val="28"/>
        </w:rPr>
      </w:pPr>
      <w:r>
        <w:rPr>
          <w:b/>
          <w:color w:val="000000"/>
          <w:sz w:val="28"/>
        </w:rPr>
        <w:t>6.3.</w:t>
      </w:r>
      <w:r>
        <w:rPr>
          <w:rFonts w:hint="eastAsia"/>
          <w:b/>
          <w:color w:val="000000"/>
          <w:sz w:val="28"/>
        </w:rPr>
        <w:t>11</w:t>
      </w:r>
      <w:r>
        <w:rPr>
          <w:b/>
          <w:color w:val="000000"/>
          <w:sz w:val="28"/>
        </w:rPr>
        <w:t xml:space="preserve"> </w:t>
      </w:r>
      <w:r>
        <w:rPr>
          <w:color w:val="000000"/>
          <w:sz w:val="28"/>
        </w:rPr>
        <w:t>立柱、屏体安装外观检查</w:t>
      </w:r>
      <w:r>
        <w:rPr>
          <w:color w:val="000000"/>
          <w:kern w:val="0"/>
          <w:sz w:val="28"/>
        </w:rPr>
        <w:t>应符合下列规定。</w:t>
      </w:r>
    </w:p>
    <w:p>
      <w:pPr>
        <w:spacing w:line="360" w:lineRule="auto"/>
        <w:ind w:firstLine="551" w:firstLineChars="196"/>
        <w:rPr>
          <w:color w:val="000000"/>
          <w:sz w:val="28"/>
        </w:rPr>
      </w:pPr>
      <w:r>
        <w:rPr>
          <w:b/>
          <w:color w:val="000000"/>
          <w:sz w:val="28"/>
        </w:rPr>
        <w:t xml:space="preserve">1 </w:t>
      </w:r>
      <w:r>
        <w:rPr>
          <w:color w:val="000000"/>
          <w:sz w:val="28"/>
        </w:rPr>
        <w:t>立柱锚固螺栓、螺母</w:t>
      </w:r>
      <w:r>
        <w:rPr>
          <w:rFonts w:hint="eastAsia"/>
          <w:color w:val="000000"/>
          <w:sz w:val="28"/>
        </w:rPr>
        <w:t>和</w:t>
      </w:r>
      <w:r>
        <w:rPr>
          <w:color w:val="000000"/>
          <w:sz w:val="28"/>
        </w:rPr>
        <w:t>垫圈安装</w:t>
      </w:r>
      <w:r>
        <w:rPr>
          <w:rFonts w:hint="eastAsia"/>
          <w:color w:val="000000"/>
          <w:sz w:val="28"/>
        </w:rPr>
        <w:t>应</w:t>
      </w:r>
      <w:r>
        <w:rPr>
          <w:color w:val="000000"/>
          <w:sz w:val="28"/>
        </w:rPr>
        <w:t>齐全，螺杆外露螺母长度应大于2～3个螺距。</w:t>
      </w:r>
    </w:p>
    <w:p>
      <w:pPr>
        <w:spacing w:line="360" w:lineRule="auto"/>
        <w:ind w:firstLine="551" w:firstLineChars="196"/>
        <w:rPr>
          <w:color w:val="000000"/>
          <w:sz w:val="28"/>
        </w:rPr>
      </w:pPr>
      <w:r>
        <w:rPr>
          <w:b/>
          <w:color w:val="000000"/>
          <w:sz w:val="28"/>
        </w:rPr>
        <w:t xml:space="preserve">2 </w:t>
      </w:r>
      <w:r>
        <w:rPr>
          <w:color w:val="000000"/>
          <w:sz w:val="28"/>
        </w:rPr>
        <w:t>立柱底板与预埋件的焊接质量应符合设计要求和本标准的规定。</w:t>
      </w:r>
      <w:r>
        <w:rPr>
          <w:rFonts w:hint="eastAsia"/>
          <w:color w:val="000000"/>
          <w:sz w:val="28"/>
        </w:rPr>
        <w:t>立柱底板与支承面存在间隙或有垫片的应浇注环氧砂浆予以密闭。</w:t>
      </w:r>
    </w:p>
    <w:p>
      <w:pPr>
        <w:spacing w:line="360" w:lineRule="auto"/>
        <w:ind w:firstLine="559" w:firstLineChars="199"/>
        <w:rPr>
          <w:color w:val="000000"/>
          <w:sz w:val="28"/>
        </w:rPr>
      </w:pPr>
      <w:r>
        <w:rPr>
          <w:rFonts w:hint="eastAsia"/>
          <w:b/>
          <w:color w:val="000000"/>
          <w:sz w:val="28"/>
        </w:rPr>
        <w:t>3</w:t>
      </w:r>
      <w:r>
        <w:rPr>
          <w:b/>
          <w:color w:val="000000"/>
          <w:sz w:val="28"/>
        </w:rPr>
        <w:t xml:space="preserve"> </w:t>
      </w:r>
      <w:r>
        <w:rPr>
          <w:color w:val="000000"/>
          <w:sz w:val="28"/>
        </w:rPr>
        <w:t>罩板及雨水导流板安装</w:t>
      </w:r>
      <w:r>
        <w:rPr>
          <w:rFonts w:hint="eastAsia"/>
          <w:color w:val="000000"/>
          <w:sz w:val="28"/>
        </w:rPr>
        <w:t>应</w:t>
      </w:r>
      <w:r>
        <w:rPr>
          <w:color w:val="000000"/>
          <w:sz w:val="28"/>
        </w:rPr>
        <w:t>平直、搭接正确，与屏体贴合</w:t>
      </w:r>
      <w:r>
        <w:rPr>
          <w:rFonts w:hint="eastAsia"/>
          <w:color w:val="000000"/>
          <w:sz w:val="28"/>
        </w:rPr>
        <w:t>应</w:t>
      </w:r>
      <w:r>
        <w:rPr>
          <w:color w:val="000000"/>
          <w:sz w:val="28"/>
        </w:rPr>
        <w:t>紧密无</w:t>
      </w:r>
      <w:r>
        <w:rPr>
          <w:rFonts w:hint="eastAsia"/>
          <w:color w:val="000000"/>
          <w:sz w:val="28"/>
        </w:rPr>
        <w:t>透明</w:t>
      </w:r>
      <w:r>
        <w:rPr>
          <w:color w:val="000000"/>
          <w:sz w:val="28"/>
        </w:rPr>
        <w:t>缝隙，固定螺钉</w:t>
      </w:r>
      <w:r>
        <w:rPr>
          <w:rFonts w:hint="eastAsia"/>
          <w:color w:val="000000"/>
          <w:sz w:val="28"/>
        </w:rPr>
        <w:t>应</w:t>
      </w:r>
      <w:r>
        <w:rPr>
          <w:color w:val="000000"/>
          <w:sz w:val="28"/>
        </w:rPr>
        <w:t>齐全。</w:t>
      </w:r>
    </w:p>
    <w:p>
      <w:pPr>
        <w:spacing w:line="360" w:lineRule="auto"/>
        <w:ind w:firstLine="559" w:firstLineChars="199"/>
        <w:rPr>
          <w:color w:val="000000"/>
          <w:sz w:val="28"/>
        </w:rPr>
      </w:pPr>
      <w:r>
        <w:rPr>
          <w:rFonts w:hint="eastAsia"/>
          <w:b/>
          <w:color w:val="000000"/>
          <w:sz w:val="28"/>
        </w:rPr>
        <w:t>4</w:t>
      </w:r>
      <w:r>
        <w:rPr>
          <w:b/>
          <w:color w:val="000000"/>
          <w:sz w:val="28"/>
        </w:rPr>
        <w:t xml:space="preserve"> </w:t>
      </w:r>
      <w:r>
        <w:rPr>
          <w:color w:val="000000"/>
          <w:sz w:val="28"/>
        </w:rPr>
        <w:t>结构表面涂（镀）层</w:t>
      </w:r>
      <w:r>
        <w:rPr>
          <w:rFonts w:hint="eastAsia"/>
          <w:color w:val="000000"/>
          <w:sz w:val="28"/>
        </w:rPr>
        <w:t>应</w:t>
      </w:r>
      <w:r>
        <w:rPr>
          <w:color w:val="000000"/>
          <w:sz w:val="28"/>
        </w:rPr>
        <w:t>完好</w:t>
      </w:r>
      <w:r>
        <w:rPr>
          <w:rFonts w:hint="eastAsia"/>
          <w:color w:val="000000"/>
          <w:sz w:val="28"/>
        </w:rPr>
        <w:t>、</w:t>
      </w:r>
      <w:r>
        <w:rPr>
          <w:color w:val="000000"/>
          <w:sz w:val="28"/>
        </w:rPr>
        <w:t>无擦伤，涂（镀）层</w:t>
      </w:r>
      <w:r>
        <w:rPr>
          <w:rFonts w:hint="eastAsia"/>
          <w:color w:val="000000"/>
          <w:sz w:val="28"/>
        </w:rPr>
        <w:t>应</w:t>
      </w:r>
      <w:r>
        <w:rPr>
          <w:color w:val="000000"/>
          <w:sz w:val="28"/>
        </w:rPr>
        <w:t>无明显色差。</w:t>
      </w:r>
    </w:p>
    <w:p>
      <w:pPr>
        <w:spacing w:line="360" w:lineRule="auto"/>
        <w:ind w:firstLine="557" w:firstLineChars="199"/>
        <w:rPr>
          <w:color w:val="000000"/>
          <w:sz w:val="28"/>
        </w:rPr>
      </w:pPr>
      <w:r>
        <w:rPr>
          <w:rFonts w:hint="eastAsia"/>
          <w:color w:val="000000"/>
          <w:sz w:val="28"/>
        </w:rPr>
        <w:t>4  屏体间橡胶密封条粘接牢固、无外露。</w:t>
      </w:r>
    </w:p>
    <w:p>
      <w:pPr>
        <w:spacing w:line="360" w:lineRule="auto"/>
        <w:ind w:firstLine="557" w:firstLineChars="199"/>
        <w:rPr>
          <w:color w:val="000000"/>
          <w:sz w:val="28"/>
        </w:rPr>
      </w:pPr>
      <w:r>
        <w:rPr>
          <w:rFonts w:hint="eastAsia"/>
          <w:color w:val="000000"/>
          <w:sz w:val="28"/>
        </w:rPr>
        <w:t>5  屏体的防坠索安装齐全，钢丝绳绳端在主受力构件上固定牢固。</w:t>
      </w:r>
    </w:p>
    <w:p>
      <w:pPr>
        <w:spacing w:line="360" w:lineRule="auto"/>
        <w:ind w:firstLine="557" w:firstLineChars="199"/>
        <w:rPr>
          <w:color w:val="000000"/>
          <w:sz w:val="28"/>
        </w:rPr>
      </w:pPr>
      <w:r>
        <w:rPr>
          <w:rFonts w:hint="eastAsia"/>
          <w:color w:val="000000"/>
          <w:sz w:val="28"/>
        </w:rPr>
        <w:t>8  立柱应垂直、屏体应平直，无明显高低起伏。</w:t>
      </w:r>
    </w:p>
    <w:p>
      <w:pPr>
        <w:spacing w:line="360" w:lineRule="auto"/>
        <w:ind w:firstLine="557" w:firstLineChars="199"/>
        <w:rPr>
          <w:color w:val="000000"/>
          <w:sz w:val="28"/>
        </w:rPr>
      </w:pPr>
      <w:r>
        <w:rPr>
          <w:rFonts w:hint="eastAsia"/>
          <w:color w:val="000000"/>
          <w:sz w:val="28"/>
        </w:rPr>
        <w:t>9  全封闭、半封闭声屏障的钢构架梁、柱连接或连系梁、支撑或檩条的连接螺栓安装应规范齐全，螺母拧紧扭矩应达到规定值。</w:t>
      </w:r>
    </w:p>
    <w:p>
      <w:pPr>
        <w:spacing w:line="360" w:lineRule="auto"/>
        <w:ind w:firstLine="557" w:firstLineChars="199"/>
        <w:rPr>
          <w:color w:val="000000"/>
          <w:sz w:val="28"/>
        </w:rPr>
      </w:pPr>
      <w:r>
        <w:rPr>
          <w:rFonts w:hint="eastAsia"/>
          <w:color w:val="000000"/>
          <w:sz w:val="28"/>
        </w:rPr>
        <w:t>10  全封闭、半封闭声屏障的屋面屏体与钢构架梁面或檩条面之间密封橡胶条无外露。屏体安装规范、螺栓固定齐全。</w:t>
      </w:r>
    </w:p>
    <w:p>
      <w:pPr>
        <w:pStyle w:val="2"/>
        <w:spacing w:line="360" w:lineRule="auto"/>
        <w:jc w:val="center"/>
        <w:rPr>
          <w:color w:val="000000"/>
          <w:szCs w:val="30"/>
        </w:rPr>
      </w:pPr>
      <w:r>
        <w:rPr>
          <w:color w:val="000000"/>
        </w:rPr>
        <w:br w:type="page"/>
      </w:r>
      <w:bookmarkStart w:id="207" w:name="_Toc493234340"/>
      <w:bookmarkStart w:id="208" w:name="_Toc287880217"/>
      <w:bookmarkStart w:id="209" w:name="_Toc283282543"/>
      <w:bookmarkStart w:id="210" w:name="_Toc283282655"/>
      <w:bookmarkStart w:id="211" w:name="_Toc493234240"/>
      <w:bookmarkStart w:id="212" w:name="_Toc286047645"/>
      <w:bookmarkStart w:id="213" w:name="_Toc290280215"/>
      <w:bookmarkStart w:id="214" w:name="_Toc275863069"/>
      <w:bookmarkStart w:id="215" w:name="_Toc491641242"/>
      <w:bookmarkStart w:id="216" w:name="_Toc275863012"/>
      <w:bookmarkStart w:id="217" w:name="_Toc275862775"/>
      <w:bookmarkStart w:id="218" w:name="_Toc345844780"/>
      <w:bookmarkStart w:id="219" w:name="_Toc18568"/>
      <w:r>
        <w:rPr>
          <w:color w:val="000000"/>
          <w:szCs w:val="30"/>
        </w:rPr>
        <w:t>7  验收</w:t>
      </w:r>
      <w:bookmarkEnd w:id="207"/>
      <w:bookmarkEnd w:id="208"/>
      <w:bookmarkEnd w:id="209"/>
      <w:bookmarkEnd w:id="210"/>
      <w:bookmarkEnd w:id="211"/>
      <w:bookmarkEnd w:id="212"/>
      <w:bookmarkEnd w:id="213"/>
      <w:bookmarkEnd w:id="214"/>
      <w:bookmarkEnd w:id="215"/>
      <w:bookmarkEnd w:id="216"/>
      <w:bookmarkEnd w:id="217"/>
      <w:bookmarkEnd w:id="218"/>
      <w:bookmarkEnd w:id="219"/>
    </w:p>
    <w:p>
      <w:pPr>
        <w:spacing w:line="360" w:lineRule="auto"/>
        <w:rPr>
          <w:color w:val="000000"/>
          <w:sz w:val="28"/>
        </w:rPr>
      </w:pPr>
      <w:r>
        <w:rPr>
          <w:b/>
          <w:color w:val="000000"/>
          <w:sz w:val="28"/>
        </w:rPr>
        <w:t xml:space="preserve">7.0.1 </w:t>
      </w:r>
      <w:r>
        <w:rPr>
          <w:rFonts w:hint="eastAsia"/>
          <w:color w:val="000000"/>
          <w:sz w:val="28"/>
        </w:rPr>
        <w:t>声屏障工程质量应依次按检验批、分项工程、分部工程、单位工程进行验收</w:t>
      </w:r>
      <w:r>
        <w:rPr>
          <w:color w:val="000000"/>
          <w:sz w:val="28"/>
        </w:rPr>
        <w:t>，并应符合</w:t>
      </w:r>
      <w:r>
        <w:rPr>
          <w:rFonts w:hint="eastAsia"/>
          <w:color w:val="000000"/>
          <w:sz w:val="28"/>
        </w:rPr>
        <w:t>现行</w:t>
      </w:r>
      <w:r>
        <w:rPr>
          <w:color w:val="000000"/>
          <w:sz w:val="28"/>
        </w:rPr>
        <w:t>国家标准《建筑工程施工质量验收统一标准》GB50300的规定</w:t>
      </w:r>
      <w:r>
        <w:rPr>
          <w:rFonts w:hint="eastAsia"/>
          <w:color w:val="000000"/>
          <w:sz w:val="28"/>
        </w:rPr>
        <w:t>。</w:t>
      </w:r>
    </w:p>
    <w:p>
      <w:pPr>
        <w:spacing w:line="360" w:lineRule="auto"/>
        <w:rPr>
          <w:color w:val="000000"/>
          <w:sz w:val="28"/>
        </w:rPr>
      </w:pPr>
    </w:p>
    <w:p>
      <w:pPr>
        <w:spacing w:line="360" w:lineRule="auto"/>
        <w:rPr>
          <w:color w:val="000000"/>
          <w:sz w:val="28"/>
        </w:rPr>
      </w:pPr>
      <w:r>
        <w:rPr>
          <w:b/>
          <w:color w:val="000000"/>
          <w:sz w:val="28"/>
        </w:rPr>
        <w:t xml:space="preserve">7.0.2 </w:t>
      </w:r>
      <w:r>
        <w:rPr>
          <w:color w:val="000000"/>
          <w:sz w:val="28"/>
        </w:rPr>
        <w:t>声屏障工程质量验收应在施工单位自检基础上</w:t>
      </w:r>
      <w:r>
        <w:rPr>
          <w:rFonts w:hint="eastAsia"/>
          <w:color w:val="000000"/>
          <w:sz w:val="28"/>
        </w:rPr>
        <w:t>进行</w:t>
      </w:r>
      <w:r>
        <w:rPr>
          <w:color w:val="000000"/>
          <w:sz w:val="28"/>
        </w:rPr>
        <w:t>。在验收时应</w:t>
      </w:r>
      <w:r>
        <w:rPr>
          <w:rFonts w:hint="eastAsia"/>
          <w:color w:val="000000"/>
          <w:sz w:val="28"/>
        </w:rPr>
        <w:t>对</w:t>
      </w:r>
      <w:r>
        <w:rPr>
          <w:color w:val="000000"/>
          <w:sz w:val="28"/>
        </w:rPr>
        <w:t>测试数据及验收意见</w:t>
      </w:r>
      <w:r>
        <w:rPr>
          <w:rFonts w:hint="eastAsia"/>
          <w:color w:val="000000"/>
          <w:sz w:val="28"/>
        </w:rPr>
        <w:t>进行</w:t>
      </w:r>
      <w:r>
        <w:rPr>
          <w:color w:val="000000"/>
          <w:sz w:val="28"/>
        </w:rPr>
        <w:t>记录。</w:t>
      </w:r>
    </w:p>
    <w:p>
      <w:pPr>
        <w:spacing w:line="360" w:lineRule="auto"/>
        <w:rPr>
          <w:color w:val="000000"/>
          <w:sz w:val="28"/>
        </w:rPr>
      </w:pPr>
    </w:p>
    <w:p>
      <w:pPr>
        <w:spacing w:line="360" w:lineRule="auto"/>
        <w:rPr>
          <w:color w:val="000000"/>
          <w:sz w:val="28"/>
        </w:rPr>
      </w:pPr>
      <w:r>
        <w:rPr>
          <w:b/>
          <w:color w:val="000000"/>
          <w:sz w:val="28"/>
        </w:rPr>
        <w:t xml:space="preserve">7.0.3 </w:t>
      </w:r>
      <w:r>
        <w:rPr>
          <w:color w:val="000000"/>
          <w:sz w:val="28"/>
        </w:rPr>
        <w:t>检验批合格质量标准应符合下列规定：</w:t>
      </w:r>
    </w:p>
    <w:p>
      <w:pPr>
        <w:spacing w:line="360" w:lineRule="auto"/>
        <w:ind w:firstLine="551" w:firstLineChars="196"/>
        <w:rPr>
          <w:color w:val="000000"/>
          <w:sz w:val="28"/>
        </w:rPr>
      </w:pPr>
      <w:r>
        <w:rPr>
          <w:b/>
          <w:color w:val="000000"/>
          <w:sz w:val="28"/>
        </w:rPr>
        <w:t xml:space="preserve">1 </w:t>
      </w:r>
      <w:r>
        <w:rPr>
          <w:rFonts w:hint="eastAsia"/>
          <w:color w:val="000000"/>
          <w:sz w:val="28"/>
        </w:rPr>
        <w:t>验收</w:t>
      </w:r>
      <w:r>
        <w:rPr>
          <w:color w:val="000000"/>
          <w:sz w:val="28"/>
        </w:rPr>
        <w:t>项目</w:t>
      </w:r>
      <w:r>
        <w:rPr>
          <w:rFonts w:hint="eastAsia"/>
          <w:color w:val="000000"/>
          <w:sz w:val="28"/>
        </w:rPr>
        <w:t>应</w:t>
      </w:r>
      <w:r>
        <w:rPr>
          <w:color w:val="000000"/>
          <w:sz w:val="28"/>
        </w:rPr>
        <w:t>符合合格质量标准的要求；</w:t>
      </w:r>
    </w:p>
    <w:p>
      <w:pPr>
        <w:spacing w:line="360" w:lineRule="auto"/>
        <w:ind w:firstLine="551" w:firstLineChars="196"/>
        <w:rPr>
          <w:color w:val="000000"/>
          <w:sz w:val="28"/>
        </w:rPr>
      </w:pPr>
      <w:r>
        <w:rPr>
          <w:b/>
          <w:color w:val="000000"/>
          <w:sz w:val="28"/>
        </w:rPr>
        <w:t xml:space="preserve">2 </w:t>
      </w:r>
      <w:r>
        <w:rPr>
          <w:color w:val="000000"/>
          <w:sz w:val="28"/>
        </w:rPr>
        <w:t>外观检查项目的检验结果应有</w:t>
      </w:r>
      <w:r>
        <w:rPr>
          <w:rFonts w:hint="eastAsia"/>
          <w:color w:val="000000"/>
          <w:sz w:val="28"/>
        </w:rPr>
        <w:t>8</w:t>
      </w:r>
      <w:r>
        <w:rPr>
          <w:color w:val="000000"/>
          <w:sz w:val="28"/>
        </w:rPr>
        <w:t>0%及以上的检查点（值）符合</w:t>
      </w:r>
      <w:r>
        <w:rPr>
          <w:rFonts w:hint="eastAsia"/>
          <w:color w:val="000000"/>
          <w:sz w:val="28"/>
        </w:rPr>
        <w:t>合格</w:t>
      </w:r>
      <w:r>
        <w:rPr>
          <w:color w:val="000000"/>
          <w:sz w:val="28"/>
        </w:rPr>
        <w:t>质量标准的要求，且最大值不应超过其允许偏差值的1.1倍；</w:t>
      </w:r>
    </w:p>
    <w:p>
      <w:pPr>
        <w:spacing w:line="360" w:lineRule="auto"/>
        <w:ind w:firstLine="551" w:firstLineChars="196"/>
        <w:rPr>
          <w:color w:val="000000"/>
          <w:sz w:val="28"/>
        </w:rPr>
      </w:pPr>
      <w:r>
        <w:rPr>
          <w:b/>
          <w:color w:val="000000"/>
          <w:sz w:val="28"/>
        </w:rPr>
        <w:t xml:space="preserve">3 </w:t>
      </w:r>
      <w:r>
        <w:rPr>
          <w:color w:val="000000"/>
          <w:sz w:val="28"/>
        </w:rPr>
        <w:t>质量检查记录、质量证明文件等资料应完整。</w:t>
      </w:r>
    </w:p>
    <w:p>
      <w:pPr>
        <w:spacing w:line="360" w:lineRule="auto"/>
        <w:ind w:firstLine="548" w:firstLineChars="196"/>
        <w:rPr>
          <w:color w:val="000000"/>
          <w:sz w:val="28"/>
        </w:rPr>
      </w:pPr>
    </w:p>
    <w:p>
      <w:pPr>
        <w:spacing w:line="360" w:lineRule="auto"/>
        <w:rPr>
          <w:color w:val="000000"/>
          <w:sz w:val="28"/>
        </w:rPr>
      </w:pPr>
      <w:r>
        <w:rPr>
          <w:b/>
          <w:color w:val="000000"/>
          <w:sz w:val="28"/>
        </w:rPr>
        <w:t xml:space="preserve">7.0.4 </w:t>
      </w:r>
      <w:r>
        <w:rPr>
          <w:color w:val="000000"/>
          <w:sz w:val="28"/>
        </w:rPr>
        <w:t>分项工程合格质量标准应符合下列规定：</w:t>
      </w:r>
    </w:p>
    <w:p>
      <w:pPr>
        <w:spacing w:line="360" w:lineRule="auto"/>
        <w:ind w:firstLine="551" w:firstLineChars="196"/>
        <w:rPr>
          <w:color w:val="000000"/>
          <w:sz w:val="28"/>
        </w:rPr>
      </w:pPr>
      <w:r>
        <w:rPr>
          <w:b/>
          <w:color w:val="000000"/>
          <w:sz w:val="28"/>
        </w:rPr>
        <w:t xml:space="preserve">1 </w:t>
      </w:r>
      <w:r>
        <w:rPr>
          <w:color w:val="000000"/>
          <w:sz w:val="28"/>
        </w:rPr>
        <w:t>分项工程所含的各检验批均应符合本标准</w:t>
      </w:r>
      <w:r>
        <w:rPr>
          <w:rFonts w:hint="eastAsia"/>
          <w:color w:val="000000"/>
          <w:sz w:val="28"/>
        </w:rPr>
        <w:t>7</w:t>
      </w:r>
      <w:r>
        <w:rPr>
          <w:color w:val="000000"/>
          <w:sz w:val="28"/>
        </w:rPr>
        <w:t>.0.3</w:t>
      </w:r>
      <w:r>
        <w:rPr>
          <w:rFonts w:hint="eastAsia"/>
          <w:color w:val="000000"/>
          <w:sz w:val="28"/>
        </w:rPr>
        <w:t>条</w:t>
      </w:r>
      <w:r>
        <w:rPr>
          <w:color w:val="000000"/>
          <w:sz w:val="28"/>
        </w:rPr>
        <w:t>的</w:t>
      </w:r>
      <w:r>
        <w:rPr>
          <w:rFonts w:hint="eastAsia"/>
          <w:color w:val="000000"/>
          <w:sz w:val="28"/>
        </w:rPr>
        <w:t>要求</w:t>
      </w:r>
      <w:r>
        <w:rPr>
          <w:color w:val="000000"/>
          <w:sz w:val="28"/>
        </w:rPr>
        <w:t>；</w:t>
      </w:r>
    </w:p>
    <w:p>
      <w:pPr>
        <w:spacing w:line="360" w:lineRule="auto"/>
        <w:ind w:firstLine="551" w:firstLineChars="196"/>
        <w:rPr>
          <w:color w:val="000000"/>
          <w:sz w:val="28"/>
        </w:rPr>
      </w:pPr>
      <w:r>
        <w:rPr>
          <w:b/>
          <w:color w:val="000000"/>
          <w:sz w:val="28"/>
        </w:rPr>
        <w:t xml:space="preserve">2 </w:t>
      </w:r>
      <w:r>
        <w:rPr>
          <w:color w:val="000000"/>
          <w:sz w:val="28"/>
        </w:rPr>
        <w:t>分项工程所含的各检验批质量验收记录应完整。</w:t>
      </w:r>
    </w:p>
    <w:p>
      <w:pPr>
        <w:spacing w:line="360" w:lineRule="auto"/>
        <w:ind w:firstLine="548" w:firstLineChars="196"/>
        <w:rPr>
          <w:color w:val="000000"/>
          <w:sz w:val="28"/>
        </w:rPr>
      </w:pPr>
    </w:p>
    <w:p>
      <w:pPr>
        <w:spacing w:line="360" w:lineRule="auto"/>
        <w:rPr>
          <w:color w:val="000000"/>
          <w:sz w:val="28"/>
        </w:rPr>
      </w:pPr>
      <w:r>
        <w:rPr>
          <w:b/>
          <w:color w:val="000000"/>
          <w:sz w:val="28"/>
        </w:rPr>
        <w:t>7.0.</w:t>
      </w:r>
      <w:r>
        <w:rPr>
          <w:rFonts w:hint="eastAsia"/>
          <w:b/>
          <w:color w:val="000000"/>
          <w:sz w:val="28"/>
        </w:rPr>
        <w:t>5</w:t>
      </w:r>
      <w:r>
        <w:rPr>
          <w:b/>
          <w:color w:val="000000"/>
          <w:sz w:val="28"/>
        </w:rPr>
        <w:t xml:space="preserve"> </w:t>
      </w:r>
      <w:r>
        <w:rPr>
          <w:rFonts w:hint="eastAsia"/>
          <w:color w:val="000000"/>
          <w:sz w:val="28"/>
        </w:rPr>
        <w:t>分部工程合格质量标准应符合下列规定：</w:t>
      </w:r>
    </w:p>
    <w:p>
      <w:pPr>
        <w:spacing w:line="360" w:lineRule="auto"/>
        <w:ind w:firstLine="551" w:firstLineChars="196"/>
        <w:rPr>
          <w:b/>
          <w:color w:val="000000"/>
          <w:sz w:val="28"/>
        </w:rPr>
      </w:pPr>
      <w:r>
        <w:rPr>
          <w:rFonts w:hint="eastAsia"/>
          <w:b/>
          <w:color w:val="000000"/>
          <w:sz w:val="28"/>
        </w:rPr>
        <w:t xml:space="preserve">1 </w:t>
      </w:r>
      <w:r>
        <w:rPr>
          <w:rFonts w:hint="eastAsia"/>
          <w:color w:val="000000"/>
          <w:sz w:val="28"/>
        </w:rPr>
        <w:t>各分项工程质量均应符合合格质量标准；</w:t>
      </w:r>
    </w:p>
    <w:p>
      <w:pPr>
        <w:spacing w:line="360" w:lineRule="auto"/>
        <w:ind w:firstLine="551" w:firstLineChars="196"/>
        <w:rPr>
          <w:b/>
          <w:color w:val="000000"/>
          <w:sz w:val="28"/>
        </w:rPr>
      </w:pPr>
      <w:r>
        <w:rPr>
          <w:rFonts w:hint="eastAsia"/>
          <w:b/>
          <w:color w:val="000000"/>
          <w:sz w:val="28"/>
        </w:rPr>
        <w:t xml:space="preserve">2 </w:t>
      </w:r>
      <w:r>
        <w:rPr>
          <w:rFonts w:hint="eastAsia"/>
          <w:color w:val="000000"/>
          <w:sz w:val="28"/>
        </w:rPr>
        <w:t>质量控制资料和文件应完整；</w:t>
      </w:r>
    </w:p>
    <w:p>
      <w:pPr>
        <w:spacing w:line="360" w:lineRule="auto"/>
        <w:ind w:firstLine="551" w:firstLineChars="196"/>
        <w:rPr>
          <w:b/>
          <w:color w:val="000000"/>
          <w:sz w:val="28"/>
        </w:rPr>
      </w:pPr>
      <w:r>
        <w:rPr>
          <w:rFonts w:hint="eastAsia"/>
          <w:b/>
          <w:color w:val="000000"/>
          <w:sz w:val="28"/>
        </w:rPr>
        <w:t xml:space="preserve">3 </w:t>
      </w:r>
      <w:r>
        <w:rPr>
          <w:rFonts w:hint="eastAsia"/>
          <w:color w:val="000000"/>
          <w:sz w:val="28"/>
        </w:rPr>
        <w:t>有关</w:t>
      </w:r>
      <w:r>
        <w:rPr>
          <w:color w:val="000000"/>
          <w:sz w:val="28"/>
        </w:rPr>
        <w:t>安全及功能的检验和见证检测项目以及观感质量验收</w:t>
      </w:r>
      <w:r>
        <w:rPr>
          <w:rFonts w:hint="eastAsia"/>
          <w:color w:val="000000"/>
          <w:sz w:val="28"/>
        </w:rPr>
        <w:t>，</w:t>
      </w:r>
      <w:r>
        <w:rPr>
          <w:color w:val="000000"/>
          <w:sz w:val="28"/>
        </w:rPr>
        <w:t>应在分项工程验收合格后进行</w:t>
      </w:r>
      <w:r>
        <w:rPr>
          <w:rFonts w:hint="eastAsia"/>
          <w:color w:val="000000"/>
          <w:sz w:val="28"/>
        </w:rPr>
        <w:t>，</w:t>
      </w:r>
      <w:r>
        <w:rPr>
          <w:color w:val="000000"/>
          <w:sz w:val="28"/>
        </w:rPr>
        <w:t>检测结果应符合</w:t>
      </w:r>
      <w:r>
        <w:rPr>
          <w:rFonts w:hint="eastAsia"/>
          <w:color w:val="000000"/>
          <w:sz w:val="28"/>
        </w:rPr>
        <w:t>合格</w:t>
      </w:r>
      <w:r>
        <w:rPr>
          <w:color w:val="000000"/>
          <w:sz w:val="28"/>
        </w:rPr>
        <w:t>质量标准的要求</w:t>
      </w:r>
      <w:r>
        <w:rPr>
          <w:rFonts w:hint="eastAsia"/>
          <w:color w:val="000000"/>
          <w:sz w:val="28"/>
        </w:rPr>
        <w:t>。</w:t>
      </w:r>
    </w:p>
    <w:p>
      <w:pPr>
        <w:spacing w:line="360" w:lineRule="auto"/>
        <w:rPr>
          <w:color w:val="000000"/>
          <w:sz w:val="28"/>
        </w:rPr>
      </w:pPr>
    </w:p>
    <w:p>
      <w:pPr>
        <w:spacing w:line="360" w:lineRule="auto"/>
        <w:rPr>
          <w:color w:val="000000"/>
          <w:sz w:val="28"/>
        </w:rPr>
      </w:pPr>
      <w:r>
        <w:rPr>
          <w:b/>
          <w:color w:val="000000"/>
          <w:sz w:val="28"/>
        </w:rPr>
        <w:t>7.0.</w:t>
      </w:r>
      <w:r>
        <w:rPr>
          <w:rFonts w:hint="eastAsia"/>
          <w:b/>
          <w:color w:val="000000"/>
          <w:sz w:val="28"/>
        </w:rPr>
        <w:t>6</w:t>
      </w:r>
      <w:r>
        <w:rPr>
          <w:b/>
          <w:color w:val="000000"/>
          <w:sz w:val="28"/>
        </w:rPr>
        <w:t xml:space="preserve"> </w:t>
      </w:r>
      <w:r>
        <w:rPr>
          <w:color w:val="000000"/>
          <w:sz w:val="28"/>
        </w:rPr>
        <w:t>声屏障工程或分部工程竣工验收时，应提供下列文件和记录：</w:t>
      </w:r>
    </w:p>
    <w:p>
      <w:pPr>
        <w:spacing w:line="360" w:lineRule="auto"/>
        <w:ind w:firstLine="562" w:firstLineChars="200"/>
        <w:rPr>
          <w:color w:val="000000"/>
          <w:sz w:val="28"/>
        </w:rPr>
      </w:pPr>
      <w:r>
        <w:rPr>
          <w:b/>
          <w:color w:val="000000"/>
          <w:sz w:val="28"/>
        </w:rPr>
        <w:t xml:space="preserve">1 </w:t>
      </w:r>
      <w:r>
        <w:rPr>
          <w:color w:val="000000"/>
          <w:sz w:val="28"/>
        </w:rPr>
        <w:t>声屏障工程竣工图纸及相关设计文件</w:t>
      </w:r>
      <w:r>
        <w:rPr>
          <w:rFonts w:hint="eastAsia"/>
          <w:color w:val="000000"/>
          <w:sz w:val="28"/>
        </w:rPr>
        <w:t>，还应包括</w:t>
      </w:r>
      <w:r>
        <w:rPr>
          <w:color w:val="000000"/>
          <w:sz w:val="28"/>
        </w:rPr>
        <w:t>齐全、系统的</w:t>
      </w:r>
      <w:r>
        <w:rPr>
          <w:rFonts w:hint="eastAsia"/>
          <w:color w:val="000000"/>
          <w:sz w:val="28"/>
        </w:rPr>
        <w:t>工程</w:t>
      </w:r>
      <w:r>
        <w:rPr>
          <w:color w:val="000000"/>
          <w:sz w:val="28"/>
        </w:rPr>
        <w:t>施工及监理资料；</w:t>
      </w:r>
    </w:p>
    <w:p>
      <w:pPr>
        <w:spacing w:line="360" w:lineRule="auto"/>
        <w:ind w:firstLine="562" w:firstLineChars="200"/>
        <w:rPr>
          <w:color w:val="000000"/>
          <w:sz w:val="28"/>
        </w:rPr>
      </w:pPr>
      <w:r>
        <w:rPr>
          <w:b/>
          <w:color w:val="000000"/>
          <w:sz w:val="28"/>
        </w:rPr>
        <w:t xml:space="preserve">2 </w:t>
      </w:r>
      <w:r>
        <w:rPr>
          <w:color w:val="000000"/>
          <w:sz w:val="28"/>
        </w:rPr>
        <w:t>有关</w:t>
      </w:r>
      <w:r>
        <w:rPr>
          <w:rFonts w:hint="eastAsia"/>
          <w:color w:val="000000"/>
          <w:sz w:val="28"/>
        </w:rPr>
        <w:t>委托专业检测机构的检测报告和相关</w:t>
      </w:r>
      <w:r>
        <w:rPr>
          <w:color w:val="000000"/>
          <w:sz w:val="28"/>
        </w:rPr>
        <w:t>见证检测项目检查记录；</w:t>
      </w:r>
    </w:p>
    <w:p>
      <w:pPr>
        <w:spacing w:line="360" w:lineRule="auto"/>
        <w:ind w:firstLine="562" w:firstLineChars="200"/>
        <w:rPr>
          <w:color w:val="000000"/>
          <w:sz w:val="28"/>
        </w:rPr>
      </w:pPr>
      <w:r>
        <w:rPr>
          <w:b/>
          <w:color w:val="000000"/>
          <w:sz w:val="28"/>
        </w:rPr>
        <w:t xml:space="preserve">3 </w:t>
      </w:r>
      <w:r>
        <w:rPr>
          <w:color w:val="000000"/>
          <w:sz w:val="28"/>
        </w:rPr>
        <w:t>有关观感质量</w:t>
      </w:r>
      <w:r>
        <w:rPr>
          <w:rFonts w:hint="eastAsia"/>
          <w:color w:val="000000"/>
          <w:sz w:val="28"/>
        </w:rPr>
        <w:t>和</w:t>
      </w:r>
      <w:r>
        <w:rPr>
          <w:color w:val="000000"/>
          <w:sz w:val="28"/>
        </w:rPr>
        <w:t>安全及功能的检验项目检查记录；</w:t>
      </w:r>
    </w:p>
    <w:p>
      <w:pPr>
        <w:spacing w:line="360" w:lineRule="auto"/>
        <w:ind w:firstLine="562" w:firstLineChars="200"/>
        <w:rPr>
          <w:color w:val="000000"/>
          <w:sz w:val="28"/>
        </w:rPr>
      </w:pPr>
      <w:r>
        <w:rPr>
          <w:b/>
          <w:color w:val="000000"/>
          <w:sz w:val="28"/>
        </w:rPr>
        <w:t xml:space="preserve">4 </w:t>
      </w:r>
      <w:r>
        <w:rPr>
          <w:color w:val="000000"/>
          <w:sz w:val="28"/>
        </w:rPr>
        <w:t>各项预制件、分项工程完工后检查记录；</w:t>
      </w:r>
    </w:p>
    <w:p>
      <w:pPr>
        <w:spacing w:line="360" w:lineRule="auto"/>
        <w:ind w:firstLine="567"/>
        <w:rPr>
          <w:color w:val="000000"/>
          <w:sz w:val="28"/>
        </w:rPr>
      </w:pPr>
      <w:r>
        <w:rPr>
          <w:b/>
          <w:color w:val="000000"/>
          <w:sz w:val="28"/>
        </w:rPr>
        <w:t xml:space="preserve">5 </w:t>
      </w:r>
      <w:r>
        <w:rPr>
          <w:color w:val="000000"/>
          <w:sz w:val="28"/>
        </w:rPr>
        <w:t>材料配比、加工质量控制检验和试验记录、施工过程质量控制记录；</w:t>
      </w:r>
    </w:p>
    <w:p>
      <w:pPr>
        <w:spacing w:line="360" w:lineRule="auto"/>
        <w:ind w:firstLine="567"/>
        <w:rPr>
          <w:color w:val="000000"/>
          <w:sz w:val="28"/>
        </w:rPr>
      </w:pPr>
      <w:r>
        <w:rPr>
          <w:b/>
          <w:color w:val="000000"/>
          <w:sz w:val="28"/>
        </w:rPr>
        <w:t xml:space="preserve">6 </w:t>
      </w:r>
      <w:r>
        <w:rPr>
          <w:color w:val="000000"/>
          <w:sz w:val="28"/>
        </w:rPr>
        <w:t>隐蔽工程检验项目检查验收记录；</w:t>
      </w:r>
    </w:p>
    <w:p>
      <w:pPr>
        <w:spacing w:line="360" w:lineRule="auto"/>
        <w:ind w:firstLine="567"/>
        <w:rPr>
          <w:color w:val="000000"/>
          <w:sz w:val="28"/>
        </w:rPr>
      </w:pPr>
      <w:r>
        <w:rPr>
          <w:b/>
          <w:color w:val="000000"/>
          <w:sz w:val="28"/>
        </w:rPr>
        <w:t xml:space="preserve">7 </w:t>
      </w:r>
      <w:r>
        <w:rPr>
          <w:color w:val="000000"/>
          <w:sz w:val="28"/>
        </w:rPr>
        <w:t>分项工程所含各检验批质量验收记录；</w:t>
      </w:r>
    </w:p>
    <w:p>
      <w:pPr>
        <w:spacing w:line="360" w:lineRule="auto"/>
        <w:ind w:firstLine="562" w:firstLineChars="200"/>
        <w:rPr>
          <w:color w:val="000000"/>
          <w:sz w:val="28"/>
        </w:rPr>
      </w:pPr>
      <w:r>
        <w:rPr>
          <w:b/>
          <w:color w:val="000000"/>
          <w:sz w:val="28"/>
        </w:rPr>
        <w:t xml:space="preserve">8 </w:t>
      </w:r>
      <w:r>
        <w:rPr>
          <w:color w:val="000000"/>
          <w:sz w:val="28"/>
        </w:rPr>
        <w:t>分部工程所含各分项工程质量验收记录；</w:t>
      </w:r>
    </w:p>
    <w:p>
      <w:pPr>
        <w:spacing w:line="360" w:lineRule="auto"/>
        <w:ind w:firstLine="562" w:firstLineChars="200"/>
        <w:rPr>
          <w:color w:val="000000"/>
          <w:sz w:val="28"/>
        </w:rPr>
      </w:pPr>
      <w:r>
        <w:rPr>
          <w:b/>
          <w:color w:val="000000"/>
          <w:sz w:val="28"/>
        </w:rPr>
        <w:t xml:space="preserve">9 </w:t>
      </w:r>
      <w:r>
        <w:rPr>
          <w:color w:val="000000"/>
          <w:sz w:val="28"/>
        </w:rPr>
        <w:t>所有原材料、半成品和成品质量合格证明文件及性能检测报告；</w:t>
      </w:r>
    </w:p>
    <w:p>
      <w:pPr>
        <w:spacing w:line="360" w:lineRule="auto"/>
        <w:ind w:firstLine="567"/>
        <w:rPr>
          <w:color w:val="000000"/>
          <w:sz w:val="28"/>
        </w:rPr>
      </w:pPr>
      <w:r>
        <w:rPr>
          <w:b/>
          <w:color w:val="000000"/>
          <w:sz w:val="28"/>
        </w:rPr>
        <w:t xml:space="preserve">10 </w:t>
      </w:r>
      <w:r>
        <w:rPr>
          <w:color w:val="000000"/>
          <w:sz w:val="28"/>
        </w:rPr>
        <w:t>施工过程中的质量、技术问题实施方案及验收记录；</w:t>
      </w:r>
    </w:p>
    <w:p>
      <w:pPr>
        <w:spacing w:line="360" w:lineRule="auto"/>
        <w:ind w:firstLine="567"/>
        <w:rPr>
          <w:color w:val="000000"/>
          <w:sz w:val="28"/>
        </w:rPr>
      </w:pPr>
      <w:r>
        <w:rPr>
          <w:b/>
          <w:color w:val="000000"/>
          <w:sz w:val="28"/>
        </w:rPr>
        <w:t xml:space="preserve">11 </w:t>
      </w:r>
      <w:r>
        <w:rPr>
          <w:color w:val="000000"/>
          <w:sz w:val="28"/>
        </w:rPr>
        <w:t>不合格项的处理记录及验收记录；</w:t>
      </w:r>
    </w:p>
    <w:p>
      <w:pPr>
        <w:spacing w:line="360" w:lineRule="auto"/>
        <w:ind w:firstLine="562" w:firstLineChars="200"/>
        <w:rPr>
          <w:color w:val="000000"/>
          <w:sz w:val="28"/>
        </w:rPr>
      </w:pPr>
      <w:r>
        <w:rPr>
          <w:b/>
          <w:color w:val="000000"/>
          <w:sz w:val="28"/>
        </w:rPr>
        <w:t xml:space="preserve">12 </w:t>
      </w:r>
      <w:r>
        <w:rPr>
          <w:color w:val="000000"/>
          <w:sz w:val="28"/>
        </w:rPr>
        <w:t>其他有关文件和记录。</w:t>
      </w:r>
    </w:p>
    <w:p>
      <w:pPr>
        <w:spacing w:line="360" w:lineRule="auto"/>
        <w:ind w:firstLine="560" w:firstLineChars="200"/>
        <w:rPr>
          <w:color w:val="000000"/>
          <w:sz w:val="28"/>
        </w:rPr>
      </w:pPr>
    </w:p>
    <w:p>
      <w:pPr>
        <w:spacing w:line="360" w:lineRule="auto"/>
        <w:rPr>
          <w:color w:val="000000"/>
          <w:sz w:val="28"/>
        </w:rPr>
      </w:pPr>
      <w:r>
        <w:rPr>
          <w:b/>
          <w:color w:val="000000"/>
          <w:sz w:val="28"/>
        </w:rPr>
        <w:t>7.0.</w:t>
      </w:r>
      <w:r>
        <w:rPr>
          <w:rFonts w:hint="eastAsia"/>
          <w:b/>
          <w:color w:val="000000"/>
          <w:sz w:val="28"/>
        </w:rPr>
        <w:t>7</w:t>
      </w:r>
      <w:r>
        <w:rPr>
          <w:b/>
          <w:color w:val="000000"/>
          <w:sz w:val="28"/>
        </w:rPr>
        <w:t xml:space="preserve"> </w:t>
      </w:r>
      <w:r>
        <w:rPr>
          <w:color w:val="000000"/>
          <w:sz w:val="28"/>
        </w:rPr>
        <w:t>声屏障工程质量验收记录应符合下列规定：</w:t>
      </w:r>
    </w:p>
    <w:p>
      <w:pPr>
        <w:spacing w:line="360" w:lineRule="auto"/>
        <w:ind w:firstLine="689" w:firstLineChars="245"/>
        <w:rPr>
          <w:color w:val="000000"/>
          <w:sz w:val="28"/>
        </w:rPr>
      </w:pPr>
      <w:r>
        <w:rPr>
          <w:b/>
          <w:color w:val="000000"/>
          <w:sz w:val="28"/>
        </w:rPr>
        <w:t xml:space="preserve">1 </w:t>
      </w:r>
      <w:r>
        <w:rPr>
          <w:color w:val="000000"/>
          <w:sz w:val="28"/>
        </w:rPr>
        <w:t>有关安全及功能的检验和见证检测项目可按本标准附录A执行；</w:t>
      </w:r>
    </w:p>
    <w:p>
      <w:pPr>
        <w:spacing w:line="360" w:lineRule="auto"/>
        <w:ind w:firstLine="689" w:firstLineChars="245"/>
        <w:rPr>
          <w:color w:val="000000"/>
          <w:sz w:val="28"/>
        </w:rPr>
      </w:pPr>
      <w:r>
        <w:rPr>
          <w:b/>
          <w:color w:val="000000"/>
          <w:sz w:val="28"/>
        </w:rPr>
        <w:t xml:space="preserve">2 </w:t>
      </w:r>
      <w:r>
        <w:rPr>
          <w:color w:val="000000"/>
          <w:sz w:val="28"/>
        </w:rPr>
        <w:t>观感质量检查项目可按本标准附录B执行；</w:t>
      </w:r>
    </w:p>
    <w:p>
      <w:pPr>
        <w:spacing w:line="360" w:lineRule="auto"/>
        <w:ind w:firstLine="689" w:firstLineChars="245"/>
        <w:rPr>
          <w:color w:val="000000"/>
          <w:sz w:val="28"/>
        </w:rPr>
      </w:pPr>
      <w:r>
        <w:rPr>
          <w:b/>
          <w:color w:val="000000"/>
          <w:sz w:val="28"/>
        </w:rPr>
        <w:t xml:space="preserve">3 </w:t>
      </w:r>
      <w:r>
        <w:rPr>
          <w:color w:val="000000"/>
          <w:sz w:val="28"/>
        </w:rPr>
        <w:t>分项工程检验批验收记录可按本标准附录C执行</w:t>
      </w:r>
      <w:r>
        <w:rPr>
          <w:rFonts w:hint="eastAsia"/>
          <w:color w:val="000000"/>
          <w:sz w:val="28"/>
        </w:rPr>
        <w:t>。</w:t>
      </w:r>
    </w:p>
    <w:p>
      <w:pPr>
        <w:spacing w:line="360" w:lineRule="auto"/>
        <w:ind w:firstLine="686" w:firstLineChars="245"/>
        <w:rPr>
          <w:color w:val="000000"/>
          <w:sz w:val="28"/>
        </w:rPr>
      </w:pPr>
    </w:p>
    <w:p>
      <w:pPr>
        <w:spacing w:line="360" w:lineRule="auto"/>
        <w:ind w:firstLine="539" w:firstLineChars="245"/>
        <w:rPr>
          <w:color w:val="000000"/>
          <w:sz w:val="22"/>
        </w:rPr>
      </w:pPr>
    </w:p>
    <w:p>
      <w:pPr>
        <w:pStyle w:val="2"/>
        <w:spacing w:line="360" w:lineRule="auto"/>
        <w:jc w:val="center"/>
        <w:rPr>
          <w:color w:val="000000"/>
        </w:rPr>
      </w:pPr>
      <w:r>
        <w:rPr>
          <w:color w:val="000000"/>
          <w:sz w:val="48"/>
          <w:szCs w:val="30"/>
        </w:rPr>
        <w:br w:type="page"/>
      </w:r>
      <w:bookmarkStart w:id="220" w:name="_Toc493234341"/>
      <w:bookmarkStart w:id="221" w:name="_Toc493234241"/>
      <w:bookmarkStart w:id="222" w:name="_Toc491641243"/>
      <w:bookmarkStart w:id="223" w:name="_Toc12964"/>
      <w:r>
        <w:rPr>
          <w:color w:val="000000"/>
          <w:szCs w:val="30"/>
        </w:rPr>
        <w:t>8  维护保养和</w:t>
      </w:r>
      <w:r>
        <w:rPr>
          <w:rFonts w:hint="eastAsia"/>
          <w:color w:val="000000"/>
          <w:szCs w:val="30"/>
        </w:rPr>
        <w:t>安全</w:t>
      </w:r>
      <w:r>
        <w:rPr>
          <w:color w:val="000000"/>
          <w:szCs w:val="30"/>
        </w:rPr>
        <w:t>检测</w:t>
      </w:r>
      <w:bookmarkEnd w:id="220"/>
      <w:bookmarkEnd w:id="221"/>
      <w:bookmarkEnd w:id="222"/>
      <w:bookmarkEnd w:id="223"/>
    </w:p>
    <w:p>
      <w:pPr>
        <w:pStyle w:val="7"/>
        <w:spacing w:before="0" w:after="0" w:line="360" w:lineRule="auto"/>
        <w:jc w:val="center"/>
        <w:rPr>
          <w:color w:val="000000"/>
          <w:sz w:val="32"/>
        </w:rPr>
      </w:pPr>
      <w:bookmarkStart w:id="224" w:name="_Toc269550504"/>
      <w:bookmarkStart w:id="225" w:name="_Toc275863014"/>
      <w:bookmarkStart w:id="226" w:name="_Toc275863071"/>
      <w:bookmarkStart w:id="227" w:name="_Toc491641244"/>
      <w:bookmarkStart w:id="228" w:name="_Toc275862777"/>
      <w:bookmarkStart w:id="229" w:name="_Toc269716707"/>
      <w:bookmarkStart w:id="230" w:name="_Toc283282657"/>
      <w:bookmarkStart w:id="231" w:name="_Toc272738725"/>
      <w:bookmarkStart w:id="232" w:name="_Toc286047647"/>
      <w:bookmarkStart w:id="233" w:name="_Toc287880219"/>
      <w:bookmarkStart w:id="234" w:name="_Toc1606"/>
      <w:bookmarkStart w:id="235" w:name="_Toc283282545"/>
      <w:bookmarkStart w:id="236" w:name="_Toc493234242"/>
      <w:bookmarkStart w:id="237" w:name="_Toc493234342"/>
      <w:bookmarkStart w:id="238" w:name="_Toc290280217"/>
      <w:r>
        <w:rPr>
          <w:color w:val="000000"/>
          <w:sz w:val="32"/>
        </w:rPr>
        <w:t xml:space="preserve">8.1 </w:t>
      </w:r>
      <w:r>
        <w:rPr>
          <w:rFonts w:hint="eastAsia"/>
          <w:color w:val="000000"/>
          <w:sz w:val="32"/>
        </w:rPr>
        <w:t>一般规定</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spacing w:line="360" w:lineRule="auto"/>
        <w:rPr>
          <w:color w:val="000000"/>
          <w:sz w:val="28"/>
        </w:rPr>
      </w:pPr>
      <w:r>
        <w:rPr>
          <w:b/>
          <w:color w:val="000000"/>
          <w:sz w:val="28"/>
        </w:rPr>
        <w:t xml:space="preserve">8.1.1 </w:t>
      </w:r>
      <w:r>
        <w:rPr>
          <w:color w:val="000000"/>
          <w:sz w:val="28"/>
        </w:rPr>
        <w:t>应</w:t>
      </w:r>
      <w:r>
        <w:rPr>
          <w:rFonts w:hint="eastAsia"/>
          <w:color w:val="000000"/>
          <w:sz w:val="28"/>
        </w:rPr>
        <w:t>制定</w:t>
      </w:r>
      <w:r>
        <w:rPr>
          <w:color w:val="000000"/>
          <w:sz w:val="28"/>
        </w:rPr>
        <w:t>对声屏障设施的日常维护和定期保养制度</w:t>
      </w:r>
      <w:r>
        <w:rPr>
          <w:rFonts w:hint="eastAsia"/>
          <w:color w:val="000000"/>
          <w:sz w:val="28"/>
        </w:rPr>
        <w:t>，</w:t>
      </w:r>
      <w:r>
        <w:rPr>
          <w:color w:val="000000"/>
          <w:sz w:val="28"/>
        </w:rPr>
        <w:t>并</w:t>
      </w:r>
      <w:r>
        <w:rPr>
          <w:rFonts w:hint="eastAsia"/>
          <w:color w:val="000000"/>
          <w:sz w:val="28"/>
        </w:rPr>
        <w:t>应</w:t>
      </w:r>
      <w:r>
        <w:rPr>
          <w:color w:val="000000"/>
          <w:sz w:val="28"/>
        </w:rPr>
        <w:t>确定检测频率</w:t>
      </w:r>
      <w:r>
        <w:rPr>
          <w:rFonts w:hint="eastAsia"/>
          <w:color w:val="000000"/>
          <w:sz w:val="28"/>
        </w:rPr>
        <w:t>。</w:t>
      </w:r>
    </w:p>
    <w:p>
      <w:pPr>
        <w:spacing w:line="360" w:lineRule="auto"/>
        <w:rPr>
          <w:b/>
          <w:color w:val="000000"/>
          <w:sz w:val="28"/>
        </w:rPr>
      </w:pPr>
      <w:r>
        <w:rPr>
          <w:rFonts w:hint="eastAsia"/>
          <w:b/>
          <w:bCs/>
          <w:color w:val="000000"/>
          <w:sz w:val="28"/>
        </w:rPr>
        <w:t>8.1.2</w:t>
      </w:r>
      <w:r>
        <w:rPr>
          <w:rFonts w:hint="eastAsia"/>
          <w:color w:val="000000"/>
          <w:sz w:val="28"/>
        </w:rPr>
        <w:t xml:space="preserve"> </w:t>
      </w:r>
      <w:r>
        <w:rPr>
          <w:color w:val="000000"/>
          <w:sz w:val="28"/>
        </w:rPr>
        <w:t>在</w:t>
      </w:r>
      <w:r>
        <w:rPr>
          <w:rFonts w:hint="eastAsia"/>
          <w:color w:val="000000"/>
          <w:sz w:val="28"/>
        </w:rPr>
        <w:t>遇台风、暴雨、汛期、大雪等恶劣气候</w:t>
      </w:r>
      <w:r>
        <w:rPr>
          <w:color w:val="000000"/>
          <w:sz w:val="28"/>
        </w:rPr>
        <w:t>气候环境突变</w:t>
      </w:r>
      <w:r>
        <w:rPr>
          <w:rFonts w:hint="eastAsia"/>
          <w:color w:val="000000"/>
          <w:sz w:val="28"/>
        </w:rPr>
        <w:t>或其它对声屏障结构有重大影响事件前后，应</w:t>
      </w:r>
      <w:r>
        <w:rPr>
          <w:color w:val="000000"/>
          <w:sz w:val="28"/>
        </w:rPr>
        <w:t>对声屏障设施</w:t>
      </w:r>
      <w:r>
        <w:rPr>
          <w:rFonts w:hint="eastAsia"/>
          <w:color w:val="000000"/>
          <w:sz w:val="28"/>
        </w:rPr>
        <w:t>进行</w:t>
      </w:r>
      <w:r>
        <w:rPr>
          <w:color w:val="000000"/>
          <w:sz w:val="28"/>
        </w:rPr>
        <w:t>检查。</w:t>
      </w:r>
    </w:p>
    <w:p>
      <w:pPr>
        <w:spacing w:line="360" w:lineRule="auto"/>
        <w:rPr>
          <w:color w:val="000000"/>
          <w:sz w:val="28"/>
        </w:rPr>
      </w:pPr>
      <w:r>
        <w:rPr>
          <w:b/>
          <w:color w:val="000000"/>
          <w:sz w:val="28"/>
        </w:rPr>
        <w:t>8.1.</w:t>
      </w:r>
      <w:r>
        <w:rPr>
          <w:rFonts w:hint="eastAsia"/>
          <w:b/>
          <w:color w:val="000000"/>
          <w:sz w:val="28"/>
        </w:rPr>
        <w:t>3</w:t>
      </w:r>
      <w:r>
        <w:rPr>
          <w:b/>
          <w:color w:val="000000"/>
          <w:sz w:val="28"/>
        </w:rPr>
        <w:t xml:space="preserve"> </w:t>
      </w:r>
      <w:r>
        <w:rPr>
          <w:color w:val="000000"/>
          <w:sz w:val="28"/>
        </w:rPr>
        <w:t>应定期对声屏障设施进行结构的安全检测。</w:t>
      </w:r>
    </w:p>
    <w:p>
      <w:pPr>
        <w:spacing w:line="360" w:lineRule="auto"/>
        <w:rPr>
          <w:color w:val="000000"/>
          <w:sz w:val="28"/>
        </w:rPr>
      </w:pPr>
    </w:p>
    <w:p>
      <w:pPr>
        <w:pStyle w:val="7"/>
        <w:spacing w:before="0" w:after="0" w:line="360" w:lineRule="auto"/>
        <w:jc w:val="center"/>
        <w:rPr>
          <w:color w:val="000000"/>
          <w:sz w:val="32"/>
        </w:rPr>
      </w:pPr>
      <w:bookmarkStart w:id="239" w:name="_Toc493234343"/>
      <w:bookmarkStart w:id="240" w:name="_Toc491641245"/>
      <w:bookmarkStart w:id="241" w:name="_Toc493234243"/>
      <w:bookmarkStart w:id="242" w:name="_Toc12332"/>
      <w:r>
        <w:rPr>
          <w:color w:val="000000"/>
          <w:sz w:val="32"/>
        </w:rPr>
        <w:t xml:space="preserve">8.2 </w:t>
      </w:r>
      <w:r>
        <w:rPr>
          <w:rFonts w:hint="eastAsia"/>
          <w:color w:val="000000"/>
          <w:sz w:val="32"/>
        </w:rPr>
        <w:t>巡查和检查</w:t>
      </w:r>
      <w:bookmarkEnd w:id="239"/>
      <w:bookmarkEnd w:id="240"/>
      <w:bookmarkEnd w:id="241"/>
      <w:bookmarkEnd w:id="242"/>
    </w:p>
    <w:p>
      <w:pPr>
        <w:spacing w:line="360" w:lineRule="auto"/>
        <w:rPr>
          <w:color w:val="000000"/>
          <w:sz w:val="28"/>
        </w:rPr>
      </w:pPr>
      <w:r>
        <w:rPr>
          <w:b/>
          <w:color w:val="000000"/>
          <w:sz w:val="28"/>
        </w:rPr>
        <w:t xml:space="preserve">8.2.1 </w:t>
      </w:r>
      <w:r>
        <w:rPr>
          <w:rFonts w:hint="eastAsia"/>
          <w:color w:val="000000"/>
          <w:sz w:val="28"/>
        </w:rPr>
        <w:t>应</w:t>
      </w:r>
      <w:r>
        <w:rPr>
          <w:color w:val="000000"/>
          <w:sz w:val="28"/>
        </w:rPr>
        <w:t>编制声屏障设施的日常巡查、</w:t>
      </w:r>
      <w:r>
        <w:rPr>
          <w:rFonts w:hint="eastAsia"/>
          <w:color w:val="000000"/>
          <w:sz w:val="28"/>
        </w:rPr>
        <w:t>定期</w:t>
      </w:r>
      <w:r>
        <w:rPr>
          <w:color w:val="000000"/>
          <w:sz w:val="28"/>
        </w:rPr>
        <w:t>检查计划和特殊状况下处理的应急预案。</w:t>
      </w:r>
    </w:p>
    <w:p>
      <w:pPr>
        <w:spacing w:line="360" w:lineRule="auto"/>
        <w:rPr>
          <w:color w:val="000000"/>
          <w:sz w:val="28"/>
        </w:rPr>
      </w:pPr>
    </w:p>
    <w:p>
      <w:pPr>
        <w:spacing w:line="360" w:lineRule="auto"/>
        <w:rPr>
          <w:color w:val="000000"/>
          <w:sz w:val="28"/>
        </w:rPr>
      </w:pPr>
      <w:r>
        <w:rPr>
          <w:b/>
          <w:color w:val="000000"/>
          <w:sz w:val="28"/>
        </w:rPr>
        <w:t xml:space="preserve">8.2.2 </w:t>
      </w:r>
      <w:r>
        <w:rPr>
          <w:rFonts w:hint="eastAsia"/>
          <w:color w:val="000000"/>
          <w:sz w:val="28"/>
        </w:rPr>
        <w:t>声屏障设施的日常巡查应采用目测。城市道路、公路的声屏障设施的日常巡查的周期宜每月进行一次；城市轨道交通声屏障宜与轨道附属设施巡查相一致。声屏障设施的日常巡查应对声屏障整体运行状况进行巡查，包括立柱的晃动、倾斜，屏体的晃动、缺失、破损，罩板的松动、脱落等方面。</w:t>
      </w:r>
    </w:p>
    <w:p>
      <w:pPr>
        <w:spacing w:line="360" w:lineRule="auto"/>
        <w:rPr>
          <w:color w:val="000000"/>
          <w:sz w:val="28"/>
        </w:rPr>
      </w:pPr>
    </w:p>
    <w:p>
      <w:pPr>
        <w:spacing w:line="360" w:lineRule="auto"/>
        <w:rPr>
          <w:color w:val="000000"/>
          <w:sz w:val="28"/>
        </w:rPr>
      </w:pPr>
      <w:r>
        <w:rPr>
          <w:b/>
          <w:color w:val="000000"/>
          <w:sz w:val="28"/>
        </w:rPr>
        <w:t xml:space="preserve">8.2.3 </w:t>
      </w:r>
      <w:r>
        <w:rPr>
          <w:rFonts w:hint="eastAsia"/>
          <w:color w:val="000000"/>
          <w:sz w:val="28"/>
        </w:rPr>
        <w:t>声屏障设施的定期检查应采用目测并配以便携式测量设备、工具进行。声屏障设施的定期检查周期应每年进行一次。定期检查项目、检查内容和要求应按表8.2.3规定执行。</w:t>
      </w:r>
    </w:p>
    <w:p>
      <w:pPr>
        <w:spacing w:line="360" w:lineRule="auto"/>
        <w:rPr>
          <w:color w:val="000000"/>
          <w:sz w:val="28"/>
        </w:rPr>
      </w:pPr>
    </w:p>
    <w:p>
      <w:pPr>
        <w:spacing w:line="360" w:lineRule="auto"/>
        <w:rPr>
          <w:color w:val="000000"/>
          <w:sz w:val="28"/>
        </w:rPr>
      </w:pPr>
    </w:p>
    <w:p>
      <w:pPr>
        <w:spacing w:line="360" w:lineRule="auto"/>
        <w:rPr>
          <w:color w:val="000000"/>
          <w:sz w:val="28"/>
        </w:rPr>
      </w:pPr>
    </w:p>
    <w:p>
      <w:pPr>
        <w:spacing w:line="360" w:lineRule="auto"/>
        <w:rPr>
          <w:b/>
          <w:color w:val="000000"/>
          <w:sz w:val="28"/>
        </w:rPr>
      </w:pPr>
    </w:p>
    <w:p>
      <w:pPr>
        <w:adjustRightInd w:val="0"/>
        <w:snapToGrid w:val="0"/>
        <w:spacing w:line="360" w:lineRule="auto"/>
        <w:jc w:val="center"/>
        <w:rPr>
          <w:b/>
          <w:color w:val="000000"/>
          <w:sz w:val="24"/>
          <w:szCs w:val="28"/>
        </w:rPr>
      </w:pPr>
      <w:r>
        <w:rPr>
          <w:b/>
          <w:color w:val="000000"/>
          <w:sz w:val="24"/>
          <w:szCs w:val="28"/>
        </w:rPr>
        <w:t>表8.2.3声屏障设施的</w:t>
      </w:r>
      <w:r>
        <w:rPr>
          <w:rFonts w:hint="eastAsia"/>
          <w:b/>
          <w:color w:val="000000"/>
          <w:sz w:val="24"/>
          <w:szCs w:val="28"/>
        </w:rPr>
        <w:t>专项</w:t>
      </w:r>
      <w:r>
        <w:rPr>
          <w:b/>
          <w:color w:val="000000"/>
          <w:sz w:val="24"/>
          <w:szCs w:val="28"/>
        </w:rPr>
        <w:t>检查项目、内容和要求</w:t>
      </w:r>
    </w:p>
    <w:tbl>
      <w:tblPr>
        <w:tblStyle w:val="29"/>
        <w:tblpPr w:leftFromText="180" w:rightFromText="180" w:vertAnchor="text" w:horzAnchor="margin" w:tblpXSpec="center" w:tblpY="15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336"/>
        <w:gridCol w:w="3972"/>
        <w:gridCol w:w="1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 w:val="22"/>
              </w:rPr>
            </w:pPr>
            <w:r>
              <w:rPr>
                <w:color w:val="000000"/>
                <w:sz w:val="22"/>
              </w:rPr>
              <w:t>序号</w:t>
            </w:r>
          </w:p>
        </w:tc>
        <w:tc>
          <w:tcPr>
            <w:tcW w:w="133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 w:val="22"/>
              </w:rPr>
            </w:pPr>
            <w:r>
              <w:rPr>
                <w:color w:val="000000"/>
                <w:sz w:val="22"/>
              </w:rPr>
              <w:t>检查项目</w:t>
            </w:r>
          </w:p>
        </w:tc>
        <w:tc>
          <w:tcPr>
            <w:tcW w:w="3972"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 w:val="22"/>
              </w:rPr>
            </w:pPr>
            <w:r>
              <w:rPr>
                <w:color w:val="000000"/>
                <w:sz w:val="22"/>
              </w:rPr>
              <w:t>检查内容和要求</w:t>
            </w:r>
          </w:p>
        </w:tc>
        <w:tc>
          <w:tcPr>
            <w:tcW w:w="184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 w:val="22"/>
              </w:rPr>
            </w:pPr>
            <w:r>
              <w:rPr>
                <w:color w:val="000000"/>
                <w:sz w:val="22"/>
              </w:rPr>
              <w:t>检查方法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 w:val="22"/>
              </w:rPr>
            </w:pPr>
            <w:r>
              <w:rPr>
                <w:color w:val="000000"/>
                <w:sz w:val="22"/>
              </w:rPr>
              <w:t>1</w:t>
            </w:r>
          </w:p>
        </w:tc>
        <w:tc>
          <w:tcPr>
            <w:tcW w:w="1336"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rPr>
              <w:t>基础、导墙及地脚（锚固）螺栓</w:t>
            </w:r>
          </w:p>
        </w:tc>
        <w:tc>
          <w:tcPr>
            <w:tcW w:w="3972"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rPr>
              <w:t>基础、导墙无开裂、倾斜；钢筋及地脚螺栓无外露、松动、锈蚀</w:t>
            </w:r>
          </w:p>
        </w:tc>
        <w:tc>
          <w:tcPr>
            <w:tcW w:w="1840" w:type="dxa"/>
            <w:tcBorders>
              <w:top w:val="single" w:color="auto" w:sz="6" w:space="0"/>
              <w:left w:val="single" w:color="auto" w:sz="6" w:space="0"/>
              <w:bottom w:val="single" w:color="auto" w:sz="6" w:space="0"/>
              <w:right w:val="single" w:color="auto" w:sz="6" w:space="0"/>
            </w:tcBorders>
            <w:noWrap/>
            <w:vAlign w:val="center"/>
          </w:tcPr>
          <w:p>
            <w:pPr>
              <w:rPr>
                <w:color w:val="000000"/>
                <w:sz w:val="22"/>
              </w:rPr>
            </w:pPr>
            <w:r>
              <w:rPr>
                <w:rFonts w:hint="eastAsia"/>
                <w:color w:val="000000"/>
                <w:sz w:val="22"/>
              </w:rPr>
              <w:t>目测、放大镜、水平仪、铜锤</w:t>
            </w:r>
          </w:p>
          <w:p>
            <w:pPr>
              <w:spacing w:line="360" w:lineRule="auto"/>
              <w:rPr>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 w:val="22"/>
              </w:rPr>
            </w:pPr>
            <w:r>
              <w:rPr>
                <w:color w:val="000000"/>
                <w:sz w:val="22"/>
              </w:rPr>
              <w:t>2</w:t>
            </w:r>
          </w:p>
        </w:tc>
        <w:tc>
          <w:tcPr>
            <w:tcW w:w="1336"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rPr>
              <w:t>立柱</w:t>
            </w:r>
            <w:r>
              <w:rPr>
                <w:rFonts w:hint="eastAsia"/>
                <w:color w:val="000000"/>
                <w:sz w:val="22"/>
              </w:rPr>
              <w:t>、梁、支撑、檩条</w:t>
            </w:r>
          </w:p>
        </w:tc>
        <w:tc>
          <w:tcPr>
            <w:tcW w:w="3972"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rFonts w:hint="eastAsia"/>
                <w:color w:val="000000"/>
                <w:sz w:val="22"/>
              </w:rPr>
              <w:t>结构</w:t>
            </w:r>
            <w:r>
              <w:rPr>
                <w:color w:val="000000"/>
                <w:sz w:val="22"/>
              </w:rPr>
              <w:t>无</w:t>
            </w:r>
            <w:r>
              <w:rPr>
                <w:rFonts w:hint="eastAsia"/>
                <w:color w:val="000000"/>
                <w:sz w:val="22"/>
              </w:rPr>
              <w:t>变形</w:t>
            </w:r>
            <w:r>
              <w:rPr>
                <w:color w:val="000000"/>
                <w:sz w:val="22"/>
              </w:rPr>
              <w:t>，焊缝无裂纹；固定螺母及垫圈无缺失、松动、锈蚀；涂层无剥落、龟裂、风化，杆件无锈蚀</w:t>
            </w:r>
          </w:p>
        </w:tc>
        <w:tc>
          <w:tcPr>
            <w:tcW w:w="1840"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rFonts w:hint="eastAsia"/>
                <w:color w:val="000000"/>
                <w:sz w:val="22"/>
              </w:rPr>
              <w:t>目测、放大镜、铜锤、扭矩扳手、水平仪、涂层测厚仪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 w:val="22"/>
              </w:rPr>
            </w:pPr>
            <w:r>
              <w:rPr>
                <w:color w:val="000000"/>
                <w:sz w:val="22"/>
              </w:rPr>
              <w:t>3</w:t>
            </w:r>
          </w:p>
        </w:tc>
        <w:tc>
          <w:tcPr>
            <w:tcW w:w="1336"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rPr>
              <w:t>屏体</w:t>
            </w:r>
          </w:p>
        </w:tc>
        <w:tc>
          <w:tcPr>
            <w:tcW w:w="3972"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szCs w:val="21"/>
              </w:rPr>
              <w:t>框架平整无破损、端部无外露；五金件（铰连、撑杆、插销等）无破损；密封胶（条）无老化、开裂、缩短、脱落；</w:t>
            </w:r>
            <w:r>
              <w:rPr>
                <w:color w:val="000000"/>
                <w:sz w:val="22"/>
              </w:rPr>
              <w:t>涂层无剥落、龟裂、风化，杆件无锈蚀</w:t>
            </w:r>
          </w:p>
        </w:tc>
        <w:tc>
          <w:tcPr>
            <w:tcW w:w="1840"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szCs w:val="21"/>
              </w:rPr>
            </w:pPr>
            <w:r>
              <w:rPr>
                <w:rFonts w:hint="eastAsia"/>
                <w:color w:val="000000"/>
                <w:sz w:val="22"/>
              </w:rPr>
              <w:t>目测、钢卷尺、水平仪、涂层测厚仪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64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 w:val="22"/>
              </w:rPr>
            </w:pPr>
            <w:r>
              <w:rPr>
                <w:color w:val="000000"/>
                <w:sz w:val="22"/>
              </w:rPr>
              <w:t>4</w:t>
            </w:r>
          </w:p>
        </w:tc>
        <w:tc>
          <w:tcPr>
            <w:tcW w:w="1336"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rPr>
              <w:t>卡件</w:t>
            </w:r>
          </w:p>
        </w:tc>
        <w:tc>
          <w:tcPr>
            <w:tcW w:w="3972"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szCs w:val="21"/>
              </w:rPr>
              <w:t>贴合完好，无变形、失效；无脱落、无位移、锈蚀</w:t>
            </w:r>
          </w:p>
        </w:tc>
        <w:tc>
          <w:tcPr>
            <w:tcW w:w="1840" w:type="dxa"/>
            <w:tcBorders>
              <w:top w:val="single" w:color="auto" w:sz="6" w:space="0"/>
              <w:left w:val="single" w:color="auto" w:sz="6" w:space="0"/>
              <w:bottom w:val="single" w:color="auto" w:sz="6" w:space="0"/>
              <w:right w:val="single" w:color="auto" w:sz="6" w:space="0"/>
            </w:tcBorders>
            <w:noWrap/>
            <w:vAlign w:val="center"/>
          </w:tcPr>
          <w:p>
            <w:pPr>
              <w:rPr>
                <w:color w:val="000000"/>
                <w:sz w:val="22"/>
              </w:rPr>
            </w:pPr>
            <w:r>
              <w:rPr>
                <w:rFonts w:hint="eastAsia"/>
                <w:color w:val="000000"/>
                <w:sz w:val="22"/>
              </w:rPr>
              <w:t>目测、塞尺、钢卷尺、铜锤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64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 w:val="22"/>
              </w:rPr>
            </w:pPr>
            <w:r>
              <w:rPr>
                <w:color w:val="000000"/>
                <w:sz w:val="22"/>
              </w:rPr>
              <w:t>5</w:t>
            </w:r>
          </w:p>
        </w:tc>
        <w:tc>
          <w:tcPr>
            <w:tcW w:w="1336" w:type="dxa"/>
            <w:tcBorders>
              <w:top w:val="single" w:color="auto" w:sz="6" w:space="0"/>
              <w:left w:val="single" w:color="auto" w:sz="6" w:space="0"/>
              <w:bottom w:val="single" w:color="auto" w:sz="6" w:space="0"/>
              <w:right w:val="single" w:color="auto" w:sz="6" w:space="0"/>
            </w:tcBorders>
            <w:noWrap/>
            <w:vAlign w:val="center"/>
          </w:tcPr>
          <w:p>
            <w:pPr>
              <w:spacing w:line="360" w:lineRule="auto"/>
              <w:rPr>
                <w:rFonts w:hint="eastAsia" w:eastAsia="宋体"/>
                <w:color w:val="000000"/>
                <w:sz w:val="22"/>
                <w:lang w:eastAsia="zh-CN"/>
              </w:rPr>
            </w:pPr>
            <w:r>
              <w:rPr>
                <w:rFonts w:hint="eastAsia"/>
                <w:color w:val="000000"/>
                <w:sz w:val="22"/>
                <w:lang w:eastAsia="zh-CN"/>
              </w:rPr>
              <w:t>防坠落措施</w:t>
            </w:r>
          </w:p>
        </w:tc>
        <w:tc>
          <w:tcPr>
            <w:tcW w:w="3972"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szCs w:val="21"/>
              </w:rPr>
              <w:t>固定无松动；绳索无锈蚀、脆化、失效。</w:t>
            </w:r>
          </w:p>
        </w:tc>
        <w:tc>
          <w:tcPr>
            <w:tcW w:w="1840" w:type="dxa"/>
            <w:tcBorders>
              <w:top w:val="single" w:color="auto" w:sz="6" w:space="0"/>
              <w:left w:val="single" w:color="auto" w:sz="6" w:space="0"/>
              <w:bottom w:val="single" w:color="auto" w:sz="6" w:space="0"/>
              <w:right w:val="single" w:color="auto" w:sz="6" w:space="0"/>
            </w:tcBorders>
            <w:noWrap/>
            <w:vAlign w:val="center"/>
          </w:tcPr>
          <w:p>
            <w:pPr>
              <w:rPr>
                <w:color w:val="000000"/>
                <w:sz w:val="22"/>
              </w:rPr>
            </w:pPr>
            <w:r>
              <w:rPr>
                <w:rFonts w:hint="eastAsia"/>
                <w:color w:val="000000"/>
                <w:sz w:val="22"/>
              </w:rPr>
              <w:t>目测、弯曲、游标卡尺、千分尺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 w:val="22"/>
              </w:rPr>
            </w:pPr>
            <w:r>
              <w:rPr>
                <w:color w:val="000000"/>
                <w:sz w:val="22"/>
              </w:rPr>
              <w:t>6</w:t>
            </w:r>
          </w:p>
        </w:tc>
        <w:tc>
          <w:tcPr>
            <w:tcW w:w="1336"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rPr>
              <w:t>罩板及雨水导流板</w:t>
            </w:r>
          </w:p>
        </w:tc>
        <w:tc>
          <w:tcPr>
            <w:tcW w:w="3972"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szCs w:val="21"/>
              </w:rPr>
              <w:t>固定无松动、无破损、缺失；涂层无剥落、龟裂、风化，杆件无锈蚀</w:t>
            </w:r>
          </w:p>
        </w:tc>
        <w:tc>
          <w:tcPr>
            <w:tcW w:w="1840" w:type="dxa"/>
            <w:tcBorders>
              <w:top w:val="single" w:color="auto" w:sz="6" w:space="0"/>
              <w:left w:val="single" w:color="auto" w:sz="6" w:space="0"/>
              <w:bottom w:val="single" w:color="auto" w:sz="6" w:space="0"/>
              <w:right w:val="single" w:color="auto" w:sz="6" w:space="0"/>
            </w:tcBorders>
            <w:noWrap/>
            <w:vAlign w:val="center"/>
          </w:tcPr>
          <w:p>
            <w:pPr>
              <w:rPr>
                <w:color w:val="000000"/>
                <w:sz w:val="22"/>
              </w:rPr>
            </w:pPr>
            <w:r>
              <w:rPr>
                <w:rFonts w:hint="eastAsia"/>
                <w:color w:val="000000"/>
                <w:sz w:val="22"/>
              </w:rPr>
              <w:t>目测、涂层测厚仪、铜锤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64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 w:val="22"/>
              </w:rPr>
            </w:pPr>
            <w:r>
              <w:rPr>
                <w:color w:val="000000"/>
                <w:sz w:val="22"/>
              </w:rPr>
              <w:t>7</w:t>
            </w:r>
          </w:p>
        </w:tc>
        <w:tc>
          <w:tcPr>
            <w:tcW w:w="1336"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rPr>
              <w:t>防雷装置</w:t>
            </w:r>
          </w:p>
        </w:tc>
        <w:tc>
          <w:tcPr>
            <w:tcW w:w="3972"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rPr>
            </w:pPr>
            <w:r>
              <w:rPr>
                <w:color w:val="000000"/>
                <w:sz w:val="22"/>
                <w:szCs w:val="21"/>
              </w:rPr>
              <w:t>连接可靠无脱落，无锈</w:t>
            </w:r>
            <w:r>
              <w:rPr>
                <w:color w:val="000000"/>
                <w:sz w:val="22"/>
              </w:rPr>
              <w:t>蚀</w:t>
            </w:r>
          </w:p>
        </w:tc>
        <w:tc>
          <w:tcPr>
            <w:tcW w:w="1840"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 w:val="22"/>
                <w:szCs w:val="21"/>
              </w:rPr>
            </w:pPr>
            <w:r>
              <w:rPr>
                <w:rFonts w:hint="eastAsia"/>
                <w:color w:val="000000"/>
                <w:sz w:val="22"/>
              </w:rPr>
              <w:t>目测、放大镜、铜锤</w:t>
            </w:r>
          </w:p>
        </w:tc>
      </w:tr>
    </w:tbl>
    <w:p>
      <w:pPr>
        <w:spacing w:line="360" w:lineRule="auto"/>
        <w:rPr>
          <w:color w:val="000000"/>
          <w:sz w:val="28"/>
        </w:rPr>
      </w:pPr>
    </w:p>
    <w:p>
      <w:pPr>
        <w:spacing w:line="360" w:lineRule="auto"/>
        <w:rPr>
          <w:color w:val="000000"/>
          <w:sz w:val="28"/>
          <w:szCs w:val="21"/>
        </w:rPr>
      </w:pPr>
      <w:r>
        <w:rPr>
          <w:rFonts w:hint="eastAsia"/>
          <w:b/>
          <w:color w:val="000000"/>
          <w:sz w:val="28"/>
          <w:szCs w:val="21"/>
        </w:rPr>
        <w:t>8.2.4</w:t>
      </w:r>
      <w:r>
        <w:rPr>
          <w:b/>
          <w:color w:val="000000"/>
          <w:sz w:val="28"/>
          <w:szCs w:val="21"/>
        </w:rPr>
        <w:t xml:space="preserve"> </w:t>
      </w:r>
      <w:r>
        <w:rPr>
          <w:rFonts w:hint="eastAsia"/>
          <w:color w:val="000000"/>
          <w:sz w:val="28"/>
          <w:szCs w:val="21"/>
        </w:rPr>
        <w:t>在极端气候或突发事件发生后，应及时对声屏障的结构状态进行特殊性检查。</w:t>
      </w:r>
    </w:p>
    <w:p>
      <w:pPr>
        <w:spacing w:line="360" w:lineRule="auto"/>
        <w:rPr>
          <w:color w:val="000000"/>
          <w:sz w:val="28"/>
        </w:rPr>
      </w:pPr>
    </w:p>
    <w:p>
      <w:pPr>
        <w:pStyle w:val="7"/>
        <w:spacing w:before="0" w:after="0" w:line="360" w:lineRule="auto"/>
        <w:jc w:val="center"/>
        <w:rPr>
          <w:color w:val="000000"/>
          <w:sz w:val="32"/>
        </w:rPr>
      </w:pPr>
      <w:bookmarkStart w:id="243" w:name="_Toc493234244"/>
      <w:bookmarkStart w:id="244" w:name="_Toc29705"/>
      <w:bookmarkStart w:id="245" w:name="_Toc493234344"/>
      <w:bookmarkStart w:id="246" w:name="_Toc491641246"/>
      <w:r>
        <w:rPr>
          <w:color w:val="000000"/>
          <w:sz w:val="32"/>
        </w:rPr>
        <w:t xml:space="preserve">8.3 </w:t>
      </w:r>
      <w:r>
        <w:rPr>
          <w:rFonts w:hint="eastAsia"/>
          <w:color w:val="000000"/>
          <w:sz w:val="32"/>
        </w:rPr>
        <w:t>维护保养</w:t>
      </w:r>
      <w:bookmarkEnd w:id="243"/>
      <w:bookmarkEnd w:id="244"/>
      <w:bookmarkEnd w:id="245"/>
      <w:bookmarkEnd w:id="246"/>
    </w:p>
    <w:p>
      <w:pPr>
        <w:spacing w:line="360" w:lineRule="auto"/>
        <w:rPr>
          <w:color w:val="000000"/>
          <w:sz w:val="28"/>
          <w:szCs w:val="21"/>
        </w:rPr>
      </w:pPr>
      <w:r>
        <w:rPr>
          <w:b/>
          <w:color w:val="000000"/>
          <w:sz w:val="28"/>
          <w:szCs w:val="21"/>
        </w:rPr>
        <w:t xml:space="preserve">8.3.1 </w:t>
      </w:r>
      <w:r>
        <w:rPr>
          <w:color w:val="000000"/>
          <w:sz w:val="28"/>
          <w:szCs w:val="21"/>
        </w:rPr>
        <w:t>对不同线路、不同要求的声屏障应编制维护保养计划和要求。城市市区道路声屏障的保养和维护的周期不应大于</w:t>
      </w:r>
      <w:r>
        <w:rPr>
          <w:rFonts w:hint="eastAsia"/>
          <w:color w:val="000000"/>
          <w:sz w:val="28"/>
          <w:szCs w:val="21"/>
        </w:rPr>
        <w:t>三个月</w:t>
      </w:r>
      <w:r>
        <w:rPr>
          <w:color w:val="000000"/>
          <w:sz w:val="28"/>
          <w:szCs w:val="21"/>
        </w:rPr>
        <w:t>。</w:t>
      </w:r>
    </w:p>
    <w:p>
      <w:pPr>
        <w:spacing w:line="360" w:lineRule="auto"/>
        <w:rPr>
          <w:color w:val="000000"/>
          <w:sz w:val="28"/>
          <w:szCs w:val="21"/>
        </w:rPr>
      </w:pPr>
    </w:p>
    <w:p>
      <w:pPr>
        <w:spacing w:line="360" w:lineRule="auto"/>
        <w:rPr>
          <w:color w:val="000000"/>
          <w:sz w:val="28"/>
          <w:szCs w:val="21"/>
        </w:rPr>
      </w:pPr>
      <w:r>
        <w:rPr>
          <w:b/>
          <w:color w:val="000000"/>
          <w:sz w:val="28"/>
          <w:szCs w:val="21"/>
        </w:rPr>
        <w:t xml:space="preserve">8.3.2 </w:t>
      </w:r>
      <w:r>
        <w:rPr>
          <w:color w:val="000000"/>
          <w:sz w:val="28"/>
          <w:szCs w:val="21"/>
        </w:rPr>
        <w:t>声屏障清洗作业</w:t>
      </w:r>
      <w:r>
        <w:rPr>
          <w:rFonts w:hint="eastAsia"/>
          <w:color w:val="000000"/>
          <w:sz w:val="28"/>
          <w:szCs w:val="21"/>
        </w:rPr>
        <w:t>要求：</w:t>
      </w:r>
    </w:p>
    <w:p>
      <w:pPr>
        <w:spacing w:line="360" w:lineRule="auto"/>
        <w:ind w:firstLine="560" w:firstLineChars="200"/>
        <w:rPr>
          <w:color w:val="000000"/>
          <w:sz w:val="28"/>
          <w:szCs w:val="21"/>
        </w:rPr>
      </w:pPr>
      <w:r>
        <w:rPr>
          <w:rFonts w:hint="eastAsia"/>
          <w:color w:val="000000"/>
          <w:sz w:val="28"/>
          <w:szCs w:val="21"/>
        </w:rPr>
        <w:t>1  对不同路段、不同形式的声屏障应编制针对性的清洗计划和清洗要求。</w:t>
      </w:r>
    </w:p>
    <w:p>
      <w:pPr>
        <w:spacing w:line="360" w:lineRule="auto"/>
        <w:rPr>
          <w:color w:val="000000"/>
          <w:sz w:val="28"/>
          <w:szCs w:val="21"/>
        </w:rPr>
      </w:pPr>
      <w:r>
        <w:rPr>
          <w:rFonts w:hint="eastAsia"/>
          <w:color w:val="000000"/>
          <w:sz w:val="28"/>
          <w:szCs w:val="21"/>
        </w:rPr>
        <w:t xml:space="preserve">    2  声屏障清洗作业时，不得使用腐蚀性溶剂，不得使用利器刮铲支撑结构和屏体表面。</w:t>
      </w:r>
    </w:p>
    <w:p>
      <w:pPr>
        <w:spacing w:line="360" w:lineRule="auto"/>
        <w:rPr>
          <w:color w:val="000000"/>
          <w:sz w:val="28"/>
          <w:szCs w:val="21"/>
        </w:rPr>
      </w:pPr>
      <w:r>
        <w:rPr>
          <w:rFonts w:hint="eastAsia"/>
          <w:color w:val="000000"/>
          <w:sz w:val="28"/>
          <w:szCs w:val="21"/>
        </w:rPr>
        <w:t xml:space="preserve">    3  对屏体窗扇开启清洗后，应及时关闭窗扇，闭合窗扇插销。</w:t>
      </w:r>
    </w:p>
    <w:p>
      <w:pPr>
        <w:spacing w:line="360" w:lineRule="auto"/>
        <w:rPr>
          <w:color w:val="000000"/>
          <w:sz w:val="28"/>
          <w:szCs w:val="21"/>
        </w:rPr>
      </w:pPr>
      <w:r>
        <w:rPr>
          <w:rFonts w:hint="eastAsia"/>
          <w:color w:val="000000"/>
          <w:sz w:val="28"/>
          <w:szCs w:val="21"/>
        </w:rPr>
        <w:t xml:space="preserve">    4  声屏障清洗作业结束时，清洗作业设施和机具应及时撤离现场。    </w:t>
      </w:r>
    </w:p>
    <w:p>
      <w:pPr>
        <w:spacing w:line="360" w:lineRule="auto"/>
        <w:rPr>
          <w:color w:val="000000"/>
          <w:sz w:val="28"/>
          <w:szCs w:val="21"/>
        </w:rPr>
      </w:pPr>
    </w:p>
    <w:p>
      <w:pPr>
        <w:spacing w:line="360" w:lineRule="auto"/>
        <w:rPr>
          <w:color w:val="000000"/>
          <w:sz w:val="28"/>
          <w:szCs w:val="21"/>
        </w:rPr>
      </w:pPr>
      <w:r>
        <w:rPr>
          <w:b/>
          <w:color w:val="000000"/>
          <w:sz w:val="28"/>
          <w:szCs w:val="21"/>
        </w:rPr>
        <w:t xml:space="preserve">8.3.4 </w:t>
      </w:r>
      <w:r>
        <w:rPr>
          <w:color w:val="000000"/>
          <w:sz w:val="28"/>
          <w:szCs w:val="21"/>
        </w:rPr>
        <w:t>声屏障的维护保养工作应包括</w:t>
      </w:r>
      <w:r>
        <w:rPr>
          <w:rFonts w:hint="eastAsia"/>
          <w:color w:val="000000"/>
          <w:sz w:val="28"/>
          <w:szCs w:val="21"/>
        </w:rPr>
        <w:t>下列主要</w:t>
      </w:r>
      <w:r>
        <w:rPr>
          <w:color w:val="000000"/>
          <w:sz w:val="28"/>
          <w:szCs w:val="21"/>
        </w:rPr>
        <w:t>内容：</w:t>
      </w:r>
    </w:p>
    <w:p>
      <w:pPr>
        <w:spacing w:line="360" w:lineRule="auto"/>
        <w:ind w:firstLine="551" w:firstLineChars="196"/>
        <w:rPr>
          <w:color w:val="000000"/>
          <w:sz w:val="28"/>
          <w:szCs w:val="21"/>
        </w:rPr>
      </w:pPr>
      <w:r>
        <w:rPr>
          <w:b/>
          <w:color w:val="000000"/>
          <w:sz w:val="28"/>
          <w:szCs w:val="21"/>
        </w:rPr>
        <w:t xml:space="preserve">1 </w:t>
      </w:r>
      <w:r>
        <w:rPr>
          <w:color w:val="000000"/>
          <w:sz w:val="28"/>
          <w:szCs w:val="21"/>
        </w:rPr>
        <w:t>对松动的锚固螺栓</w:t>
      </w:r>
      <w:r>
        <w:rPr>
          <w:rFonts w:hint="eastAsia"/>
          <w:color w:val="000000"/>
          <w:sz w:val="28"/>
          <w:szCs w:val="21"/>
        </w:rPr>
        <w:t>应进行</w:t>
      </w:r>
      <w:r>
        <w:rPr>
          <w:color w:val="000000"/>
          <w:sz w:val="28"/>
          <w:szCs w:val="21"/>
        </w:rPr>
        <w:t>紧固，对倾斜的立柱</w:t>
      </w:r>
      <w:r>
        <w:rPr>
          <w:rFonts w:hint="eastAsia"/>
          <w:color w:val="000000"/>
          <w:sz w:val="28"/>
          <w:szCs w:val="21"/>
        </w:rPr>
        <w:t>应进行</w:t>
      </w:r>
      <w:r>
        <w:rPr>
          <w:color w:val="000000"/>
          <w:sz w:val="28"/>
          <w:szCs w:val="21"/>
        </w:rPr>
        <w:t>纠偏，对变形及锈蚀严重的垫圈、螺母</w:t>
      </w:r>
      <w:r>
        <w:rPr>
          <w:rFonts w:hint="eastAsia"/>
          <w:color w:val="000000"/>
          <w:sz w:val="28"/>
          <w:szCs w:val="21"/>
        </w:rPr>
        <w:t>应进行</w:t>
      </w:r>
      <w:r>
        <w:rPr>
          <w:color w:val="000000"/>
          <w:sz w:val="28"/>
          <w:szCs w:val="21"/>
        </w:rPr>
        <w:t>更换；</w:t>
      </w:r>
    </w:p>
    <w:p>
      <w:pPr>
        <w:spacing w:line="360" w:lineRule="auto"/>
        <w:ind w:firstLine="559" w:firstLineChars="199"/>
        <w:rPr>
          <w:color w:val="000000"/>
          <w:sz w:val="28"/>
          <w:szCs w:val="21"/>
        </w:rPr>
      </w:pPr>
      <w:r>
        <w:rPr>
          <w:rFonts w:hint="eastAsia"/>
          <w:b/>
          <w:color w:val="000000"/>
          <w:sz w:val="28"/>
          <w:szCs w:val="21"/>
        </w:rPr>
        <w:t>2</w:t>
      </w:r>
      <w:r>
        <w:rPr>
          <w:b/>
          <w:color w:val="000000"/>
          <w:sz w:val="28"/>
          <w:szCs w:val="21"/>
        </w:rPr>
        <w:t xml:space="preserve"> </w:t>
      </w:r>
      <w:r>
        <w:rPr>
          <w:color w:val="000000"/>
          <w:sz w:val="28"/>
          <w:szCs w:val="21"/>
        </w:rPr>
        <w:t>对</w:t>
      </w:r>
      <w:r>
        <w:rPr>
          <w:rFonts w:hint="eastAsia"/>
          <w:color w:val="000000"/>
          <w:sz w:val="28"/>
          <w:szCs w:val="21"/>
        </w:rPr>
        <w:t>涂层</w:t>
      </w:r>
      <w:r>
        <w:rPr>
          <w:color w:val="000000"/>
          <w:sz w:val="28"/>
          <w:szCs w:val="21"/>
        </w:rPr>
        <w:t>脱落、龟裂、锈蚀</w:t>
      </w:r>
      <w:r>
        <w:rPr>
          <w:rFonts w:hint="eastAsia"/>
          <w:color w:val="000000"/>
          <w:sz w:val="28"/>
          <w:szCs w:val="21"/>
        </w:rPr>
        <w:t>、变形</w:t>
      </w:r>
      <w:r>
        <w:rPr>
          <w:color w:val="000000"/>
          <w:sz w:val="28"/>
          <w:szCs w:val="21"/>
        </w:rPr>
        <w:t>严重的</w:t>
      </w:r>
      <w:r>
        <w:rPr>
          <w:rFonts w:hint="eastAsia"/>
          <w:color w:val="000000"/>
          <w:sz w:val="28"/>
          <w:szCs w:val="21"/>
        </w:rPr>
        <w:t>钢支撑结构应进行</w:t>
      </w:r>
      <w:r>
        <w:rPr>
          <w:color w:val="000000"/>
          <w:sz w:val="28"/>
          <w:szCs w:val="21"/>
        </w:rPr>
        <w:t>修复或更换；</w:t>
      </w:r>
    </w:p>
    <w:p>
      <w:pPr>
        <w:spacing w:line="360" w:lineRule="auto"/>
        <w:ind w:firstLine="559" w:firstLineChars="199"/>
        <w:rPr>
          <w:b/>
          <w:color w:val="000000"/>
          <w:sz w:val="28"/>
          <w:szCs w:val="21"/>
        </w:rPr>
      </w:pPr>
      <w:r>
        <w:rPr>
          <w:b/>
          <w:color w:val="000000"/>
          <w:sz w:val="28"/>
          <w:szCs w:val="21"/>
        </w:rPr>
        <w:t xml:space="preserve">3 </w:t>
      </w:r>
      <w:r>
        <w:rPr>
          <w:rFonts w:hint="eastAsia"/>
          <w:bCs/>
          <w:color w:val="000000"/>
          <w:sz w:val="28"/>
          <w:szCs w:val="21"/>
        </w:rPr>
        <w:t>对变形、保护层剥落、钢筋锈蚀及结构裂缝超限的混凝土支撑结构应进行修复或更换；</w:t>
      </w:r>
    </w:p>
    <w:p>
      <w:pPr>
        <w:spacing w:line="360" w:lineRule="auto"/>
        <w:ind w:firstLine="559" w:firstLineChars="199"/>
        <w:rPr>
          <w:color w:val="000000"/>
          <w:sz w:val="28"/>
          <w:szCs w:val="21"/>
        </w:rPr>
      </w:pPr>
      <w:r>
        <w:rPr>
          <w:rFonts w:hint="eastAsia"/>
          <w:b/>
          <w:color w:val="000000"/>
          <w:sz w:val="28"/>
          <w:szCs w:val="21"/>
        </w:rPr>
        <w:t xml:space="preserve">4 </w:t>
      </w:r>
      <w:r>
        <w:rPr>
          <w:color w:val="000000"/>
          <w:sz w:val="28"/>
          <w:szCs w:val="21"/>
        </w:rPr>
        <w:t>对破损、变形的屏体应</w:t>
      </w:r>
      <w:r>
        <w:rPr>
          <w:rFonts w:hint="eastAsia"/>
          <w:color w:val="000000"/>
          <w:sz w:val="28"/>
          <w:szCs w:val="21"/>
        </w:rPr>
        <w:t>进行</w:t>
      </w:r>
      <w:r>
        <w:rPr>
          <w:color w:val="000000"/>
          <w:sz w:val="28"/>
          <w:szCs w:val="21"/>
        </w:rPr>
        <w:t>修复或更换</w:t>
      </w:r>
      <w:r>
        <w:rPr>
          <w:rFonts w:hint="eastAsia"/>
          <w:color w:val="000000"/>
          <w:sz w:val="28"/>
          <w:szCs w:val="21"/>
        </w:rPr>
        <w:t>；</w:t>
      </w:r>
    </w:p>
    <w:p>
      <w:pPr>
        <w:spacing w:line="360" w:lineRule="auto"/>
        <w:ind w:firstLine="559" w:firstLineChars="199"/>
        <w:rPr>
          <w:color w:val="000000"/>
          <w:sz w:val="28"/>
          <w:szCs w:val="21"/>
        </w:rPr>
      </w:pPr>
      <w:r>
        <w:rPr>
          <w:rFonts w:hint="eastAsia"/>
          <w:b/>
          <w:color w:val="000000"/>
          <w:sz w:val="28"/>
          <w:szCs w:val="21"/>
        </w:rPr>
        <w:t>5</w:t>
      </w:r>
      <w:r>
        <w:rPr>
          <w:b/>
          <w:color w:val="000000"/>
          <w:sz w:val="28"/>
          <w:szCs w:val="21"/>
        </w:rPr>
        <w:t xml:space="preserve"> </w:t>
      </w:r>
      <w:r>
        <w:rPr>
          <w:color w:val="000000"/>
          <w:sz w:val="28"/>
          <w:szCs w:val="21"/>
        </w:rPr>
        <w:t>对锈蚀、脆化和失效的防坠落绳</w:t>
      </w:r>
      <w:r>
        <w:rPr>
          <w:rFonts w:hint="eastAsia"/>
          <w:color w:val="000000"/>
          <w:sz w:val="28"/>
          <w:szCs w:val="21"/>
        </w:rPr>
        <w:t>应进行</w:t>
      </w:r>
      <w:r>
        <w:rPr>
          <w:color w:val="000000"/>
          <w:sz w:val="28"/>
          <w:szCs w:val="21"/>
        </w:rPr>
        <w:t>更换；</w:t>
      </w:r>
    </w:p>
    <w:p>
      <w:pPr>
        <w:spacing w:line="360" w:lineRule="auto"/>
        <w:ind w:firstLine="559" w:firstLineChars="199"/>
        <w:rPr>
          <w:color w:val="000000"/>
          <w:sz w:val="28"/>
          <w:szCs w:val="21"/>
        </w:rPr>
      </w:pPr>
      <w:r>
        <w:rPr>
          <w:rFonts w:hint="eastAsia"/>
          <w:b/>
          <w:color w:val="000000"/>
          <w:sz w:val="28"/>
          <w:szCs w:val="21"/>
        </w:rPr>
        <w:t>6</w:t>
      </w:r>
      <w:r>
        <w:rPr>
          <w:b/>
          <w:color w:val="000000"/>
          <w:sz w:val="28"/>
          <w:szCs w:val="21"/>
        </w:rPr>
        <w:t xml:space="preserve"> </w:t>
      </w:r>
      <w:r>
        <w:rPr>
          <w:color w:val="000000"/>
          <w:sz w:val="28"/>
          <w:szCs w:val="21"/>
        </w:rPr>
        <w:t>对松动、缺损的罩板</w:t>
      </w:r>
      <w:r>
        <w:rPr>
          <w:rFonts w:hint="eastAsia"/>
          <w:color w:val="000000"/>
          <w:sz w:val="28"/>
          <w:szCs w:val="21"/>
        </w:rPr>
        <w:t>应进行</w:t>
      </w:r>
      <w:r>
        <w:rPr>
          <w:color w:val="000000"/>
          <w:sz w:val="28"/>
          <w:szCs w:val="21"/>
        </w:rPr>
        <w:t>紧固和</w:t>
      </w:r>
      <w:r>
        <w:rPr>
          <w:rFonts w:hint="eastAsia"/>
          <w:color w:val="000000"/>
          <w:sz w:val="28"/>
          <w:szCs w:val="21"/>
        </w:rPr>
        <w:t>补缺</w:t>
      </w:r>
      <w:r>
        <w:rPr>
          <w:color w:val="000000"/>
          <w:sz w:val="28"/>
          <w:szCs w:val="21"/>
        </w:rPr>
        <w:t>；</w:t>
      </w:r>
    </w:p>
    <w:p>
      <w:pPr>
        <w:spacing w:line="360" w:lineRule="auto"/>
        <w:ind w:firstLine="559" w:firstLineChars="199"/>
        <w:rPr>
          <w:color w:val="000000"/>
          <w:sz w:val="28"/>
          <w:szCs w:val="21"/>
        </w:rPr>
      </w:pPr>
      <w:r>
        <w:rPr>
          <w:rFonts w:hint="eastAsia"/>
          <w:b/>
          <w:color w:val="000000"/>
          <w:sz w:val="28"/>
          <w:szCs w:val="21"/>
        </w:rPr>
        <w:t xml:space="preserve">7 </w:t>
      </w:r>
      <w:r>
        <w:rPr>
          <w:color w:val="000000"/>
          <w:sz w:val="28"/>
          <w:szCs w:val="21"/>
        </w:rPr>
        <w:t>对破损、失效的卡件</w:t>
      </w:r>
      <w:r>
        <w:rPr>
          <w:rFonts w:hint="eastAsia"/>
          <w:color w:val="000000"/>
          <w:sz w:val="28"/>
          <w:szCs w:val="21"/>
        </w:rPr>
        <w:t>应</w:t>
      </w:r>
      <w:r>
        <w:rPr>
          <w:color w:val="000000"/>
          <w:sz w:val="28"/>
          <w:szCs w:val="21"/>
        </w:rPr>
        <w:t>予以更换，对破损的五金件</w:t>
      </w:r>
      <w:r>
        <w:rPr>
          <w:rFonts w:hint="eastAsia"/>
          <w:color w:val="000000"/>
          <w:sz w:val="28"/>
          <w:szCs w:val="21"/>
        </w:rPr>
        <w:t>应进行</w:t>
      </w:r>
      <w:r>
        <w:rPr>
          <w:color w:val="000000"/>
          <w:sz w:val="28"/>
          <w:szCs w:val="21"/>
        </w:rPr>
        <w:t>更换，对老化、开裂、缩短、脱落的密封胶</w:t>
      </w:r>
      <w:r>
        <w:rPr>
          <w:rFonts w:hint="eastAsia"/>
          <w:color w:val="000000"/>
          <w:sz w:val="28"/>
          <w:szCs w:val="21"/>
        </w:rPr>
        <w:t>应进行</w:t>
      </w:r>
      <w:r>
        <w:rPr>
          <w:color w:val="000000"/>
          <w:sz w:val="28"/>
          <w:szCs w:val="21"/>
        </w:rPr>
        <w:t>更换；</w:t>
      </w:r>
    </w:p>
    <w:p>
      <w:pPr>
        <w:spacing w:line="360" w:lineRule="auto"/>
        <w:ind w:firstLine="559" w:firstLineChars="199"/>
        <w:rPr>
          <w:color w:val="000000"/>
          <w:sz w:val="28"/>
          <w:szCs w:val="21"/>
        </w:rPr>
      </w:pPr>
      <w:r>
        <w:rPr>
          <w:rFonts w:hint="eastAsia"/>
          <w:b/>
          <w:color w:val="000000"/>
          <w:sz w:val="28"/>
          <w:szCs w:val="21"/>
        </w:rPr>
        <w:t>8</w:t>
      </w:r>
      <w:r>
        <w:rPr>
          <w:b/>
          <w:color w:val="000000"/>
          <w:sz w:val="28"/>
          <w:szCs w:val="21"/>
        </w:rPr>
        <w:t xml:space="preserve"> </w:t>
      </w:r>
      <w:r>
        <w:rPr>
          <w:color w:val="000000"/>
          <w:sz w:val="28"/>
          <w:szCs w:val="21"/>
        </w:rPr>
        <w:t>防雷装置的接闪器焊接节点脱落时，</w:t>
      </w:r>
      <w:r>
        <w:rPr>
          <w:rFonts w:hint="eastAsia"/>
          <w:color w:val="000000"/>
          <w:sz w:val="28"/>
          <w:szCs w:val="21"/>
        </w:rPr>
        <w:t>应进行</w:t>
      </w:r>
      <w:r>
        <w:rPr>
          <w:color w:val="000000"/>
          <w:sz w:val="28"/>
          <w:szCs w:val="21"/>
        </w:rPr>
        <w:t>修复。</w:t>
      </w:r>
    </w:p>
    <w:p>
      <w:pPr>
        <w:spacing w:line="360" w:lineRule="auto"/>
        <w:ind w:firstLine="557" w:firstLineChars="199"/>
        <w:rPr>
          <w:color w:val="000000"/>
          <w:sz w:val="28"/>
          <w:szCs w:val="21"/>
        </w:rPr>
      </w:pPr>
      <w:r>
        <w:rPr>
          <w:color w:val="000000"/>
          <w:sz w:val="28"/>
          <w:szCs w:val="21"/>
        </w:rPr>
        <w:t xml:space="preserve">9 </w:t>
      </w:r>
      <w:r>
        <w:rPr>
          <w:rFonts w:hint="eastAsia"/>
          <w:color w:val="000000"/>
          <w:sz w:val="28"/>
          <w:szCs w:val="21"/>
        </w:rPr>
        <w:t>其他附属设施缺失、龟裂、松动、损毁，应进行修复。</w:t>
      </w:r>
    </w:p>
    <w:p>
      <w:pPr>
        <w:spacing w:line="360" w:lineRule="auto"/>
        <w:ind w:firstLine="557" w:firstLineChars="199"/>
        <w:rPr>
          <w:color w:val="000000"/>
          <w:sz w:val="28"/>
          <w:szCs w:val="21"/>
        </w:rPr>
      </w:pPr>
    </w:p>
    <w:p>
      <w:pPr>
        <w:spacing w:line="360" w:lineRule="auto"/>
        <w:rPr>
          <w:color w:val="000000"/>
          <w:sz w:val="28"/>
          <w:szCs w:val="21"/>
        </w:rPr>
      </w:pPr>
      <w:r>
        <w:rPr>
          <w:b/>
          <w:color w:val="000000"/>
          <w:sz w:val="28"/>
          <w:szCs w:val="21"/>
        </w:rPr>
        <w:t xml:space="preserve">8.3.5 </w:t>
      </w:r>
      <w:r>
        <w:rPr>
          <w:color w:val="000000"/>
          <w:sz w:val="28"/>
          <w:szCs w:val="21"/>
        </w:rPr>
        <w:t>当</w:t>
      </w:r>
      <w:r>
        <w:rPr>
          <w:rFonts w:hint="eastAsia"/>
          <w:color w:val="000000"/>
          <w:sz w:val="28"/>
          <w:szCs w:val="21"/>
        </w:rPr>
        <w:t>偶然作用导</w:t>
      </w:r>
      <w:r>
        <w:rPr>
          <w:color w:val="000000"/>
          <w:sz w:val="28"/>
          <w:szCs w:val="21"/>
        </w:rPr>
        <w:t>致声屏障破损时，应</w:t>
      </w:r>
      <w:r>
        <w:rPr>
          <w:rFonts w:hint="eastAsia"/>
          <w:color w:val="000000"/>
          <w:sz w:val="28"/>
          <w:szCs w:val="21"/>
        </w:rPr>
        <w:t>进行</w:t>
      </w:r>
      <w:r>
        <w:rPr>
          <w:color w:val="000000"/>
          <w:sz w:val="28"/>
          <w:szCs w:val="21"/>
        </w:rPr>
        <w:t>及时修复。</w:t>
      </w:r>
    </w:p>
    <w:p>
      <w:pPr>
        <w:spacing w:line="360" w:lineRule="auto"/>
        <w:rPr>
          <w:color w:val="000000"/>
          <w:sz w:val="28"/>
          <w:szCs w:val="21"/>
        </w:rPr>
      </w:pPr>
    </w:p>
    <w:p>
      <w:pPr>
        <w:spacing w:line="360" w:lineRule="auto"/>
        <w:rPr>
          <w:color w:val="000000"/>
          <w:sz w:val="28"/>
        </w:rPr>
      </w:pPr>
      <w:r>
        <w:rPr>
          <w:b/>
          <w:color w:val="000000"/>
          <w:sz w:val="28"/>
        </w:rPr>
        <w:t xml:space="preserve">8.3.6 </w:t>
      </w:r>
      <w:r>
        <w:rPr>
          <w:rFonts w:hint="eastAsia"/>
          <w:color w:val="000000"/>
          <w:sz w:val="28"/>
        </w:rPr>
        <w:t>当</w:t>
      </w:r>
      <w:r>
        <w:rPr>
          <w:color w:val="000000"/>
          <w:sz w:val="28"/>
        </w:rPr>
        <w:t>声屏障金属构件接近防腐年限时</w:t>
      </w:r>
      <w:r>
        <w:rPr>
          <w:rFonts w:hint="eastAsia"/>
          <w:color w:val="000000"/>
          <w:sz w:val="28"/>
        </w:rPr>
        <w:t>，</w:t>
      </w:r>
      <w:r>
        <w:rPr>
          <w:color w:val="000000"/>
          <w:sz w:val="28"/>
        </w:rPr>
        <w:t>应及时进行防腐处理。</w:t>
      </w:r>
    </w:p>
    <w:p>
      <w:pPr>
        <w:spacing w:line="360" w:lineRule="auto"/>
        <w:rPr>
          <w:color w:val="000000"/>
          <w:sz w:val="28"/>
          <w:szCs w:val="21"/>
        </w:rPr>
      </w:pPr>
    </w:p>
    <w:p>
      <w:pPr>
        <w:pStyle w:val="7"/>
        <w:spacing w:before="0" w:after="0" w:line="360" w:lineRule="auto"/>
        <w:jc w:val="center"/>
        <w:rPr>
          <w:color w:val="000000"/>
          <w:sz w:val="32"/>
        </w:rPr>
      </w:pPr>
      <w:bookmarkStart w:id="247" w:name="_Toc287880221"/>
      <w:bookmarkStart w:id="248" w:name="_Toc493234245"/>
      <w:bookmarkStart w:id="249" w:name="_Toc275863016"/>
      <w:bookmarkStart w:id="250" w:name="_Toc286047649"/>
      <w:bookmarkStart w:id="251" w:name="_Toc269716709"/>
      <w:bookmarkStart w:id="252" w:name="_Toc283282659"/>
      <w:bookmarkStart w:id="253" w:name="_Toc290280219"/>
      <w:bookmarkStart w:id="254" w:name="_Toc269550506"/>
      <w:bookmarkStart w:id="255" w:name="_Toc5110"/>
      <w:bookmarkStart w:id="256" w:name="_Toc272738727"/>
      <w:bookmarkStart w:id="257" w:name="_Toc275862779"/>
      <w:bookmarkStart w:id="258" w:name="_Toc275863073"/>
      <w:bookmarkStart w:id="259" w:name="_Toc283282547"/>
      <w:bookmarkStart w:id="260" w:name="_Toc493234345"/>
      <w:bookmarkStart w:id="261" w:name="_Toc491641247"/>
      <w:r>
        <w:rPr>
          <w:color w:val="000000"/>
          <w:sz w:val="32"/>
        </w:rPr>
        <w:t xml:space="preserve">8.4 </w:t>
      </w:r>
      <w:r>
        <w:rPr>
          <w:rFonts w:hint="eastAsia"/>
          <w:color w:val="000000"/>
          <w:sz w:val="32"/>
        </w:rPr>
        <w:t>安全</w:t>
      </w:r>
      <w:r>
        <w:rPr>
          <w:color w:val="000000"/>
          <w:sz w:val="32"/>
        </w:rPr>
        <w:t>检测</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spacing w:line="360" w:lineRule="auto"/>
        <w:rPr>
          <w:color w:val="000000"/>
          <w:sz w:val="28"/>
        </w:rPr>
      </w:pPr>
      <w:r>
        <w:rPr>
          <w:b/>
          <w:color w:val="000000"/>
          <w:sz w:val="28"/>
        </w:rPr>
        <w:t xml:space="preserve">8.4.1 </w:t>
      </w:r>
      <w:r>
        <w:rPr>
          <w:color w:val="000000"/>
          <w:sz w:val="28"/>
        </w:rPr>
        <w:t>声屏障在投入使用期间内，应每5年对声屏障进行安全检测并</w:t>
      </w:r>
      <w:r>
        <w:rPr>
          <w:rFonts w:hint="eastAsia"/>
          <w:color w:val="000000"/>
          <w:sz w:val="28"/>
        </w:rPr>
        <w:t>进行</w:t>
      </w:r>
      <w:r>
        <w:rPr>
          <w:color w:val="000000"/>
          <w:sz w:val="28"/>
        </w:rPr>
        <w:t>评定。</w:t>
      </w:r>
      <w:r>
        <w:rPr>
          <w:rFonts w:hint="eastAsia"/>
          <w:color w:val="000000"/>
          <w:sz w:val="28"/>
        </w:rPr>
        <w:t>声屏障安全检测应由具有专业检测资质的单位进行。</w:t>
      </w:r>
    </w:p>
    <w:p>
      <w:pPr>
        <w:spacing w:line="360" w:lineRule="auto"/>
        <w:ind w:firstLine="557" w:firstLineChars="199"/>
        <w:rPr>
          <w:color w:val="000000"/>
          <w:sz w:val="28"/>
        </w:rPr>
      </w:pPr>
    </w:p>
    <w:p>
      <w:pPr>
        <w:spacing w:line="360" w:lineRule="auto"/>
        <w:rPr>
          <w:color w:val="000000"/>
          <w:sz w:val="28"/>
        </w:rPr>
      </w:pPr>
      <w:r>
        <w:rPr>
          <w:b/>
          <w:color w:val="000000"/>
          <w:sz w:val="28"/>
        </w:rPr>
        <w:t xml:space="preserve">8.4.2 </w:t>
      </w:r>
      <w:r>
        <w:rPr>
          <w:rFonts w:hint="eastAsia"/>
          <w:color w:val="000000"/>
          <w:sz w:val="28"/>
        </w:rPr>
        <w:t>声屏障现场检测内容、方法和检测数量应包含表8.4.</w:t>
      </w:r>
      <w:r>
        <w:rPr>
          <w:color w:val="000000"/>
          <w:sz w:val="28"/>
        </w:rPr>
        <w:t>2</w:t>
      </w:r>
      <w:r>
        <w:rPr>
          <w:rFonts w:hint="eastAsia"/>
          <w:color w:val="000000"/>
          <w:sz w:val="28"/>
        </w:rPr>
        <w:t>的内容。</w:t>
      </w:r>
    </w:p>
    <w:p>
      <w:pPr>
        <w:rPr>
          <w:color w:val="000000"/>
          <w:sz w:val="22"/>
        </w:rPr>
      </w:pPr>
    </w:p>
    <w:p>
      <w:pPr>
        <w:adjustRightInd w:val="0"/>
        <w:snapToGrid w:val="0"/>
        <w:spacing w:line="360" w:lineRule="auto"/>
        <w:jc w:val="center"/>
        <w:rPr>
          <w:b/>
          <w:color w:val="000000"/>
          <w:sz w:val="24"/>
          <w:szCs w:val="28"/>
        </w:rPr>
      </w:pPr>
      <w:r>
        <w:rPr>
          <w:rFonts w:hint="eastAsia"/>
          <w:b/>
          <w:color w:val="000000"/>
          <w:sz w:val="24"/>
          <w:szCs w:val="28"/>
        </w:rPr>
        <w:t>表8.4.</w:t>
      </w:r>
      <w:r>
        <w:rPr>
          <w:b/>
          <w:color w:val="000000"/>
          <w:sz w:val="24"/>
          <w:szCs w:val="28"/>
        </w:rPr>
        <w:t>2</w:t>
      </w:r>
      <w:r>
        <w:rPr>
          <w:rFonts w:hint="eastAsia"/>
          <w:b/>
          <w:color w:val="000000"/>
          <w:sz w:val="24"/>
          <w:szCs w:val="28"/>
        </w:rPr>
        <w:t>现场检测内容、方法和检测数量</w:t>
      </w:r>
    </w:p>
    <w:tbl>
      <w:tblPr>
        <w:tblStyle w:val="29"/>
        <w:tblW w:w="84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2"/>
        <w:gridCol w:w="709"/>
        <w:gridCol w:w="3827"/>
        <w:gridCol w:w="2552"/>
        <w:gridCol w:w="8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序号</w:t>
            </w:r>
          </w:p>
        </w:tc>
        <w:tc>
          <w:tcPr>
            <w:tcW w:w="709"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部位</w:t>
            </w: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检测内容</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方法</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检测数量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1</w:t>
            </w:r>
          </w:p>
        </w:tc>
        <w:tc>
          <w:tcPr>
            <w:tcW w:w="709"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钢支撑结构</w:t>
            </w: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材料规格及壁厚</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游标卡尺、测厚仪</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柱间距、垂直度</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钢卷尺、水平仪</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全数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焊接（立柱与底板焊缝、立柱对接）</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放大镜、无损检测仪</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立柱底板与支承面防腐状况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目测、塞尺</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全数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锈蚀、涂层状况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目测比对、测厚仪</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2</w:t>
            </w:r>
          </w:p>
          <w:p>
            <w:pPr>
              <w:spacing w:line="220" w:lineRule="atLeast"/>
              <w:jc w:val="center"/>
              <w:rPr>
                <w:rFonts w:ascii="微软雅黑" w:hAnsi="微软雅黑"/>
                <w:color w:val="000000"/>
                <w:sz w:val="22"/>
                <w:szCs w:val="21"/>
              </w:rPr>
            </w:pPr>
          </w:p>
        </w:tc>
        <w:tc>
          <w:tcPr>
            <w:tcW w:w="709"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混凝土结构</w:t>
            </w: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混凝土强度</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回弹仪</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裂纹</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目测、钢卷尺</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全数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渗水、出现白垩</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全数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保护层厚度</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钢筋锈蚀仪</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3</w:t>
            </w:r>
          </w:p>
          <w:p>
            <w:pPr>
              <w:spacing w:line="220" w:lineRule="atLeast"/>
              <w:jc w:val="center"/>
              <w:rPr>
                <w:rFonts w:ascii="微软雅黑" w:hAnsi="微软雅黑"/>
                <w:color w:val="000000"/>
                <w:sz w:val="22"/>
                <w:szCs w:val="21"/>
              </w:rPr>
            </w:pPr>
          </w:p>
        </w:tc>
        <w:tc>
          <w:tcPr>
            <w:tcW w:w="709"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屏体</w:t>
            </w: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材料规格</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千分尺、测厚仪</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屏框连接状况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目测、钢卷尺</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平整度及外观</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水平尺、钢直尺</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锈蚀、涂层状况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目测比对、测厚仪</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3</w:t>
            </w:r>
          </w:p>
        </w:tc>
        <w:tc>
          <w:tcPr>
            <w:tcW w:w="709"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弹簧卡件</w:t>
            </w: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材料规格、厚度</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游标卡尺、千分尺</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变形、缺失及与屏体固定状况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目测、钢直尺</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全数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锈蚀状况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目测比对、测厚仪</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5</w:t>
            </w:r>
          </w:p>
          <w:p>
            <w:pPr>
              <w:spacing w:line="220" w:lineRule="atLeast"/>
              <w:jc w:val="center"/>
              <w:rPr>
                <w:rFonts w:ascii="微软雅黑" w:hAnsi="微软雅黑"/>
                <w:color w:val="000000"/>
                <w:sz w:val="22"/>
                <w:szCs w:val="21"/>
              </w:rPr>
            </w:pPr>
          </w:p>
        </w:tc>
        <w:tc>
          <w:tcPr>
            <w:tcW w:w="709"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防坠落</w:t>
            </w: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材料规格</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游标卡尺、千分尺</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与立柱及屏体连接状况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绳端固定</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目测、手感、扭矩扳手</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锈蚀状况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目测比对、游标卡尺</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5</w:t>
            </w:r>
          </w:p>
        </w:tc>
        <w:tc>
          <w:tcPr>
            <w:tcW w:w="709"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罩板</w:t>
            </w: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材料规格</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游标卡尺、千分尺</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变形、缺失及与屏体固定状况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目测、钢直尺</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全数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锈蚀、涂层状况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目测比对、测厚仪</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6</w:t>
            </w:r>
          </w:p>
        </w:tc>
        <w:tc>
          <w:tcPr>
            <w:tcW w:w="709" w:type="dxa"/>
            <w:vMerge w:val="restart"/>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锚固螺栓</w:t>
            </w: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螺栓设置状况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全数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vMerge w:val="continue"/>
            <w:tcBorders>
              <w:top w:val="single" w:color="auto" w:sz="6" w:space="0"/>
              <w:left w:val="single" w:color="auto" w:sz="6" w:space="0"/>
              <w:bottom w:val="single" w:color="auto" w:sz="6" w:space="0"/>
              <w:right w:val="single" w:color="auto" w:sz="6" w:space="0"/>
            </w:tcBorders>
            <w:noWrap/>
            <w:vAlign w:val="center"/>
          </w:tcPr>
          <w:p/>
        </w:tc>
        <w:tc>
          <w:tcPr>
            <w:tcW w:w="709" w:type="dxa"/>
            <w:vMerge w:val="continue"/>
            <w:tcBorders>
              <w:top w:val="single" w:color="auto" w:sz="6" w:space="0"/>
              <w:left w:val="single" w:color="auto" w:sz="6" w:space="0"/>
              <w:bottom w:val="single" w:color="auto" w:sz="6" w:space="0"/>
              <w:right w:val="single" w:color="auto" w:sz="6" w:space="0"/>
            </w:tcBorders>
            <w:noWrap/>
            <w:vAlign w:val="center"/>
          </w:tcP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锈蚀状况</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目测比对、游标卡尺</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ascii="微软雅黑" w:hAnsi="微软雅黑"/>
                <w:color w:val="000000"/>
                <w:sz w:val="22"/>
                <w:szCs w:val="21"/>
              </w:rPr>
              <w:t>7</w:t>
            </w:r>
          </w:p>
        </w:tc>
        <w:tc>
          <w:tcPr>
            <w:tcW w:w="709"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防雷</w:t>
            </w:r>
          </w:p>
        </w:tc>
        <w:tc>
          <w:tcPr>
            <w:tcW w:w="382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防雷装置及接地电阻值</w:t>
            </w:r>
          </w:p>
        </w:tc>
        <w:tc>
          <w:tcPr>
            <w:tcW w:w="2552"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接地电阻测试仪</w:t>
            </w:r>
          </w:p>
        </w:tc>
        <w:tc>
          <w:tcPr>
            <w:tcW w:w="837" w:type="dxa"/>
            <w:tcBorders>
              <w:top w:val="single" w:color="auto" w:sz="6" w:space="0"/>
              <w:left w:val="single" w:color="auto" w:sz="6" w:space="0"/>
              <w:bottom w:val="single" w:color="auto" w:sz="6" w:space="0"/>
              <w:right w:val="single" w:color="auto" w:sz="6" w:space="0"/>
            </w:tcBorders>
            <w:noWrap/>
            <w:vAlign w:val="center"/>
          </w:tcPr>
          <w:p>
            <w:pPr>
              <w:spacing w:line="220" w:lineRule="atLeast"/>
              <w:jc w:val="center"/>
              <w:rPr>
                <w:rFonts w:ascii="微软雅黑" w:hAnsi="微软雅黑"/>
                <w:color w:val="000000"/>
                <w:sz w:val="22"/>
                <w:szCs w:val="21"/>
              </w:rPr>
            </w:pPr>
            <w:r>
              <w:rPr>
                <w:rFonts w:hint="eastAsia" w:ascii="微软雅黑" w:hAnsi="微软雅黑"/>
                <w:color w:val="000000"/>
                <w:sz w:val="22"/>
                <w:szCs w:val="21"/>
              </w:rPr>
              <w:t>抽检</w:t>
            </w:r>
          </w:p>
        </w:tc>
      </w:tr>
    </w:tbl>
    <w:p>
      <w:pPr>
        <w:spacing w:line="220" w:lineRule="atLeast"/>
        <w:ind w:firstLine="440" w:firstLineChars="200"/>
        <w:rPr>
          <w:rFonts w:ascii="微软雅黑" w:hAnsi="微软雅黑"/>
          <w:color w:val="000000"/>
          <w:sz w:val="22"/>
          <w:szCs w:val="21"/>
        </w:rPr>
      </w:pPr>
      <w:r>
        <w:rPr>
          <w:rFonts w:hint="eastAsia" w:ascii="微软雅黑" w:hAnsi="微软雅黑"/>
          <w:color w:val="000000"/>
          <w:sz w:val="22"/>
          <w:szCs w:val="21"/>
        </w:rPr>
        <w:t>注：1 有灯柱或墩号的道路（或城市轨道交通）以每个灯柱或墩号为一个检验批，无灯柱或墩号的道路（或城市轨道交通）以每25m为一个检验批；</w:t>
      </w:r>
    </w:p>
    <w:p>
      <w:pPr>
        <w:spacing w:line="220" w:lineRule="atLeast"/>
        <w:ind w:firstLine="880" w:firstLineChars="400"/>
        <w:rPr>
          <w:rFonts w:ascii="微软雅黑" w:hAnsi="微软雅黑"/>
          <w:color w:val="000000"/>
          <w:sz w:val="22"/>
          <w:szCs w:val="21"/>
        </w:rPr>
      </w:pPr>
      <w:r>
        <w:rPr>
          <w:rFonts w:hint="eastAsia" w:ascii="微软雅黑" w:hAnsi="微软雅黑"/>
          <w:color w:val="000000"/>
          <w:sz w:val="22"/>
          <w:szCs w:val="21"/>
        </w:rPr>
        <w:t>2 抽检数量应不低于全数的5%；</w:t>
      </w:r>
    </w:p>
    <w:p>
      <w:pPr>
        <w:spacing w:line="220" w:lineRule="atLeast"/>
        <w:ind w:left="424" w:leftChars="202" w:firstLine="446" w:firstLineChars="203"/>
        <w:rPr>
          <w:rFonts w:ascii="微软雅黑" w:hAnsi="微软雅黑"/>
          <w:color w:val="000000"/>
          <w:sz w:val="22"/>
          <w:szCs w:val="21"/>
        </w:rPr>
      </w:pPr>
      <w:r>
        <w:rPr>
          <w:rFonts w:hint="eastAsia" w:ascii="微软雅黑" w:hAnsi="微软雅黑"/>
          <w:color w:val="000000"/>
          <w:sz w:val="22"/>
          <w:szCs w:val="21"/>
        </w:rPr>
        <w:t>3对立柱、屏体存在晃动、倾斜、破损等状况的路段应扩大抽检比例。</w:t>
      </w:r>
    </w:p>
    <w:p>
      <w:pPr>
        <w:spacing w:line="360" w:lineRule="auto"/>
        <w:ind w:firstLine="559" w:firstLineChars="199"/>
        <w:rPr>
          <w:b/>
          <w:color w:val="000000"/>
          <w:sz w:val="28"/>
        </w:rPr>
      </w:pPr>
    </w:p>
    <w:p>
      <w:pPr>
        <w:spacing w:line="360" w:lineRule="auto"/>
        <w:rPr>
          <w:color w:val="000000"/>
          <w:sz w:val="28"/>
        </w:rPr>
      </w:pPr>
      <w:r>
        <w:rPr>
          <w:b/>
          <w:color w:val="000000"/>
          <w:sz w:val="28"/>
        </w:rPr>
        <w:t xml:space="preserve">8.4.3 </w:t>
      </w:r>
      <w:r>
        <w:rPr>
          <w:rFonts w:hint="eastAsia"/>
          <w:color w:val="000000"/>
          <w:sz w:val="28"/>
        </w:rPr>
        <w:t>对于既有声屏障，当检测不满足要求时，应进行修复、更换、加固或拆除重建。</w:t>
      </w:r>
    </w:p>
    <w:p>
      <w:pPr>
        <w:pStyle w:val="2"/>
        <w:spacing w:line="360" w:lineRule="auto"/>
        <w:jc w:val="center"/>
        <w:rPr>
          <w:color w:val="000000"/>
          <w:szCs w:val="30"/>
        </w:rPr>
      </w:pPr>
      <w:bookmarkStart w:id="262" w:name="_Toc287880228"/>
      <w:bookmarkStart w:id="263" w:name="_Toc269716717"/>
      <w:bookmarkStart w:id="264" w:name="_Toc286047656"/>
      <w:bookmarkStart w:id="265" w:name="_Toc269550515"/>
      <w:bookmarkStart w:id="266" w:name="_Toc275862786"/>
      <w:bookmarkStart w:id="267" w:name="_Toc272738735"/>
      <w:bookmarkStart w:id="268" w:name="_Toc275863023"/>
      <w:bookmarkStart w:id="269" w:name="_Toc275863080"/>
      <w:bookmarkStart w:id="270" w:name="_Toc290280226"/>
      <w:bookmarkStart w:id="271" w:name="_Toc283282666"/>
      <w:bookmarkStart w:id="272" w:name="_Toc283282554"/>
      <w:r>
        <w:rPr>
          <w:color w:val="000000"/>
          <w:sz w:val="48"/>
          <w:szCs w:val="30"/>
        </w:rPr>
        <w:br w:type="page"/>
      </w:r>
      <w:bookmarkEnd w:id="262"/>
      <w:bookmarkEnd w:id="263"/>
      <w:bookmarkEnd w:id="264"/>
      <w:bookmarkEnd w:id="265"/>
      <w:bookmarkEnd w:id="266"/>
      <w:bookmarkEnd w:id="267"/>
      <w:bookmarkEnd w:id="268"/>
      <w:bookmarkEnd w:id="269"/>
      <w:bookmarkEnd w:id="270"/>
      <w:bookmarkEnd w:id="271"/>
      <w:bookmarkEnd w:id="272"/>
      <w:bookmarkStart w:id="273" w:name="_Toc493234246"/>
      <w:bookmarkStart w:id="274" w:name="_Toc8465"/>
      <w:bookmarkStart w:id="275" w:name="_Toc493234346"/>
      <w:bookmarkStart w:id="276" w:name="_Toc491641248"/>
      <w:r>
        <w:rPr>
          <w:color w:val="000000"/>
          <w:szCs w:val="30"/>
        </w:rPr>
        <w:t>附录A声屏障工程有关安全及功能的检验和见证检测项目</w:t>
      </w:r>
      <w:bookmarkEnd w:id="273"/>
      <w:bookmarkEnd w:id="274"/>
      <w:bookmarkEnd w:id="275"/>
      <w:bookmarkEnd w:id="276"/>
    </w:p>
    <w:p>
      <w:pPr>
        <w:adjustRightInd w:val="0"/>
        <w:snapToGrid w:val="0"/>
        <w:spacing w:line="360" w:lineRule="auto"/>
        <w:jc w:val="center"/>
        <w:rPr>
          <w:b/>
          <w:color w:val="000000"/>
          <w:sz w:val="24"/>
          <w:szCs w:val="28"/>
        </w:rPr>
      </w:pPr>
      <w:r>
        <w:rPr>
          <w:b/>
          <w:color w:val="000000"/>
          <w:sz w:val="24"/>
          <w:szCs w:val="28"/>
        </w:rPr>
        <w:t>表</w:t>
      </w:r>
      <w:r>
        <w:rPr>
          <w:rFonts w:hint="eastAsia"/>
          <w:b/>
          <w:color w:val="000000"/>
          <w:sz w:val="24"/>
          <w:szCs w:val="28"/>
        </w:rPr>
        <w:t>A</w:t>
      </w:r>
      <w:r>
        <w:rPr>
          <w:b/>
          <w:color w:val="000000"/>
          <w:sz w:val="24"/>
          <w:szCs w:val="28"/>
        </w:rPr>
        <w:t>声屏障</w:t>
      </w:r>
      <w:r>
        <w:rPr>
          <w:rFonts w:hint="eastAsia"/>
          <w:b/>
          <w:color w:val="000000"/>
          <w:sz w:val="24"/>
          <w:szCs w:val="28"/>
        </w:rPr>
        <w:t>分部</w:t>
      </w:r>
      <w:r>
        <w:rPr>
          <w:b/>
          <w:color w:val="000000"/>
          <w:sz w:val="24"/>
          <w:szCs w:val="28"/>
        </w:rPr>
        <w:t>工程有关安全及功能的检验和见证检测项目</w:t>
      </w:r>
    </w:p>
    <w:tbl>
      <w:tblPr>
        <w:tblStyle w:val="29"/>
        <w:tblW w:w="89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409"/>
        <w:gridCol w:w="2410"/>
        <w:gridCol w:w="1841"/>
        <w:gridCol w:w="16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48"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项次</w:t>
            </w:r>
          </w:p>
        </w:tc>
        <w:tc>
          <w:tcPr>
            <w:tcW w:w="2409"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项目</w:t>
            </w:r>
          </w:p>
        </w:tc>
        <w:tc>
          <w:tcPr>
            <w:tcW w:w="2410"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抽检数量</w:t>
            </w:r>
          </w:p>
        </w:tc>
        <w:tc>
          <w:tcPr>
            <w:tcW w:w="1841"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检验方法</w:t>
            </w:r>
          </w:p>
        </w:tc>
        <w:tc>
          <w:tcPr>
            <w:tcW w:w="1681"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合格质量标准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0" w:hRule="atLeast"/>
          <w:jc w:val="center"/>
        </w:trPr>
        <w:tc>
          <w:tcPr>
            <w:tcW w:w="648"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1</w:t>
            </w:r>
          </w:p>
        </w:tc>
        <w:tc>
          <w:tcPr>
            <w:tcW w:w="2409"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见证取样送样试验项目：</w:t>
            </w:r>
          </w:p>
          <w:p>
            <w:pPr>
              <w:rPr>
                <w:color w:val="000000"/>
                <w:sz w:val="22"/>
                <w:szCs w:val="22"/>
              </w:rPr>
            </w:pPr>
            <w:r>
              <w:rPr>
                <w:color w:val="000000"/>
                <w:sz w:val="22"/>
                <w:szCs w:val="22"/>
              </w:rPr>
              <w:t>（1）主要材料复验</w:t>
            </w:r>
          </w:p>
          <w:p>
            <w:pPr>
              <w:rPr>
                <w:color w:val="000000"/>
                <w:sz w:val="22"/>
                <w:szCs w:val="22"/>
              </w:rPr>
            </w:pPr>
            <w:r>
              <w:rPr>
                <w:color w:val="000000"/>
                <w:sz w:val="22"/>
                <w:szCs w:val="22"/>
              </w:rPr>
              <w:t>（2）构件应力应变测试</w:t>
            </w:r>
          </w:p>
          <w:p>
            <w:pPr>
              <w:rPr>
                <w:color w:val="000000"/>
                <w:sz w:val="22"/>
                <w:szCs w:val="22"/>
              </w:rPr>
            </w:pPr>
            <w:r>
              <w:rPr>
                <w:color w:val="000000"/>
                <w:sz w:val="22"/>
                <w:szCs w:val="22"/>
              </w:rPr>
              <w:t>（3）化学锚栓抗拔力测试</w:t>
            </w:r>
          </w:p>
          <w:p>
            <w:pPr>
              <w:rPr>
                <w:color w:val="000000"/>
                <w:sz w:val="22"/>
                <w:szCs w:val="22"/>
              </w:rPr>
            </w:pPr>
            <w:r>
              <w:rPr>
                <w:color w:val="000000"/>
                <w:sz w:val="22"/>
                <w:szCs w:val="22"/>
              </w:rPr>
              <w:t>（4）涂层附着力测试</w:t>
            </w:r>
          </w:p>
        </w:tc>
        <w:tc>
          <w:tcPr>
            <w:tcW w:w="2410"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（1）见本标准6.1.2条规定</w:t>
            </w:r>
          </w:p>
          <w:p>
            <w:pPr>
              <w:rPr>
                <w:color w:val="000000"/>
                <w:sz w:val="22"/>
                <w:szCs w:val="22"/>
              </w:rPr>
            </w:pPr>
            <w:r>
              <w:rPr>
                <w:color w:val="000000"/>
                <w:sz w:val="22"/>
                <w:szCs w:val="22"/>
              </w:rPr>
              <w:t>（2）见本标准</w:t>
            </w:r>
            <w:r>
              <w:rPr>
                <w:rFonts w:hint="eastAsia"/>
                <w:color w:val="000000"/>
                <w:sz w:val="22"/>
                <w:szCs w:val="22"/>
              </w:rPr>
              <w:t>5.5.3</w:t>
            </w:r>
            <w:r>
              <w:rPr>
                <w:color w:val="000000"/>
                <w:sz w:val="22"/>
                <w:szCs w:val="22"/>
              </w:rPr>
              <w:t>条规定，按规格取3～4档声屏障</w:t>
            </w:r>
          </w:p>
          <w:p>
            <w:pPr>
              <w:rPr>
                <w:color w:val="000000"/>
                <w:sz w:val="22"/>
                <w:szCs w:val="22"/>
              </w:rPr>
            </w:pPr>
            <w:r>
              <w:rPr>
                <w:color w:val="000000"/>
                <w:sz w:val="22"/>
                <w:szCs w:val="22"/>
              </w:rPr>
              <w:t>（3）见本标准第6.3.</w:t>
            </w:r>
            <w:r>
              <w:rPr>
                <w:rFonts w:hint="eastAsia"/>
                <w:color w:val="000000"/>
                <w:sz w:val="22"/>
                <w:szCs w:val="22"/>
              </w:rPr>
              <w:t>5</w:t>
            </w:r>
            <w:r>
              <w:rPr>
                <w:color w:val="000000"/>
                <w:sz w:val="22"/>
                <w:szCs w:val="22"/>
              </w:rPr>
              <w:t>条规定，按不同规格、不同施工区域抽查3件；</w:t>
            </w:r>
          </w:p>
          <w:p>
            <w:pPr>
              <w:rPr>
                <w:color w:val="000000"/>
                <w:sz w:val="22"/>
                <w:szCs w:val="22"/>
              </w:rPr>
            </w:pPr>
            <w:r>
              <w:rPr>
                <w:color w:val="000000"/>
                <w:sz w:val="22"/>
                <w:szCs w:val="22"/>
              </w:rPr>
              <w:t>（4）见本标准第5.5.</w:t>
            </w:r>
            <w:r>
              <w:rPr>
                <w:rFonts w:hint="eastAsia"/>
                <w:color w:val="000000"/>
                <w:sz w:val="22"/>
                <w:szCs w:val="22"/>
              </w:rPr>
              <w:t>1</w:t>
            </w:r>
            <w:r>
              <w:rPr>
                <w:color w:val="000000"/>
                <w:sz w:val="22"/>
                <w:szCs w:val="22"/>
              </w:rPr>
              <w:t>条规定，按各品种取2件试样</w:t>
            </w:r>
          </w:p>
        </w:tc>
        <w:tc>
          <w:tcPr>
            <w:tcW w:w="1841"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（1）符合设计要求和国家现行有关产品标准的规定；</w:t>
            </w:r>
          </w:p>
          <w:p>
            <w:pPr>
              <w:rPr>
                <w:color w:val="000000"/>
                <w:sz w:val="22"/>
                <w:szCs w:val="22"/>
              </w:rPr>
            </w:pPr>
            <w:r>
              <w:rPr>
                <w:color w:val="000000"/>
                <w:sz w:val="22"/>
                <w:szCs w:val="22"/>
              </w:rPr>
              <w:t>（2）应力、应变测试仪；</w:t>
            </w:r>
          </w:p>
          <w:p>
            <w:pPr>
              <w:rPr>
                <w:color w:val="000000"/>
                <w:sz w:val="22"/>
                <w:szCs w:val="22"/>
              </w:rPr>
            </w:pPr>
            <w:r>
              <w:rPr>
                <w:color w:val="000000"/>
                <w:sz w:val="22"/>
                <w:szCs w:val="22"/>
              </w:rPr>
              <w:t>（3）抗拔力测试仪；</w:t>
            </w:r>
          </w:p>
          <w:p>
            <w:pPr>
              <w:rPr>
                <w:color w:val="000000"/>
                <w:sz w:val="22"/>
                <w:szCs w:val="22"/>
              </w:rPr>
            </w:pPr>
            <w:r>
              <w:rPr>
                <w:color w:val="000000"/>
                <w:sz w:val="22"/>
                <w:szCs w:val="22"/>
              </w:rPr>
              <w:t>（4）涂层附着力测试仪。</w:t>
            </w:r>
          </w:p>
        </w:tc>
        <w:tc>
          <w:tcPr>
            <w:tcW w:w="1681"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见本标准第4</w:t>
            </w:r>
            <w:r>
              <w:rPr>
                <w:rFonts w:hint="eastAsia"/>
                <w:color w:val="000000"/>
                <w:sz w:val="22"/>
                <w:szCs w:val="22"/>
              </w:rPr>
              <w:t>章、第</w:t>
            </w:r>
            <w:r>
              <w:rPr>
                <w:color w:val="000000"/>
                <w:sz w:val="22"/>
                <w:szCs w:val="22"/>
              </w:rPr>
              <w:t>6.1.2条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8" w:hRule="atLeast"/>
          <w:jc w:val="center"/>
        </w:trPr>
        <w:tc>
          <w:tcPr>
            <w:tcW w:w="648"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2</w:t>
            </w:r>
          </w:p>
        </w:tc>
        <w:tc>
          <w:tcPr>
            <w:tcW w:w="2409"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立柱：</w:t>
            </w:r>
          </w:p>
          <w:p>
            <w:pPr>
              <w:rPr>
                <w:color w:val="000000"/>
                <w:sz w:val="22"/>
                <w:szCs w:val="22"/>
              </w:rPr>
            </w:pPr>
            <w:r>
              <w:rPr>
                <w:color w:val="000000"/>
                <w:sz w:val="22"/>
                <w:szCs w:val="22"/>
              </w:rPr>
              <w:t>（1）焊接质量</w:t>
            </w:r>
          </w:p>
          <w:p>
            <w:pPr>
              <w:rPr>
                <w:color w:val="000000"/>
                <w:sz w:val="22"/>
                <w:szCs w:val="22"/>
              </w:rPr>
            </w:pPr>
            <w:r>
              <w:rPr>
                <w:color w:val="000000"/>
                <w:sz w:val="22"/>
                <w:szCs w:val="22"/>
              </w:rPr>
              <w:t>（2）立柱直线度、垂直度</w:t>
            </w:r>
          </w:p>
          <w:p>
            <w:pPr>
              <w:rPr>
                <w:color w:val="000000"/>
                <w:sz w:val="22"/>
                <w:szCs w:val="22"/>
              </w:rPr>
            </w:pPr>
            <w:r>
              <w:rPr>
                <w:color w:val="000000"/>
                <w:sz w:val="22"/>
                <w:szCs w:val="22"/>
              </w:rPr>
              <w:t>（3）紧固螺母拧紧扭矩值</w:t>
            </w:r>
          </w:p>
          <w:p>
            <w:pPr>
              <w:rPr>
                <w:color w:val="000000"/>
                <w:sz w:val="22"/>
                <w:szCs w:val="22"/>
              </w:rPr>
            </w:pPr>
            <w:r>
              <w:rPr>
                <w:color w:val="000000"/>
                <w:sz w:val="22"/>
                <w:szCs w:val="22"/>
              </w:rPr>
              <w:t>（4）柱脚与支承面防腐</w:t>
            </w:r>
          </w:p>
        </w:tc>
        <w:tc>
          <w:tcPr>
            <w:tcW w:w="2410"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（1）一、二级焊缝按焊缝处数随机抽检3%，且不少于3处</w:t>
            </w:r>
          </w:p>
          <w:p>
            <w:pPr>
              <w:rPr>
                <w:color w:val="000000"/>
                <w:sz w:val="22"/>
                <w:szCs w:val="22"/>
              </w:rPr>
            </w:pPr>
            <w:r>
              <w:rPr>
                <w:color w:val="000000"/>
                <w:sz w:val="22"/>
                <w:szCs w:val="22"/>
              </w:rPr>
              <w:t>（2）～（4）按构件数随机抽查3%，且不少于3处</w:t>
            </w:r>
          </w:p>
        </w:tc>
        <w:tc>
          <w:tcPr>
            <w:tcW w:w="1841"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（1）检验采用超声波</w:t>
            </w:r>
          </w:p>
          <w:p>
            <w:pPr>
              <w:rPr>
                <w:color w:val="000000"/>
                <w:sz w:val="22"/>
                <w:szCs w:val="22"/>
              </w:rPr>
            </w:pPr>
            <w:r>
              <w:rPr>
                <w:color w:val="000000"/>
                <w:sz w:val="22"/>
                <w:szCs w:val="22"/>
              </w:rPr>
              <w:t>（2）垂线、钢直尺</w:t>
            </w:r>
          </w:p>
          <w:p>
            <w:pPr>
              <w:rPr>
                <w:color w:val="000000"/>
                <w:sz w:val="22"/>
                <w:szCs w:val="22"/>
              </w:rPr>
            </w:pPr>
            <w:r>
              <w:rPr>
                <w:color w:val="000000"/>
                <w:sz w:val="22"/>
                <w:szCs w:val="22"/>
              </w:rPr>
              <w:t>（3）数显扭矩扳手</w:t>
            </w:r>
          </w:p>
          <w:p>
            <w:pPr>
              <w:rPr>
                <w:color w:val="000000"/>
                <w:sz w:val="22"/>
                <w:szCs w:val="22"/>
              </w:rPr>
            </w:pPr>
            <w:r>
              <w:rPr>
                <w:color w:val="000000"/>
                <w:sz w:val="22"/>
                <w:szCs w:val="22"/>
              </w:rPr>
              <w:t>（4）目测、钢凿</w:t>
            </w:r>
          </w:p>
        </w:tc>
        <w:tc>
          <w:tcPr>
            <w:tcW w:w="1681"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见本标准第6.2.1~6.2.6、6.2.12</w:t>
            </w:r>
            <w:r>
              <w:rPr>
                <w:rFonts w:hint="eastAsia"/>
                <w:color w:val="000000"/>
                <w:sz w:val="22"/>
                <w:szCs w:val="22"/>
              </w:rPr>
              <w:t>、</w:t>
            </w:r>
            <w:r>
              <w:rPr>
                <w:color w:val="000000"/>
                <w:sz w:val="22"/>
                <w:szCs w:val="22"/>
              </w:rPr>
              <w:t>6.3.</w:t>
            </w:r>
            <w:r>
              <w:rPr>
                <w:rFonts w:hint="eastAsia"/>
                <w:color w:val="000000"/>
                <w:sz w:val="22"/>
                <w:szCs w:val="22"/>
              </w:rPr>
              <w:t>5、</w:t>
            </w:r>
            <w:r>
              <w:rPr>
                <w:color w:val="000000"/>
                <w:sz w:val="22"/>
                <w:szCs w:val="22"/>
              </w:rPr>
              <w:t>6.3.</w:t>
            </w:r>
            <w:r>
              <w:rPr>
                <w:rFonts w:hint="eastAsia"/>
                <w:color w:val="000000"/>
                <w:sz w:val="22"/>
                <w:szCs w:val="22"/>
              </w:rPr>
              <w:t>1</w:t>
            </w:r>
            <w:r>
              <w:rPr>
                <w:color w:val="000000"/>
                <w:sz w:val="22"/>
                <w:szCs w:val="22"/>
              </w:rPr>
              <w:t>0、条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4" w:hRule="atLeast"/>
          <w:jc w:val="center"/>
        </w:trPr>
        <w:tc>
          <w:tcPr>
            <w:tcW w:w="648"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3</w:t>
            </w:r>
          </w:p>
        </w:tc>
        <w:tc>
          <w:tcPr>
            <w:tcW w:w="2409"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屏体：</w:t>
            </w:r>
          </w:p>
          <w:p>
            <w:pPr>
              <w:rPr>
                <w:color w:val="000000"/>
                <w:sz w:val="22"/>
                <w:szCs w:val="22"/>
              </w:rPr>
            </w:pPr>
            <w:r>
              <w:rPr>
                <w:color w:val="000000"/>
                <w:sz w:val="22"/>
                <w:szCs w:val="22"/>
              </w:rPr>
              <w:t>（1）框架连接</w:t>
            </w:r>
          </w:p>
          <w:p>
            <w:pPr>
              <w:rPr>
                <w:color w:val="000000"/>
                <w:sz w:val="22"/>
                <w:szCs w:val="22"/>
              </w:rPr>
            </w:pPr>
            <w:r>
              <w:rPr>
                <w:color w:val="000000"/>
                <w:sz w:val="22"/>
                <w:szCs w:val="22"/>
              </w:rPr>
              <w:t>（2）卡件</w:t>
            </w:r>
          </w:p>
          <w:p>
            <w:pPr>
              <w:rPr>
                <w:color w:val="000000"/>
                <w:sz w:val="22"/>
                <w:szCs w:val="22"/>
              </w:rPr>
            </w:pPr>
            <w:r>
              <w:rPr>
                <w:color w:val="000000"/>
                <w:sz w:val="22"/>
                <w:szCs w:val="22"/>
              </w:rPr>
              <w:t>（3）在柱体内搭接长度</w:t>
            </w:r>
          </w:p>
          <w:p>
            <w:pPr>
              <w:rPr>
                <w:color w:val="000000"/>
                <w:sz w:val="22"/>
                <w:szCs w:val="22"/>
              </w:rPr>
            </w:pPr>
            <w:r>
              <w:rPr>
                <w:color w:val="000000"/>
                <w:sz w:val="22"/>
                <w:szCs w:val="22"/>
              </w:rPr>
              <w:t>（4）罩板固定</w:t>
            </w:r>
          </w:p>
          <w:p>
            <w:pPr>
              <w:rPr>
                <w:color w:val="000000"/>
                <w:sz w:val="22"/>
                <w:szCs w:val="22"/>
              </w:rPr>
            </w:pPr>
            <w:r>
              <w:rPr>
                <w:color w:val="000000"/>
                <w:sz w:val="22"/>
                <w:szCs w:val="22"/>
              </w:rPr>
              <w:t>（5）整体直线度</w:t>
            </w:r>
          </w:p>
        </w:tc>
        <w:tc>
          <w:tcPr>
            <w:tcW w:w="2410"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（1）～（4）按构件数随机抽查3%，且不少于3处</w:t>
            </w:r>
          </w:p>
          <w:p>
            <w:pPr>
              <w:rPr>
                <w:color w:val="000000"/>
                <w:sz w:val="22"/>
                <w:szCs w:val="22"/>
              </w:rPr>
            </w:pPr>
            <w:r>
              <w:rPr>
                <w:color w:val="000000"/>
                <w:sz w:val="22"/>
                <w:szCs w:val="22"/>
              </w:rPr>
              <w:t>（5）按检验批数随机抽查3%，且不少于3处</w:t>
            </w:r>
          </w:p>
        </w:tc>
        <w:tc>
          <w:tcPr>
            <w:tcW w:w="1841"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（1）钢直尺、目测</w:t>
            </w:r>
          </w:p>
          <w:p>
            <w:pPr>
              <w:rPr>
                <w:color w:val="000000"/>
                <w:sz w:val="22"/>
                <w:szCs w:val="22"/>
              </w:rPr>
            </w:pPr>
            <w:r>
              <w:rPr>
                <w:color w:val="000000"/>
                <w:sz w:val="22"/>
                <w:szCs w:val="22"/>
              </w:rPr>
              <w:t>（2）目测、手推</w:t>
            </w:r>
          </w:p>
          <w:p>
            <w:pPr>
              <w:rPr>
                <w:color w:val="000000"/>
                <w:sz w:val="22"/>
                <w:szCs w:val="22"/>
              </w:rPr>
            </w:pPr>
            <w:r>
              <w:rPr>
                <w:color w:val="000000"/>
                <w:sz w:val="22"/>
                <w:szCs w:val="22"/>
              </w:rPr>
              <w:t>（3）钢直尺</w:t>
            </w:r>
          </w:p>
          <w:p>
            <w:pPr>
              <w:rPr>
                <w:color w:val="000000"/>
                <w:sz w:val="22"/>
                <w:szCs w:val="22"/>
              </w:rPr>
            </w:pPr>
            <w:r>
              <w:rPr>
                <w:color w:val="000000"/>
                <w:sz w:val="22"/>
                <w:szCs w:val="22"/>
              </w:rPr>
              <w:t>（4）目测、手推</w:t>
            </w:r>
          </w:p>
          <w:p>
            <w:pPr>
              <w:rPr>
                <w:color w:val="000000"/>
                <w:sz w:val="22"/>
                <w:szCs w:val="22"/>
              </w:rPr>
            </w:pPr>
            <w:r>
              <w:rPr>
                <w:color w:val="000000"/>
                <w:sz w:val="22"/>
                <w:szCs w:val="22"/>
              </w:rPr>
              <w:t>（5）钢丝、钢直尺</w:t>
            </w:r>
          </w:p>
        </w:tc>
        <w:tc>
          <w:tcPr>
            <w:tcW w:w="1681"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见本标准第6.2.7~6.2.11、6.2.13</w:t>
            </w:r>
            <w:r>
              <w:rPr>
                <w:rFonts w:hint="eastAsia"/>
                <w:color w:val="000000"/>
                <w:sz w:val="22"/>
                <w:szCs w:val="22"/>
              </w:rPr>
              <w:t>、</w:t>
            </w:r>
            <w:r>
              <w:rPr>
                <w:color w:val="000000"/>
                <w:sz w:val="22"/>
                <w:szCs w:val="22"/>
              </w:rPr>
              <w:t>6.3.6、6.3.</w:t>
            </w:r>
            <w:r>
              <w:rPr>
                <w:rFonts w:hint="eastAsia"/>
                <w:color w:val="000000"/>
                <w:sz w:val="22"/>
                <w:szCs w:val="22"/>
              </w:rPr>
              <w:t>10</w:t>
            </w:r>
            <w:r>
              <w:rPr>
                <w:color w:val="000000"/>
                <w:sz w:val="22"/>
                <w:szCs w:val="22"/>
              </w:rPr>
              <w:t>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648"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4</w:t>
            </w:r>
          </w:p>
        </w:tc>
        <w:tc>
          <w:tcPr>
            <w:tcW w:w="2409"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rFonts w:hint="eastAsia"/>
                <w:color w:val="000000"/>
                <w:sz w:val="22"/>
                <w:szCs w:val="22"/>
                <w:lang w:eastAsia="zh-CN"/>
              </w:rPr>
              <w:t>防坠落措施</w:t>
            </w:r>
            <w:r>
              <w:rPr>
                <w:color w:val="000000"/>
                <w:sz w:val="22"/>
                <w:szCs w:val="22"/>
              </w:rPr>
              <w:t>：</w:t>
            </w:r>
          </w:p>
          <w:p>
            <w:pPr>
              <w:rPr>
                <w:color w:val="000000"/>
                <w:sz w:val="22"/>
                <w:szCs w:val="22"/>
              </w:rPr>
            </w:pPr>
            <w:r>
              <w:rPr>
                <w:color w:val="000000"/>
                <w:sz w:val="22"/>
                <w:szCs w:val="22"/>
              </w:rPr>
              <w:t>（1）绳端固定</w:t>
            </w:r>
          </w:p>
          <w:p>
            <w:pPr>
              <w:rPr>
                <w:color w:val="000000"/>
                <w:sz w:val="22"/>
                <w:szCs w:val="22"/>
              </w:rPr>
            </w:pPr>
            <w:r>
              <w:rPr>
                <w:color w:val="000000"/>
                <w:sz w:val="22"/>
                <w:szCs w:val="22"/>
              </w:rPr>
              <w:t>（2）与屏体连接</w:t>
            </w:r>
          </w:p>
        </w:tc>
        <w:tc>
          <w:tcPr>
            <w:tcW w:w="2410"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（1）～（2）按构件数随机抽查3%，且不少于3处</w:t>
            </w:r>
          </w:p>
        </w:tc>
        <w:tc>
          <w:tcPr>
            <w:tcW w:w="1841"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（1）目测、拉力器</w:t>
            </w:r>
          </w:p>
          <w:p>
            <w:pPr>
              <w:rPr>
                <w:color w:val="000000"/>
                <w:sz w:val="22"/>
                <w:szCs w:val="22"/>
              </w:rPr>
            </w:pPr>
            <w:r>
              <w:rPr>
                <w:color w:val="000000"/>
                <w:sz w:val="22"/>
                <w:szCs w:val="22"/>
              </w:rPr>
              <w:t>（2）目测、手动</w:t>
            </w:r>
          </w:p>
        </w:tc>
        <w:tc>
          <w:tcPr>
            <w:tcW w:w="1681"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见本标准第6.3.</w:t>
            </w:r>
            <w:r>
              <w:rPr>
                <w:rFonts w:hint="eastAsia"/>
                <w:color w:val="000000"/>
                <w:sz w:val="22"/>
                <w:szCs w:val="22"/>
              </w:rPr>
              <w:t>7</w:t>
            </w:r>
            <w:r>
              <w:rPr>
                <w:color w:val="000000"/>
                <w:sz w:val="22"/>
                <w:szCs w:val="22"/>
              </w:rPr>
              <w:t>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48"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5</w:t>
            </w:r>
          </w:p>
        </w:tc>
        <w:tc>
          <w:tcPr>
            <w:tcW w:w="2409"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防雷装置：</w:t>
            </w:r>
          </w:p>
          <w:p>
            <w:pPr>
              <w:rPr>
                <w:color w:val="000000"/>
                <w:sz w:val="22"/>
                <w:szCs w:val="22"/>
              </w:rPr>
            </w:pPr>
            <w:r>
              <w:rPr>
                <w:color w:val="000000"/>
                <w:sz w:val="22"/>
                <w:szCs w:val="22"/>
              </w:rPr>
              <w:t>（1）接地排连接</w:t>
            </w:r>
          </w:p>
          <w:p>
            <w:pPr>
              <w:rPr>
                <w:color w:val="000000"/>
                <w:sz w:val="22"/>
                <w:szCs w:val="22"/>
              </w:rPr>
            </w:pPr>
            <w:r>
              <w:rPr>
                <w:color w:val="000000"/>
                <w:sz w:val="22"/>
                <w:szCs w:val="22"/>
              </w:rPr>
              <w:t>（2）接地电阻值</w:t>
            </w:r>
          </w:p>
        </w:tc>
        <w:tc>
          <w:tcPr>
            <w:tcW w:w="2410"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（1）～（2）按构件数随机抽查3%，且不少于3处</w:t>
            </w:r>
          </w:p>
        </w:tc>
        <w:tc>
          <w:tcPr>
            <w:tcW w:w="1841"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（1）目测、涂层厚度测试仪</w:t>
            </w:r>
          </w:p>
          <w:p>
            <w:pPr>
              <w:rPr>
                <w:color w:val="000000"/>
                <w:sz w:val="22"/>
                <w:szCs w:val="22"/>
              </w:rPr>
            </w:pPr>
            <w:r>
              <w:rPr>
                <w:color w:val="000000"/>
                <w:sz w:val="22"/>
                <w:szCs w:val="22"/>
              </w:rPr>
              <w:t>（2）接地电阻测试仪</w:t>
            </w:r>
          </w:p>
        </w:tc>
        <w:tc>
          <w:tcPr>
            <w:tcW w:w="1681"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见本标准第3.0.10、6.3.</w:t>
            </w:r>
            <w:r>
              <w:rPr>
                <w:rFonts w:hint="eastAsia"/>
                <w:color w:val="000000"/>
                <w:sz w:val="22"/>
                <w:szCs w:val="22"/>
              </w:rPr>
              <w:t>9</w:t>
            </w:r>
            <w:r>
              <w:rPr>
                <w:color w:val="000000"/>
                <w:sz w:val="22"/>
                <w:szCs w:val="22"/>
              </w:rPr>
              <w:t>条</w:t>
            </w:r>
          </w:p>
        </w:tc>
      </w:tr>
    </w:tbl>
    <w:p>
      <w:pPr>
        <w:pStyle w:val="2"/>
        <w:spacing w:line="360" w:lineRule="auto"/>
        <w:jc w:val="center"/>
        <w:rPr>
          <w:color w:val="000000"/>
          <w:szCs w:val="30"/>
        </w:rPr>
      </w:pPr>
      <w:r>
        <w:rPr>
          <w:color w:val="000000"/>
          <w:szCs w:val="21"/>
        </w:rPr>
        <w:br w:type="page"/>
      </w:r>
      <w:bookmarkStart w:id="277" w:name="_Toc493234347"/>
      <w:bookmarkStart w:id="278" w:name="_Toc25806"/>
      <w:bookmarkStart w:id="279" w:name="_Toc490570969"/>
      <w:bookmarkStart w:id="280" w:name="_Toc491641249"/>
      <w:bookmarkStart w:id="281" w:name="_Toc493234247"/>
      <w:r>
        <w:rPr>
          <w:color w:val="000000"/>
          <w:szCs w:val="30"/>
        </w:rPr>
        <w:t>附录B声屏障工程有关观感质量检查项目</w:t>
      </w:r>
      <w:bookmarkEnd w:id="277"/>
      <w:bookmarkEnd w:id="278"/>
      <w:bookmarkEnd w:id="279"/>
      <w:bookmarkEnd w:id="280"/>
      <w:bookmarkEnd w:id="281"/>
    </w:p>
    <w:p>
      <w:pPr>
        <w:adjustRightInd w:val="0"/>
        <w:snapToGrid w:val="0"/>
        <w:spacing w:line="360" w:lineRule="auto"/>
        <w:jc w:val="center"/>
        <w:rPr>
          <w:b/>
          <w:color w:val="000000"/>
          <w:sz w:val="24"/>
          <w:szCs w:val="28"/>
        </w:rPr>
      </w:pPr>
      <w:r>
        <w:rPr>
          <w:b/>
          <w:color w:val="000000"/>
          <w:sz w:val="24"/>
          <w:szCs w:val="28"/>
        </w:rPr>
        <w:t>表</w:t>
      </w:r>
      <w:r>
        <w:rPr>
          <w:rFonts w:hint="eastAsia"/>
          <w:b/>
          <w:color w:val="000000"/>
          <w:sz w:val="24"/>
          <w:szCs w:val="28"/>
        </w:rPr>
        <w:t>B</w:t>
      </w:r>
      <w:r>
        <w:rPr>
          <w:b/>
          <w:color w:val="000000"/>
          <w:sz w:val="24"/>
          <w:szCs w:val="28"/>
        </w:rPr>
        <w:t xml:space="preserve"> 声屏障工程</w:t>
      </w:r>
      <w:r>
        <w:rPr>
          <w:rFonts w:hint="eastAsia"/>
          <w:b/>
          <w:color w:val="000000"/>
          <w:sz w:val="24"/>
          <w:szCs w:val="28"/>
        </w:rPr>
        <w:t>有关</w:t>
      </w:r>
      <w:r>
        <w:rPr>
          <w:b/>
          <w:color w:val="000000"/>
          <w:sz w:val="24"/>
          <w:szCs w:val="28"/>
        </w:rPr>
        <w:t>观感质量检查项目</w:t>
      </w:r>
    </w:p>
    <w:tbl>
      <w:tblPr>
        <w:tblStyle w:val="29"/>
        <w:tblW w:w="88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277"/>
        <w:gridCol w:w="2216"/>
        <w:gridCol w:w="1987"/>
        <w:gridCol w:w="17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48"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项次</w:t>
            </w:r>
          </w:p>
        </w:tc>
        <w:tc>
          <w:tcPr>
            <w:tcW w:w="2277"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项目</w:t>
            </w:r>
          </w:p>
        </w:tc>
        <w:tc>
          <w:tcPr>
            <w:tcW w:w="2216"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抽检数量</w:t>
            </w:r>
          </w:p>
        </w:tc>
        <w:tc>
          <w:tcPr>
            <w:tcW w:w="1987"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合格质量标准</w:t>
            </w:r>
          </w:p>
        </w:tc>
        <w:tc>
          <w:tcPr>
            <w:tcW w:w="1705" w:type="dxa"/>
            <w:tcBorders>
              <w:top w:val="single" w:color="auto" w:sz="6" w:space="0"/>
              <w:left w:val="single" w:color="auto" w:sz="6" w:space="0"/>
              <w:bottom w:val="single" w:color="auto" w:sz="6" w:space="0"/>
              <w:right w:val="single" w:color="auto" w:sz="6" w:space="0"/>
            </w:tcBorders>
            <w:noWrap/>
            <w:vAlign w:val="center"/>
          </w:tcPr>
          <w:p>
            <w:pPr>
              <w:spacing w:line="312" w:lineRule="auto"/>
              <w:jc w:val="center"/>
              <w:rPr>
                <w:color w:val="000000"/>
                <w:sz w:val="22"/>
                <w:szCs w:val="22"/>
              </w:rPr>
            </w:pPr>
            <w:r>
              <w:rPr>
                <w:color w:val="000000"/>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color w:val="000000"/>
                <w:sz w:val="22"/>
                <w:szCs w:val="22"/>
              </w:rPr>
            </w:pPr>
            <w:r>
              <w:rPr>
                <w:color w:val="000000"/>
                <w:sz w:val="22"/>
                <w:szCs w:val="22"/>
              </w:rPr>
              <w:t>1</w:t>
            </w:r>
          </w:p>
        </w:tc>
        <w:tc>
          <w:tcPr>
            <w:tcW w:w="2277"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rFonts w:hint="eastAsia"/>
                <w:color w:val="000000"/>
                <w:sz w:val="22"/>
                <w:szCs w:val="22"/>
              </w:rPr>
              <w:t>支撑结构</w:t>
            </w:r>
          </w:p>
          <w:p>
            <w:pPr>
              <w:rPr>
                <w:color w:val="000000"/>
                <w:sz w:val="22"/>
                <w:szCs w:val="22"/>
              </w:rPr>
            </w:pPr>
            <w:r>
              <w:rPr>
                <w:color w:val="000000"/>
                <w:sz w:val="22"/>
                <w:szCs w:val="22"/>
              </w:rPr>
              <w:t>（1）垂直度</w:t>
            </w:r>
          </w:p>
          <w:p>
            <w:pPr>
              <w:rPr>
                <w:color w:val="000000"/>
                <w:sz w:val="22"/>
                <w:szCs w:val="22"/>
              </w:rPr>
            </w:pPr>
            <w:r>
              <w:rPr>
                <w:color w:val="000000"/>
                <w:sz w:val="22"/>
                <w:szCs w:val="22"/>
              </w:rPr>
              <w:t>（2）直线度</w:t>
            </w:r>
          </w:p>
          <w:p>
            <w:pPr>
              <w:adjustRightInd w:val="0"/>
              <w:snapToGrid w:val="0"/>
              <w:spacing w:line="360" w:lineRule="auto"/>
              <w:rPr>
                <w:color w:val="000000"/>
                <w:sz w:val="22"/>
                <w:szCs w:val="22"/>
              </w:rPr>
            </w:pPr>
            <w:r>
              <w:rPr>
                <w:color w:val="000000"/>
                <w:sz w:val="22"/>
                <w:szCs w:val="22"/>
              </w:rPr>
              <w:t>（3）涂层色差及厚度</w:t>
            </w:r>
          </w:p>
        </w:tc>
        <w:tc>
          <w:tcPr>
            <w:tcW w:w="2216"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随机抽查3个检验批各3%结构构件</w:t>
            </w:r>
          </w:p>
        </w:tc>
        <w:tc>
          <w:tcPr>
            <w:tcW w:w="1987"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第6.2.14、6.3.</w:t>
            </w:r>
            <w:r>
              <w:rPr>
                <w:rFonts w:hint="eastAsia"/>
                <w:color w:val="000000"/>
                <w:sz w:val="22"/>
                <w:szCs w:val="22"/>
              </w:rPr>
              <w:t>10</w:t>
            </w:r>
            <w:r>
              <w:rPr>
                <w:color w:val="000000"/>
                <w:sz w:val="22"/>
                <w:szCs w:val="22"/>
              </w:rPr>
              <w:t>、6.3.</w:t>
            </w:r>
            <w:r>
              <w:rPr>
                <w:rFonts w:hint="eastAsia"/>
                <w:color w:val="000000"/>
                <w:sz w:val="22"/>
                <w:szCs w:val="22"/>
              </w:rPr>
              <w:t>11</w:t>
            </w:r>
            <w:r>
              <w:rPr>
                <w:color w:val="000000"/>
                <w:sz w:val="22"/>
                <w:szCs w:val="22"/>
              </w:rPr>
              <w:t>条</w:t>
            </w:r>
          </w:p>
        </w:tc>
        <w:tc>
          <w:tcPr>
            <w:tcW w:w="1705"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rPr>
                <w:color w:val="00000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color w:val="000000"/>
                <w:sz w:val="22"/>
                <w:szCs w:val="22"/>
              </w:rPr>
            </w:pPr>
            <w:r>
              <w:rPr>
                <w:color w:val="000000"/>
                <w:sz w:val="22"/>
                <w:szCs w:val="22"/>
              </w:rPr>
              <w:t>2</w:t>
            </w:r>
          </w:p>
        </w:tc>
        <w:tc>
          <w:tcPr>
            <w:tcW w:w="2277"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屏体</w:t>
            </w:r>
          </w:p>
          <w:p>
            <w:pPr>
              <w:rPr>
                <w:color w:val="000000"/>
                <w:sz w:val="22"/>
                <w:szCs w:val="22"/>
              </w:rPr>
            </w:pPr>
            <w:r>
              <w:rPr>
                <w:color w:val="000000"/>
                <w:sz w:val="22"/>
                <w:szCs w:val="22"/>
              </w:rPr>
              <w:t>（1）表面平整度</w:t>
            </w:r>
          </w:p>
          <w:p>
            <w:pPr>
              <w:rPr>
                <w:color w:val="000000"/>
                <w:sz w:val="22"/>
                <w:szCs w:val="22"/>
              </w:rPr>
            </w:pPr>
            <w:r>
              <w:rPr>
                <w:color w:val="000000"/>
                <w:sz w:val="22"/>
                <w:szCs w:val="22"/>
              </w:rPr>
              <w:t>（2）屏间贴合</w:t>
            </w:r>
          </w:p>
          <w:p>
            <w:pPr>
              <w:rPr>
                <w:color w:val="000000"/>
                <w:sz w:val="22"/>
                <w:szCs w:val="22"/>
              </w:rPr>
            </w:pPr>
            <w:r>
              <w:rPr>
                <w:color w:val="000000"/>
                <w:sz w:val="22"/>
                <w:szCs w:val="22"/>
              </w:rPr>
              <w:t>（3）窗扇五金件</w:t>
            </w:r>
          </w:p>
          <w:p>
            <w:pPr>
              <w:rPr>
                <w:color w:val="000000"/>
                <w:sz w:val="22"/>
                <w:szCs w:val="22"/>
              </w:rPr>
            </w:pPr>
            <w:r>
              <w:rPr>
                <w:color w:val="000000"/>
                <w:sz w:val="22"/>
                <w:szCs w:val="22"/>
              </w:rPr>
              <w:t>（3）卡件</w:t>
            </w:r>
          </w:p>
          <w:p>
            <w:pPr>
              <w:adjustRightInd w:val="0"/>
              <w:snapToGrid w:val="0"/>
              <w:spacing w:line="360" w:lineRule="auto"/>
              <w:rPr>
                <w:color w:val="000000"/>
                <w:sz w:val="22"/>
                <w:szCs w:val="22"/>
              </w:rPr>
            </w:pPr>
            <w:r>
              <w:rPr>
                <w:color w:val="000000"/>
                <w:sz w:val="22"/>
                <w:szCs w:val="22"/>
              </w:rPr>
              <w:t>（4）涂层色差及厚度</w:t>
            </w:r>
          </w:p>
        </w:tc>
        <w:tc>
          <w:tcPr>
            <w:tcW w:w="2216"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随机抽查3个检验批各3%结构构件</w:t>
            </w:r>
          </w:p>
        </w:tc>
        <w:tc>
          <w:tcPr>
            <w:tcW w:w="1987"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第6.2.14、6.3.</w:t>
            </w:r>
            <w:r>
              <w:rPr>
                <w:rFonts w:hint="eastAsia"/>
                <w:color w:val="000000"/>
                <w:sz w:val="22"/>
                <w:szCs w:val="22"/>
              </w:rPr>
              <w:t>10</w:t>
            </w:r>
            <w:r>
              <w:rPr>
                <w:color w:val="000000"/>
                <w:sz w:val="22"/>
                <w:szCs w:val="22"/>
              </w:rPr>
              <w:t>、6.3.</w:t>
            </w:r>
            <w:r>
              <w:rPr>
                <w:rFonts w:hint="eastAsia"/>
                <w:color w:val="000000"/>
                <w:sz w:val="22"/>
                <w:szCs w:val="22"/>
              </w:rPr>
              <w:t>11</w:t>
            </w:r>
            <w:r>
              <w:rPr>
                <w:color w:val="000000"/>
                <w:sz w:val="22"/>
                <w:szCs w:val="22"/>
              </w:rPr>
              <w:t>条</w:t>
            </w:r>
          </w:p>
        </w:tc>
        <w:tc>
          <w:tcPr>
            <w:tcW w:w="1705"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rPr>
                <w:color w:val="00000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jc w:val="center"/>
              <w:rPr>
                <w:color w:val="000000"/>
                <w:sz w:val="22"/>
                <w:szCs w:val="22"/>
              </w:rPr>
            </w:pPr>
            <w:r>
              <w:rPr>
                <w:color w:val="000000"/>
                <w:sz w:val="22"/>
                <w:szCs w:val="22"/>
              </w:rPr>
              <w:t>3</w:t>
            </w:r>
          </w:p>
        </w:tc>
        <w:tc>
          <w:tcPr>
            <w:tcW w:w="2277"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罩板及雨水导流板</w:t>
            </w:r>
          </w:p>
          <w:p>
            <w:pPr>
              <w:rPr>
                <w:color w:val="000000"/>
                <w:sz w:val="22"/>
                <w:szCs w:val="22"/>
              </w:rPr>
            </w:pPr>
            <w:r>
              <w:rPr>
                <w:color w:val="000000"/>
                <w:sz w:val="22"/>
                <w:szCs w:val="22"/>
              </w:rPr>
              <w:t>（1）表面平直度</w:t>
            </w:r>
          </w:p>
          <w:p>
            <w:pPr>
              <w:rPr>
                <w:color w:val="000000"/>
                <w:sz w:val="22"/>
                <w:szCs w:val="22"/>
              </w:rPr>
            </w:pPr>
            <w:r>
              <w:rPr>
                <w:color w:val="000000"/>
                <w:sz w:val="22"/>
                <w:szCs w:val="22"/>
              </w:rPr>
              <w:t>（2）搭接方向</w:t>
            </w:r>
          </w:p>
          <w:p>
            <w:pPr>
              <w:adjustRightInd w:val="0"/>
              <w:snapToGrid w:val="0"/>
              <w:spacing w:line="360" w:lineRule="auto"/>
              <w:rPr>
                <w:color w:val="000000"/>
                <w:sz w:val="22"/>
                <w:szCs w:val="22"/>
              </w:rPr>
            </w:pPr>
            <w:r>
              <w:rPr>
                <w:color w:val="000000"/>
                <w:sz w:val="22"/>
                <w:szCs w:val="22"/>
              </w:rPr>
              <w:t>（3）涂层色差及厚度</w:t>
            </w:r>
          </w:p>
        </w:tc>
        <w:tc>
          <w:tcPr>
            <w:tcW w:w="2216"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随机抽查3个轴线各3%结构构件</w:t>
            </w:r>
          </w:p>
        </w:tc>
        <w:tc>
          <w:tcPr>
            <w:tcW w:w="1987" w:type="dxa"/>
            <w:tcBorders>
              <w:top w:val="single" w:color="auto" w:sz="6" w:space="0"/>
              <w:left w:val="single" w:color="auto" w:sz="6" w:space="0"/>
              <w:bottom w:val="single" w:color="auto" w:sz="6" w:space="0"/>
              <w:right w:val="single" w:color="auto" w:sz="6" w:space="0"/>
            </w:tcBorders>
            <w:noWrap/>
          </w:tcPr>
          <w:p>
            <w:pPr>
              <w:rPr>
                <w:color w:val="000000"/>
                <w:sz w:val="22"/>
                <w:szCs w:val="22"/>
              </w:rPr>
            </w:pPr>
            <w:r>
              <w:rPr>
                <w:color w:val="000000"/>
                <w:sz w:val="22"/>
                <w:szCs w:val="22"/>
              </w:rPr>
              <w:t>第6.3.8</w:t>
            </w:r>
            <w:r>
              <w:rPr>
                <w:rFonts w:hint="eastAsia"/>
                <w:color w:val="000000"/>
                <w:sz w:val="22"/>
                <w:szCs w:val="22"/>
              </w:rPr>
              <w:t>、</w:t>
            </w:r>
            <w:r>
              <w:rPr>
                <w:color w:val="000000"/>
                <w:sz w:val="22"/>
                <w:szCs w:val="22"/>
              </w:rPr>
              <w:t>6.3.</w:t>
            </w:r>
            <w:r>
              <w:rPr>
                <w:rFonts w:hint="eastAsia"/>
                <w:color w:val="000000"/>
                <w:sz w:val="22"/>
                <w:szCs w:val="22"/>
              </w:rPr>
              <w:t>1</w:t>
            </w:r>
            <w:r>
              <w:rPr>
                <w:color w:val="000000"/>
                <w:sz w:val="22"/>
                <w:szCs w:val="22"/>
              </w:rPr>
              <w:t>1条</w:t>
            </w:r>
          </w:p>
        </w:tc>
        <w:tc>
          <w:tcPr>
            <w:tcW w:w="1705"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rPr>
                <w:color w:val="000000"/>
                <w:sz w:val="22"/>
                <w:szCs w:val="22"/>
              </w:rPr>
            </w:pPr>
          </w:p>
        </w:tc>
      </w:tr>
    </w:tbl>
    <w:p>
      <w:pPr>
        <w:spacing w:line="360" w:lineRule="auto"/>
        <w:ind w:firstLine="1299" w:firstLineChars="539"/>
        <w:rPr>
          <w:b/>
          <w:color w:val="000000"/>
          <w:sz w:val="24"/>
        </w:rPr>
      </w:pPr>
    </w:p>
    <w:p>
      <w:pPr>
        <w:pStyle w:val="2"/>
        <w:spacing w:line="276" w:lineRule="auto"/>
        <w:jc w:val="center"/>
        <w:rPr>
          <w:color w:val="000000"/>
          <w:sz w:val="24"/>
        </w:rPr>
      </w:pPr>
      <w:r>
        <w:rPr>
          <w:color w:val="000000"/>
        </w:rPr>
        <w:br w:type="page"/>
      </w:r>
      <w:bookmarkStart w:id="282" w:name="_Toc491641250"/>
      <w:bookmarkStart w:id="283" w:name="_Toc493234348"/>
      <w:bookmarkStart w:id="284" w:name="_Toc861"/>
      <w:bookmarkStart w:id="285" w:name="_Toc490570970"/>
      <w:bookmarkStart w:id="286" w:name="_Toc493234248"/>
      <w:r>
        <w:rPr>
          <w:color w:val="000000"/>
          <w:sz w:val="40"/>
          <w:szCs w:val="30"/>
        </w:rPr>
        <w:t>附录C声屏障工程分项工程检验批验收记录</w:t>
      </w:r>
      <w:bookmarkEnd w:id="282"/>
      <w:bookmarkEnd w:id="283"/>
      <w:bookmarkEnd w:id="284"/>
      <w:bookmarkEnd w:id="285"/>
      <w:bookmarkEnd w:id="286"/>
    </w:p>
    <w:p>
      <w:pPr>
        <w:spacing w:line="360" w:lineRule="auto"/>
        <w:rPr>
          <w:color w:val="000000"/>
          <w:sz w:val="28"/>
        </w:rPr>
      </w:pPr>
      <w:r>
        <w:rPr>
          <w:rFonts w:hint="eastAsia"/>
          <w:b/>
          <w:color w:val="000000"/>
          <w:sz w:val="28"/>
        </w:rPr>
        <w:t>C</w:t>
      </w:r>
      <w:r>
        <w:rPr>
          <w:b/>
          <w:color w:val="000000"/>
          <w:sz w:val="28"/>
        </w:rPr>
        <w:t>.0.</w:t>
      </w:r>
      <w:r>
        <w:rPr>
          <w:rFonts w:hint="eastAsia"/>
          <w:b/>
          <w:color w:val="000000"/>
          <w:sz w:val="28"/>
        </w:rPr>
        <w:t>1</w:t>
      </w:r>
      <w:r>
        <w:rPr>
          <w:color w:val="000000"/>
          <w:sz w:val="28"/>
        </w:rPr>
        <w:t>声屏障</w:t>
      </w:r>
      <w:r>
        <w:rPr>
          <w:rFonts w:hint="eastAsia"/>
          <w:color w:val="000000"/>
          <w:sz w:val="28"/>
        </w:rPr>
        <w:t>(立柱或钢梁制作)</w:t>
      </w:r>
      <w:r>
        <w:rPr>
          <w:color w:val="000000"/>
          <w:sz w:val="28"/>
        </w:rPr>
        <w:t>分项工程检验批质量验收应按表</w:t>
      </w:r>
      <w:r>
        <w:rPr>
          <w:rFonts w:hint="eastAsia"/>
          <w:color w:val="000000"/>
          <w:sz w:val="28"/>
        </w:rPr>
        <w:t>C</w:t>
      </w:r>
      <w:r>
        <w:rPr>
          <w:color w:val="000000"/>
          <w:sz w:val="28"/>
        </w:rPr>
        <w:t>.0.</w:t>
      </w:r>
      <w:r>
        <w:rPr>
          <w:rFonts w:hint="eastAsia"/>
          <w:color w:val="000000"/>
          <w:sz w:val="28"/>
        </w:rPr>
        <w:t>1</w:t>
      </w:r>
      <w:r>
        <w:rPr>
          <w:color w:val="000000"/>
          <w:sz w:val="28"/>
        </w:rPr>
        <w:t>规定进行。</w:t>
      </w:r>
    </w:p>
    <w:p>
      <w:pPr>
        <w:adjustRightInd w:val="0"/>
        <w:snapToGrid w:val="0"/>
        <w:spacing w:line="360" w:lineRule="auto"/>
        <w:jc w:val="center"/>
        <w:rPr>
          <w:b/>
          <w:color w:val="000000"/>
          <w:sz w:val="24"/>
          <w:szCs w:val="28"/>
        </w:rPr>
      </w:pPr>
      <w:r>
        <w:rPr>
          <w:b/>
          <w:color w:val="000000"/>
          <w:sz w:val="24"/>
          <w:szCs w:val="28"/>
        </w:rPr>
        <w:t>表</w:t>
      </w:r>
      <w:r>
        <w:rPr>
          <w:rFonts w:hint="eastAsia"/>
          <w:b/>
          <w:color w:val="000000"/>
          <w:sz w:val="24"/>
          <w:szCs w:val="28"/>
        </w:rPr>
        <w:t>C.</w:t>
      </w:r>
      <w:r>
        <w:rPr>
          <w:b/>
          <w:color w:val="000000"/>
          <w:sz w:val="24"/>
          <w:szCs w:val="28"/>
        </w:rPr>
        <w:t>0.</w:t>
      </w:r>
      <w:r>
        <w:rPr>
          <w:rFonts w:hint="eastAsia"/>
          <w:b/>
          <w:color w:val="000000"/>
          <w:sz w:val="24"/>
          <w:szCs w:val="28"/>
        </w:rPr>
        <w:t>1</w:t>
      </w:r>
      <w:r>
        <w:rPr>
          <w:b/>
          <w:color w:val="000000"/>
          <w:sz w:val="24"/>
          <w:szCs w:val="28"/>
        </w:rPr>
        <w:t>声屏障（立柱</w:t>
      </w:r>
      <w:r>
        <w:rPr>
          <w:rFonts w:hint="eastAsia"/>
          <w:b/>
          <w:color w:val="000000"/>
          <w:sz w:val="24"/>
          <w:szCs w:val="28"/>
        </w:rPr>
        <w:t>与屏体</w:t>
      </w:r>
      <w:r>
        <w:rPr>
          <w:b/>
          <w:color w:val="000000"/>
          <w:sz w:val="24"/>
          <w:szCs w:val="28"/>
        </w:rPr>
        <w:t>制作）分项工程检验批质量验收记录</w:t>
      </w:r>
    </w:p>
    <w:tbl>
      <w:tblPr>
        <w:tblStyle w:val="29"/>
        <w:tblW w:w="88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0"/>
        <w:gridCol w:w="378"/>
        <w:gridCol w:w="1793"/>
        <w:gridCol w:w="1505"/>
        <w:gridCol w:w="1773"/>
        <w:gridCol w:w="1701"/>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2601" w:type="dxa"/>
            <w:gridSpan w:val="3"/>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工程名称</w:t>
            </w:r>
          </w:p>
        </w:tc>
        <w:tc>
          <w:tcPr>
            <w:tcW w:w="3278"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检验批部位</w:t>
            </w: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2601" w:type="dxa"/>
            <w:gridSpan w:val="3"/>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施工单位</w:t>
            </w:r>
          </w:p>
        </w:tc>
        <w:tc>
          <w:tcPr>
            <w:tcW w:w="3278"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项目经理</w:t>
            </w: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2601" w:type="dxa"/>
            <w:gridSpan w:val="3"/>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监理单位</w:t>
            </w:r>
          </w:p>
        </w:tc>
        <w:tc>
          <w:tcPr>
            <w:tcW w:w="3278"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总监理工程师</w:t>
            </w: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2601" w:type="dxa"/>
            <w:gridSpan w:val="3"/>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施工依据标准</w:t>
            </w:r>
          </w:p>
        </w:tc>
        <w:tc>
          <w:tcPr>
            <w:tcW w:w="3278"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ind w:right="-199" w:rightChars="-95"/>
              <w:jc w:val="center"/>
              <w:rPr>
                <w:color w:val="000000"/>
                <w:szCs w:val="21"/>
              </w:rPr>
            </w:pPr>
            <w:r>
              <w:rPr>
                <w:color w:val="000000"/>
                <w:szCs w:val="21"/>
              </w:rPr>
              <w:t>施工单位负责人</w:t>
            </w: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2601" w:type="dxa"/>
            <w:gridSpan w:val="3"/>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color w:val="000000"/>
                <w:szCs w:val="21"/>
              </w:rPr>
            </w:pPr>
            <w:r>
              <w:rPr>
                <w:color w:val="000000"/>
                <w:szCs w:val="21"/>
              </w:rPr>
              <w:t>验收项目</w:t>
            </w:r>
          </w:p>
        </w:tc>
        <w:tc>
          <w:tcPr>
            <w:tcW w:w="1505" w:type="dxa"/>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color w:val="000000"/>
                <w:szCs w:val="21"/>
              </w:rPr>
            </w:pPr>
            <w:r>
              <w:rPr>
                <w:color w:val="000000"/>
                <w:szCs w:val="21"/>
              </w:rPr>
              <w:t>合格质量标准（本标准）</w:t>
            </w:r>
          </w:p>
        </w:tc>
        <w:tc>
          <w:tcPr>
            <w:tcW w:w="1773" w:type="dxa"/>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color w:val="000000"/>
                <w:szCs w:val="21"/>
              </w:rPr>
            </w:pPr>
            <w:r>
              <w:rPr>
                <w:color w:val="000000"/>
                <w:szCs w:val="21"/>
              </w:rPr>
              <w:t>施工单位检验评定记录或结果</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color w:val="000000"/>
                <w:szCs w:val="21"/>
              </w:rPr>
            </w:pPr>
            <w:r>
              <w:rPr>
                <w:color w:val="000000"/>
                <w:szCs w:val="21"/>
              </w:rPr>
              <w:t>监理（建设）单位验收记录或结果</w:t>
            </w: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00" w:lineRule="exact"/>
              <w:jc w:val="center"/>
              <w:rPr>
                <w:color w:val="000000"/>
                <w:szCs w:val="21"/>
              </w:rPr>
            </w:pPr>
            <w:r>
              <w:rPr>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3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1</w:t>
            </w:r>
          </w:p>
        </w:tc>
        <w:tc>
          <w:tcPr>
            <w:tcW w:w="378" w:type="dxa"/>
            <w:vMerge w:val="restart"/>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钢构件</w:t>
            </w:r>
          </w:p>
        </w:tc>
        <w:tc>
          <w:tcPr>
            <w:tcW w:w="179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钢立柱焊缝</w:t>
            </w:r>
          </w:p>
        </w:tc>
        <w:tc>
          <w:tcPr>
            <w:tcW w:w="15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Cs w:val="21"/>
              </w:rPr>
            </w:pPr>
            <w:r>
              <w:rPr>
                <w:color w:val="000000"/>
                <w:szCs w:val="21"/>
              </w:rPr>
              <w:t>第6.2.1~6.2.3条</w:t>
            </w:r>
          </w:p>
        </w:tc>
        <w:tc>
          <w:tcPr>
            <w:tcW w:w="177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3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2</w:t>
            </w:r>
          </w:p>
        </w:tc>
        <w:tc>
          <w:tcPr>
            <w:tcW w:w="378" w:type="dxa"/>
            <w:vMerge w:val="continue"/>
            <w:tcBorders>
              <w:top w:val="single" w:color="auto" w:sz="6" w:space="0"/>
              <w:left w:val="single" w:color="auto" w:sz="6" w:space="0"/>
              <w:bottom w:val="single" w:color="auto" w:sz="6" w:space="0"/>
              <w:right w:val="single" w:color="auto" w:sz="6" w:space="0"/>
            </w:tcBorders>
            <w:noWrap/>
            <w:vAlign w:val="center"/>
          </w:tcPr>
          <w:p/>
        </w:tc>
        <w:tc>
          <w:tcPr>
            <w:tcW w:w="179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钢立柱线型</w:t>
            </w:r>
          </w:p>
        </w:tc>
        <w:tc>
          <w:tcPr>
            <w:tcW w:w="15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Cs w:val="21"/>
              </w:rPr>
            </w:pPr>
            <w:r>
              <w:rPr>
                <w:color w:val="000000"/>
                <w:szCs w:val="21"/>
              </w:rPr>
              <w:t>第6.2.4</w:t>
            </w:r>
            <w:r>
              <w:rPr>
                <w:rFonts w:hint="eastAsia"/>
                <w:color w:val="000000"/>
                <w:szCs w:val="21"/>
              </w:rPr>
              <w:t>、</w:t>
            </w:r>
            <w:r>
              <w:rPr>
                <w:color w:val="000000"/>
                <w:szCs w:val="21"/>
              </w:rPr>
              <w:t>6.2.12条</w:t>
            </w:r>
          </w:p>
        </w:tc>
        <w:tc>
          <w:tcPr>
            <w:tcW w:w="177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3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3</w:t>
            </w:r>
          </w:p>
        </w:tc>
        <w:tc>
          <w:tcPr>
            <w:tcW w:w="378" w:type="dxa"/>
            <w:vMerge w:val="continue"/>
            <w:tcBorders>
              <w:top w:val="single" w:color="auto" w:sz="6" w:space="0"/>
              <w:left w:val="single" w:color="auto" w:sz="6" w:space="0"/>
              <w:bottom w:val="single" w:color="auto" w:sz="6" w:space="0"/>
              <w:right w:val="single" w:color="auto" w:sz="6" w:space="0"/>
            </w:tcBorders>
            <w:noWrap/>
            <w:vAlign w:val="center"/>
          </w:tcPr>
          <w:p/>
        </w:tc>
        <w:tc>
          <w:tcPr>
            <w:tcW w:w="179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立柱外形尺寸</w:t>
            </w:r>
          </w:p>
        </w:tc>
        <w:tc>
          <w:tcPr>
            <w:tcW w:w="15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Cs w:val="21"/>
              </w:rPr>
            </w:pPr>
            <w:r>
              <w:rPr>
                <w:color w:val="000000"/>
                <w:szCs w:val="21"/>
              </w:rPr>
              <w:t>第6.2.4</w:t>
            </w:r>
            <w:r>
              <w:rPr>
                <w:rFonts w:hint="eastAsia"/>
                <w:color w:val="000000"/>
                <w:szCs w:val="21"/>
              </w:rPr>
              <w:t>、</w:t>
            </w:r>
            <w:r>
              <w:rPr>
                <w:color w:val="000000"/>
                <w:szCs w:val="21"/>
              </w:rPr>
              <w:t>6.2.12条</w:t>
            </w:r>
          </w:p>
        </w:tc>
        <w:tc>
          <w:tcPr>
            <w:tcW w:w="177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3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4</w:t>
            </w:r>
          </w:p>
        </w:tc>
        <w:tc>
          <w:tcPr>
            <w:tcW w:w="378" w:type="dxa"/>
            <w:vMerge w:val="continue"/>
            <w:tcBorders>
              <w:top w:val="single" w:color="auto" w:sz="6" w:space="0"/>
              <w:left w:val="single" w:color="auto" w:sz="6" w:space="0"/>
              <w:bottom w:val="single" w:color="auto" w:sz="6" w:space="0"/>
              <w:right w:val="single" w:color="auto" w:sz="6" w:space="0"/>
            </w:tcBorders>
            <w:noWrap/>
            <w:vAlign w:val="center"/>
          </w:tcPr>
          <w:p/>
        </w:tc>
        <w:tc>
          <w:tcPr>
            <w:tcW w:w="179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钢构件防腐</w:t>
            </w:r>
          </w:p>
        </w:tc>
        <w:tc>
          <w:tcPr>
            <w:tcW w:w="15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Cs w:val="21"/>
              </w:rPr>
            </w:pPr>
            <w:r>
              <w:rPr>
                <w:color w:val="000000"/>
                <w:szCs w:val="21"/>
              </w:rPr>
              <w:t>第6.2.12条</w:t>
            </w:r>
          </w:p>
        </w:tc>
        <w:tc>
          <w:tcPr>
            <w:tcW w:w="177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3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5</w:t>
            </w:r>
          </w:p>
        </w:tc>
        <w:tc>
          <w:tcPr>
            <w:tcW w:w="378"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9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rFonts w:hint="eastAsia" w:ascii="宋体" w:cs="宋体"/>
                <w:szCs w:val="21"/>
              </w:rPr>
              <w:t>卷边型屏柱卷边厚度</w:t>
            </w:r>
          </w:p>
        </w:tc>
        <w:tc>
          <w:tcPr>
            <w:tcW w:w="15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Cs w:val="21"/>
              </w:rPr>
            </w:pPr>
            <w:r>
              <w:rPr>
                <w:color w:val="000000"/>
                <w:szCs w:val="21"/>
              </w:rPr>
              <w:t>第6.2.4条</w:t>
            </w:r>
          </w:p>
        </w:tc>
        <w:tc>
          <w:tcPr>
            <w:tcW w:w="177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3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6</w:t>
            </w:r>
          </w:p>
        </w:tc>
        <w:tc>
          <w:tcPr>
            <w:tcW w:w="378" w:type="dxa"/>
            <w:vMerge w:val="restart"/>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屏体</w:t>
            </w:r>
          </w:p>
        </w:tc>
        <w:tc>
          <w:tcPr>
            <w:tcW w:w="179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屏体外形尺寸</w:t>
            </w:r>
          </w:p>
        </w:tc>
        <w:tc>
          <w:tcPr>
            <w:tcW w:w="15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Cs w:val="21"/>
              </w:rPr>
            </w:pPr>
            <w:r>
              <w:rPr>
                <w:color w:val="000000"/>
                <w:szCs w:val="21"/>
              </w:rPr>
              <w:t>第6.2.13条</w:t>
            </w:r>
          </w:p>
        </w:tc>
        <w:tc>
          <w:tcPr>
            <w:tcW w:w="177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3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7</w:t>
            </w:r>
          </w:p>
        </w:tc>
        <w:tc>
          <w:tcPr>
            <w:tcW w:w="378" w:type="dxa"/>
            <w:vMerge w:val="continue"/>
            <w:tcBorders>
              <w:top w:val="single" w:color="auto" w:sz="6" w:space="0"/>
              <w:left w:val="single" w:color="auto" w:sz="6" w:space="0"/>
              <w:bottom w:val="single" w:color="auto" w:sz="6" w:space="0"/>
              <w:right w:val="single" w:color="auto" w:sz="6" w:space="0"/>
            </w:tcBorders>
            <w:noWrap/>
            <w:vAlign w:val="center"/>
          </w:tcPr>
          <w:p/>
        </w:tc>
        <w:tc>
          <w:tcPr>
            <w:tcW w:w="179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结构固定情况</w:t>
            </w:r>
          </w:p>
        </w:tc>
        <w:tc>
          <w:tcPr>
            <w:tcW w:w="15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Cs w:val="21"/>
              </w:rPr>
            </w:pPr>
            <w:r>
              <w:rPr>
                <w:color w:val="000000"/>
                <w:szCs w:val="21"/>
              </w:rPr>
              <w:t>第6.2.11条</w:t>
            </w:r>
          </w:p>
        </w:tc>
        <w:tc>
          <w:tcPr>
            <w:tcW w:w="177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43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rFonts w:hint="eastAsia"/>
                <w:color w:val="000000"/>
                <w:szCs w:val="21"/>
              </w:rPr>
              <w:t>8</w:t>
            </w:r>
          </w:p>
        </w:tc>
        <w:tc>
          <w:tcPr>
            <w:tcW w:w="378" w:type="dxa"/>
            <w:vMerge w:val="continue"/>
            <w:tcBorders>
              <w:top w:val="single" w:color="auto" w:sz="6" w:space="0"/>
              <w:left w:val="single" w:color="auto" w:sz="6" w:space="0"/>
              <w:bottom w:val="single" w:color="auto" w:sz="6" w:space="0"/>
              <w:right w:val="single" w:color="auto" w:sz="6" w:space="0"/>
            </w:tcBorders>
            <w:noWrap/>
            <w:vAlign w:val="center"/>
          </w:tcPr>
          <w:p/>
        </w:tc>
        <w:tc>
          <w:tcPr>
            <w:tcW w:w="179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金属屏体防腐</w:t>
            </w:r>
          </w:p>
        </w:tc>
        <w:tc>
          <w:tcPr>
            <w:tcW w:w="15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Cs w:val="21"/>
              </w:rPr>
            </w:pPr>
            <w:r>
              <w:rPr>
                <w:color w:val="000000"/>
                <w:szCs w:val="21"/>
              </w:rPr>
              <w:t>第6.2.13条</w:t>
            </w:r>
          </w:p>
        </w:tc>
        <w:tc>
          <w:tcPr>
            <w:tcW w:w="177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43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rFonts w:hint="eastAsia"/>
                <w:color w:val="000000"/>
                <w:szCs w:val="21"/>
              </w:rPr>
              <w:t>8</w:t>
            </w:r>
          </w:p>
        </w:tc>
        <w:tc>
          <w:tcPr>
            <w:tcW w:w="378" w:type="dxa"/>
            <w:vMerge w:val="restart"/>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罩板</w:t>
            </w:r>
          </w:p>
        </w:tc>
        <w:tc>
          <w:tcPr>
            <w:tcW w:w="179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罩板外形尺寸</w:t>
            </w:r>
          </w:p>
        </w:tc>
        <w:tc>
          <w:tcPr>
            <w:tcW w:w="15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Cs w:val="21"/>
              </w:rPr>
            </w:pPr>
            <w:r>
              <w:rPr>
                <w:color w:val="000000"/>
                <w:szCs w:val="21"/>
              </w:rPr>
              <w:t>第6.2.13条</w:t>
            </w:r>
          </w:p>
        </w:tc>
        <w:tc>
          <w:tcPr>
            <w:tcW w:w="177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43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rFonts w:hint="eastAsia"/>
                <w:color w:val="000000"/>
                <w:szCs w:val="21"/>
              </w:rPr>
              <w:t>10</w:t>
            </w:r>
          </w:p>
        </w:tc>
        <w:tc>
          <w:tcPr>
            <w:tcW w:w="378" w:type="dxa"/>
            <w:vMerge w:val="continue"/>
            <w:tcBorders>
              <w:top w:val="single" w:color="auto" w:sz="6" w:space="0"/>
              <w:left w:val="single" w:color="auto" w:sz="6" w:space="0"/>
              <w:bottom w:val="single" w:color="auto" w:sz="6" w:space="0"/>
              <w:right w:val="single" w:color="auto" w:sz="6" w:space="0"/>
            </w:tcBorders>
            <w:noWrap/>
            <w:vAlign w:val="center"/>
          </w:tcPr>
          <w:p/>
        </w:tc>
        <w:tc>
          <w:tcPr>
            <w:tcW w:w="179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罩板防腐</w:t>
            </w:r>
          </w:p>
        </w:tc>
        <w:tc>
          <w:tcPr>
            <w:tcW w:w="1505" w:type="dxa"/>
            <w:tcBorders>
              <w:top w:val="single" w:color="auto" w:sz="6" w:space="0"/>
              <w:left w:val="single" w:color="auto" w:sz="6" w:space="0"/>
              <w:bottom w:val="single" w:color="auto" w:sz="6" w:space="0"/>
              <w:right w:val="single" w:color="auto" w:sz="6" w:space="0"/>
            </w:tcBorders>
            <w:noWrap/>
            <w:vAlign w:val="center"/>
          </w:tcPr>
          <w:p>
            <w:pPr>
              <w:jc w:val="center"/>
              <w:rPr>
                <w:color w:val="000000"/>
                <w:szCs w:val="21"/>
              </w:rPr>
            </w:pPr>
            <w:r>
              <w:rPr>
                <w:color w:val="000000"/>
                <w:szCs w:val="21"/>
              </w:rPr>
              <w:t>第6.2.13条</w:t>
            </w:r>
          </w:p>
        </w:tc>
        <w:tc>
          <w:tcPr>
            <w:tcW w:w="1773"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276"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2601" w:type="dxa"/>
            <w:gridSpan w:val="3"/>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施工单位检验评定结果</w:t>
            </w:r>
          </w:p>
        </w:tc>
        <w:tc>
          <w:tcPr>
            <w:tcW w:w="6255" w:type="dxa"/>
            <w:gridSpan w:val="4"/>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班组长或专业工长：质检员或项目技术负责人：</w:t>
            </w:r>
          </w:p>
          <w:p>
            <w:pPr>
              <w:spacing w:line="360" w:lineRule="auto"/>
              <w:ind w:firstLine="1260" w:firstLineChars="600"/>
              <w:jc w:val="center"/>
              <w:rPr>
                <w:color w:val="000000"/>
                <w:szCs w:val="21"/>
              </w:rPr>
            </w:pPr>
            <w:r>
              <w:rPr>
                <w:color w:val="000000"/>
                <w:szCs w:val="21"/>
              </w:rPr>
              <w:t>年月日</w:t>
            </w:r>
            <w:r>
              <w:rPr>
                <w:rFonts w:hint="eastAsia"/>
                <w:color w:val="000000"/>
                <w:szCs w:val="21"/>
              </w:rPr>
              <w:t xml:space="preserve">        </w:t>
            </w:r>
            <w:r>
              <w:rPr>
                <w:color w:val="000000"/>
                <w:szCs w:val="21"/>
              </w:rPr>
              <w:t>年月日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6" w:hRule="atLeast"/>
          <w:jc w:val="center"/>
        </w:trPr>
        <w:tc>
          <w:tcPr>
            <w:tcW w:w="2601" w:type="dxa"/>
            <w:gridSpan w:val="3"/>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监理（建设）单位</w:t>
            </w:r>
          </w:p>
          <w:p>
            <w:pPr>
              <w:spacing w:line="360" w:lineRule="auto"/>
              <w:jc w:val="center"/>
              <w:rPr>
                <w:color w:val="000000"/>
                <w:szCs w:val="21"/>
              </w:rPr>
            </w:pPr>
            <w:r>
              <w:rPr>
                <w:color w:val="000000"/>
                <w:szCs w:val="21"/>
              </w:rPr>
              <w:t>验收结论</w:t>
            </w:r>
          </w:p>
        </w:tc>
        <w:tc>
          <w:tcPr>
            <w:tcW w:w="6255" w:type="dxa"/>
            <w:gridSpan w:val="4"/>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监理工程师（建设单位项目技术负责人）：</w:t>
            </w:r>
          </w:p>
          <w:p>
            <w:pPr>
              <w:spacing w:line="360" w:lineRule="auto"/>
              <w:ind w:firstLine="4620" w:firstLineChars="2200"/>
              <w:jc w:val="center"/>
              <w:rPr>
                <w:color w:val="000000"/>
                <w:szCs w:val="21"/>
              </w:rPr>
            </w:pPr>
          </w:p>
          <w:p>
            <w:pPr>
              <w:spacing w:line="360" w:lineRule="auto"/>
              <w:ind w:firstLine="4620" w:firstLineChars="2200"/>
              <w:jc w:val="center"/>
              <w:rPr>
                <w:color w:val="000000"/>
                <w:szCs w:val="21"/>
              </w:rPr>
            </w:pPr>
            <w:r>
              <w:rPr>
                <w:color w:val="000000"/>
                <w:szCs w:val="21"/>
              </w:rPr>
              <w:t>年月日</w:t>
            </w:r>
          </w:p>
        </w:tc>
      </w:tr>
    </w:tbl>
    <w:p>
      <w:pPr>
        <w:rPr>
          <w:b/>
          <w:color w:val="000000"/>
          <w:sz w:val="28"/>
        </w:rPr>
      </w:pPr>
      <w:r>
        <w:rPr>
          <w:rFonts w:hint="eastAsia"/>
          <w:b/>
          <w:color w:val="000000"/>
          <w:sz w:val="28"/>
        </w:rPr>
        <w:br w:type="page"/>
      </w:r>
    </w:p>
    <w:p>
      <w:pPr>
        <w:spacing w:line="360" w:lineRule="auto"/>
        <w:rPr>
          <w:color w:val="000000"/>
          <w:sz w:val="28"/>
        </w:rPr>
      </w:pPr>
      <w:r>
        <w:rPr>
          <w:rFonts w:hint="eastAsia"/>
          <w:b/>
          <w:color w:val="000000"/>
          <w:sz w:val="28"/>
        </w:rPr>
        <w:t>C</w:t>
      </w:r>
      <w:r>
        <w:rPr>
          <w:b/>
          <w:color w:val="000000"/>
          <w:sz w:val="28"/>
        </w:rPr>
        <w:t>.0.</w:t>
      </w:r>
      <w:r>
        <w:rPr>
          <w:rFonts w:hint="eastAsia"/>
          <w:b/>
          <w:color w:val="000000"/>
          <w:sz w:val="28"/>
        </w:rPr>
        <w:t>2</w:t>
      </w:r>
      <w:r>
        <w:rPr>
          <w:color w:val="000000"/>
          <w:sz w:val="28"/>
        </w:rPr>
        <w:t>声屏障（安装）分项工程检验批质量验收应按表</w:t>
      </w:r>
      <w:r>
        <w:rPr>
          <w:rFonts w:hint="eastAsia"/>
          <w:color w:val="000000"/>
          <w:sz w:val="28"/>
        </w:rPr>
        <w:t>C</w:t>
      </w:r>
      <w:r>
        <w:rPr>
          <w:color w:val="000000"/>
          <w:sz w:val="28"/>
        </w:rPr>
        <w:t>.0.2规定进行。</w:t>
      </w:r>
    </w:p>
    <w:p>
      <w:pPr>
        <w:adjustRightInd w:val="0"/>
        <w:snapToGrid w:val="0"/>
        <w:spacing w:line="360" w:lineRule="auto"/>
        <w:jc w:val="center"/>
        <w:rPr>
          <w:b/>
          <w:color w:val="000000"/>
          <w:sz w:val="24"/>
          <w:szCs w:val="28"/>
        </w:rPr>
      </w:pPr>
      <w:r>
        <w:rPr>
          <w:b/>
          <w:color w:val="000000"/>
          <w:sz w:val="24"/>
          <w:szCs w:val="28"/>
        </w:rPr>
        <w:t>表</w:t>
      </w:r>
      <w:r>
        <w:rPr>
          <w:rFonts w:hint="eastAsia"/>
          <w:b/>
          <w:color w:val="000000"/>
          <w:sz w:val="24"/>
          <w:szCs w:val="28"/>
        </w:rPr>
        <w:t>C</w:t>
      </w:r>
      <w:r>
        <w:rPr>
          <w:b/>
          <w:color w:val="000000"/>
          <w:sz w:val="24"/>
          <w:szCs w:val="28"/>
        </w:rPr>
        <w:t>.0.</w:t>
      </w:r>
      <w:r>
        <w:rPr>
          <w:rFonts w:hint="eastAsia"/>
          <w:b/>
          <w:color w:val="000000"/>
          <w:sz w:val="24"/>
          <w:szCs w:val="28"/>
        </w:rPr>
        <w:t>2</w:t>
      </w:r>
      <w:r>
        <w:rPr>
          <w:b/>
          <w:color w:val="000000"/>
          <w:sz w:val="24"/>
          <w:szCs w:val="28"/>
        </w:rPr>
        <w:t>声屏障（安装）分项工程检验批质量验收记录</w:t>
      </w:r>
    </w:p>
    <w:tbl>
      <w:tblPr>
        <w:tblStyle w:val="29"/>
        <w:tblW w:w="89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5"/>
        <w:gridCol w:w="2013"/>
        <w:gridCol w:w="1649"/>
        <w:gridCol w:w="1701"/>
        <w:gridCol w:w="1870"/>
        <w:gridCol w:w="1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448"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工程名称</w:t>
            </w:r>
          </w:p>
        </w:tc>
        <w:tc>
          <w:tcPr>
            <w:tcW w:w="3350"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检验批部位</w:t>
            </w: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448"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施工单位</w:t>
            </w:r>
          </w:p>
        </w:tc>
        <w:tc>
          <w:tcPr>
            <w:tcW w:w="3350" w:type="dxa"/>
            <w:gridSpan w:val="2"/>
            <w:tcBorders>
              <w:top w:val="single" w:color="auto" w:sz="6" w:space="0"/>
              <w:left w:val="single" w:color="auto" w:sz="6" w:space="0"/>
              <w:bottom w:val="single" w:color="auto" w:sz="6" w:space="0"/>
              <w:right w:val="single" w:color="auto" w:sz="6" w:space="0"/>
            </w:tcBorders>
            <w:noWrap/>
          </w:tcPr>
          <w:p>
            <w:pPr>
              <w:spacing w:line="360" w:lineRule="auto"/>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项目经理</w:t>
            </w: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448"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监理单位</w:t>
            </w:r>
          </w:p>
        </w:tc>
        <w:tc>
          <w:tcPr>
            <w:tcW w:w="3350" w:type="dxa"/>
            <w:gridSpan w:val="2"/>
            <w:tcBorders>
              <w:top w:val="single" w:color="auto" w:sz="6" w:space="0"/>
              <w:left w:val="single" w:color="auto" w:sz="6" w:space="0"/>
              <w:bottom w:val="single" w:color="auto" w:sz="6" w:space="0"/>
              <w:right w:val="single" w:color="auto" w:sz="6" w:space="0"/>
            </w:tcBorders>
            <w:noWrap/>
          </w:tcPr>
          <w:p>
            <w:pPr>
              <w:spacing w:line="360" w:lineRule="auto"/>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总监理工程师</w:t>
            </w: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448"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施工依据标准</w:t>
            </w:r>
          </w:p>
        </w:tc>
        <w:tc>
          <w:tcPr>
            <w:tcW w:w="3350" w:type="dxa"/>
            <w:gridSpan w:val="2"/>
            <w:tcBorders>
              <w:top w:val="single" w:color="auto" w:sz="6" w:space="0"/>
              <w:left w:val="single" w:color="auto" w:sz="6" w:space="0"/>
              <w:bottom w:val="single" w:color="auto" w:sz="6" w:space="0"/>
              <w:right w:val="single" w:color="auto" w:sz="6" w:space="0"/>
            </w:tcBorders>
            <w:noWrap/>
          </w:tcPr>
          <w:p>
            <w:pPr>
              <w:spacing w:line="360" w:lineRule="auto"/>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360" w:lineRule="auto"/>
              <w:ind w:right="-199" w:rightChars="-95"/>
              <w:jc w:val="center"/>
              <w:rPr>
                <w:color w:val="000000"/>
                <w:szCs w:val="21"/>
              </w:rPr>
            </w:pPr>
            <w:r>
              <w:rPr>
                <w:color w:val="000000"/>
                <w:szCs w:val="21"/>
              </w:rPr>
              <w:t>分包单位负责人</w:t>
            </w: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448"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验收项目</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合格质量标准（本标准）</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施工单位检验评定记录或结果</w:t>
            </w: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监理（建设）单位验收记录或结果</w:t>
            </w: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1</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构件验收</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第6.2</w:t>
            </w:r>
            <w:r>
              <w:rPr>
                <w:rFonts w:hint="eastAsia"/>
                <w:color w:val="000000"/>
                <w:szCs w:val="21"/>
              </w:rPr>
              <w:t>节</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2</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立柱垂直度</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10</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3</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固定螺母拧紧扭矩</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10</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4</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防坠绳与屏体连接</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10</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5</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防坠绳绳端节点</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10</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6</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rFonts w:hint="eastAsia" w:ascii="宋体" w:cs="宋体"/>
                <w:szCs w:val="21"/>
              </w:rPr>
              <w:t>卷边型屏柱卷边重叠厚度</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10</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7</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卡件与柱体节点</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6</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8</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底板间隙密闭</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3</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9</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屏体贴合间隙</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10</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10</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屏体平整度</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11</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11</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罩板平直度</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11</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12</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雨水导流板平直度</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11</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13</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固定螺母防松措施</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11</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35"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1</w:t>
            </w:r>
            <w:r>
              <w:rPr>
                <w:rFonts w:hint="eastAsia"/>
                <w:color w:val="000000"/>
                <w:szCs w:val="21"/>
              </w:rPr>
              <w:t>4</w:t>
            </w:r>
          </w:p>
        </w:tc>
        <w:tc>
          <w:tcPr>
            <w:tcW w:w="2013" w:type="dxa"/>
            <w:tcBorders>
              <w:top w:val="single" w:color="auto" w:sz="6" w:space="0"/>
              <w:left w:val="single" w:color="auto" w:sz="6" w:space="0"/>
              <w:bottom w:val="single" w:color="auto" w:sz="6" w:space="0"/>
              <w:right w:val="single" w:color="auto" w:sz="6" w:space="0"/>
            </w:tcBorders>
            <w:noWrap/>
            <w:vAlign w:val="center"/>
          </w:tcPr>
          <w:p>
            <w:pPr>
              <w:spacing w:line="276" w:lineRule="auto"/>
              <w:rPr>
                <w:color w:val="000000"/>
                <w:szCs w:val="21"/>
              </w:rPr>
            </w:pPr>
            <w:r>
              <w:rPr>
                <w:color w:val="000000"/>
                <w:szCs w:val="21"/>
              </w:rPr>
              <w:t>接地排连接</w:t>
            </w:r>
          </w:p>
        </w:tc>
        <w:tc>
          <w:tcPr>
            <w:tcW w:w="16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r>
              <w:rPr>
                <w:color w:val="000000"/>
                <w:szCs w:val="21"/>
              </w:rPr>
              <w:t>第6.3.</w:t>
            </w:r>
            <w:r>
              <w:rPr>
                <w:rFonts w:hint="eastAsia"/>
                <w:color w:val="000000"/>
                <w:szCs w:val="21"/>
              </w:rPr>
              <w:t>9</w:t>
            </w:r>
            <w:r>
              <w:rPr>
                <w:color w:val="000000"/>
                <w:szCs w:val="21"/>
              </w:rPr>
              <w:t>条</w:t>
            </w:r>
          </w:p>
        </w:tc>
        <w:tc>
          <w:tcPr>
            <w:tcW w:w="1701"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870"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c>
          <w:tcPr>
            <w:tcW w:w="1249" w:type="dxa"/>
            <w:tcBorders>
              <w:top w:val="single" w:color="auto" w:sz="6" w:space="0"/>
              <w:left w:val="single" w:color="auto" w:sz="6" w:space="0"/>
              <w:bottom w:val="single" w:color="auto" w:sz="6" w:space="0"/>
              <w:right w:val="single" w:color="auto" w:sz="6" w:space="0"/>
            </w:tcBorders>
            <w:noWrap/>
            <w:vAlign w:val="center"/>
          </w:tcPr>
          <w:p>
            <w:pPr>
              <w:spacing w:line="276" w:lineRule="auto"/>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448"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施工单位检验评定结果</w:t>
            </w:r>
          </w:p>
        </w:tc>
        <w:tc>
          <w:tcPr>
            <w:tcW w:w="6469" w:type="dxa"/>
            <w:gridSpan w:val="4"/>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Cs w:val="21"/>
              </w:rPr>
            </w:pPr>
            <w:r>
              <w:rPr>
                <w:color w:val="000000"/>
                <w:szCs w:val="21"/>
              </w:rPr>
              <w:t>班组长或专业工长：质检员或项目技术负责人：</w:t>
            </w:r>
          </w:p>
          <w:p>
            <w:pPr>
              <w:spacing w:line="360" w:lineRule="auto"/>
              <w:ind w:firstLine="1470" w:firstLineChars="700"/>
              <w:rPr>
                <w:color w:val="000000"/>
                <w:szCs w:val="21"/>
              </w:rPr>
            </w:pPr>
          </w:p>
          <w:p>
            <w:pPr>
              <w:spacing w:line="360" w:lineRule="auto"/>
              <w:ind w:firstLine="1470" w:firstLineChars="700"/>
              <w:rPr>
                <w:color w:val="000000"/>
                <w:szCs w:val="21"/>
              </w:rPr>
            </w:pPr>
            <w:r>
              <w:rPr>
                <w:color w:val="000000"/>
                <w:szCs w:val="21"/>
              </w:rPr>
              <w:t>年月日年月日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448" w:type="dxa"/>
            <w:gridSpan w:val="2"/>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color w:val="000000"/>
                <w:szCs w:val="21"/>
              </w:rPr>
            </w:pPr>
            <w:r>
              <w:rPr>
                <w:color w:val="000000"/>
                <w:szCs w:val="21"/>
              </w:rPr>
              <w:t>监理（建设）单位验收</w:t>
            </w:r>
          </w:p>
          <w:p>
            <w:pPr>
              <w:spacing w:line="360" w:lineRule="auto"/>
              <w:jc w:val="center"/>
              <w:rPr>
                <w:color w:val="000000"/>
                <w:szCs w:val="21"/>
              </w:rPr>
            </w:pPr>
            <w:r>
              <w:rPr>
                <w:color w:val="000000"/>
                <w:szCs w:val="21"/>
              </w:rPr>
              <w:t>结论</w:t>
            </w:r>
          </w:p>
        </w:tc>
        <w:tc>
          <w:tcPr>
            <w:tcW w:w="6469" w:type="dxa"/>
            <w:gridSpan w:val="4"/>
            <w:tcBorders>
              <w:top w:val="single" w:color="auto" w:sz="6" w:space="0"/>
              <w:left w:val="single" w:color="auto" w:sz="6" w:space="0"/>
              <w:bottom w:val="single" w:color="auto" w:sz="6" w:space="0"/>
              <w:right w:val="single" w:color="auto" w:sz="6" w:space="0"/>
            </w:tcBorders>
            <w:noWrap/>
            <w:vAlign w:val="center"/>
          </w:tcPr>
          <w:p>
            <w:pPr>
              <w:spacing w:line="360" w:lineRule="auto"/>
              <w:rPr>
                <w:color w:val="000000"/>
                <w:szCs w:val="21"/>
              </w:rPr>
            </w:pPr>
            <w:r>
              <w:rPr>
                <w:color w:val="000000"/>
                <w:szCs w:val="21"/>
              </w:rPr>
              <w:t>监理工程师（建设单位项目技术负责人）：</w:t>
            </w:r>
          </w:p>
          <w:p>
            <w:pPr>
              <w:spacing w:line="360" w:lineRule="auto"/>
              <w:ind w:firstLine="4830" w:firstLineChars="2300"/>
              <w:rPr>
                <w:color w:val="000000"/>
                <w:szCs w:val="21"/>
              </w:rPr>
            </w:pPr>
          </w:p>
          <w:p>
            <w:pPr>
              <w:spacing w:line="360" w:lineRule="auto"/>
              <w:ind w:firstLine="4830" w:firstLineChars="2300"/>
              <w:rPr>
                <w:color w:val="000000"/>
                <w:szCs w:val="21"/>
              </w:rPr>
            </w:pPr>
            <w:r>
              <w:rPr>
                <w:color w:val="000000"/>
                <w:szCs w:val="21"/>
              </w:rPr>
              <w:t>年月日</w:t>
            </w:r>
          </w:p>
        </w:tc>
      </w:tr>
    </w:tbl>
    <w:p>
      <w:pPr>
        <w:widowControl/>
        <w:jc w:val="left"/>
        <w:rPr>
          <w:color w:val="000000"/>
        </w:rPr>
      </w:pPr>
    </w:p>
    <w:p>
      <w:pPr>
        <w:pStyle w:val="2"/>
        <w:spacing w:before="0" w:after="120" w:line="240" w:lineRule="auto"/>
        <w:jc w:val="center"/>
        <w:rPr>
          <w:color w:val="000000"/>
        </w:rPr>
        <w:sectPr>
          <w:footerReference r:id="rId6" w:type="default"/>
          <w:headerReference r:id="rId5" w:type="even"/>
          <w:pgSz w:w="11907" w:h="16840"/>
          <w:pgMar w:top="1440" w:right="1797" w:bottom="1440" w:left="1797" w:header="851" w:footer="992" w:gutter="0"/>
          <w:pgNumType w:start="1"/>
          <w:cols w:space="720" w:num="1"/>
          <w:docGrid w:linePitch="312" w:charSpace="0"/>
        </w:sectPr>
      </w:pPr>
    </w:p>
    <w:p>
      <w:pPr>
        <w:pStyle w:val="2"/>
        <w:spacing w:line="360" w:lineRule="auto"/>
        <w:ind w:left="702" w:leftChars="244" w:hanging="190" w:hangingChars="43"/>
        <w:jc w:val="center"/>
        <w:rPr>
          <w:color w:val="000000"/>
        </w:rPr>
      </w:pPr>
      <w:bookmarkStart w:id="287" w:name="_Toc367608305"/>
      <w:bookmarkStart w:id="288" w:name="_Toc351552565"/>
      <w:bookmarkStart w:id="289" w:name="_Toc351553675"/>
      <w:bookmarkStart w:id="290" w:name="_Toc491641251"/>
      <w:bookmarkStart w:id="291" w:name="_Toc493234249"/>
      <w:bookmarkStart w:id="292" w:name="_Toc493234349"/>
      <w:bookmarkStart w:id="293" w:name="_Toc10636"/>
      <w:bookmarkStart w:id="294" w:name="_Toc351555681"/>
      <w:bookmarkStart w:id="295" w:name="_Toc351552761"/>
      <w:bookmarkStart w:id="296" w:name="_Toc398917295"/>
      <w:r>
        <w:rPr>
          <w:color w:val="000000"/>
        </w:rPr>
        <w:t>本标准用词说明</w:t>
      </w:r>
      <w:bookmarkEnd w:id="287"/>
      <w:bookmarkEnd w:id="288"/>
      <w:bookmarkEnd w:id="289"/>
      <w:bookmarkEnd w:id="290"/>
      <w:bookmarkEnd w:id="291"/>
      <w:bookmarkEnd w:id="292"/>
      <w:bookmarkEnd w:id="293"/>
      <w:bookmarkEnd w:id="294"/>
      <w:bookmarkEnd w:id="295"/>
    </w:p>
    <w:p>
      <w:pPr>
        <w:spacing w:line="360" w:lineRule="auto"/>
        <w:ind w:firstLine="560" w:firstLineChars="200"/>
        <w:rPr>
          <w:color w:val="000000"/>
          <w:sz w:val="28"/>
        </w:rPr>
      </w:pPr>
      <w:r>
        <w:rPr>
          <w:rFonts w:hint="eastAsia"/>
          <w:color w:val="000000"/>
          <w:sz w:val="28"/>
        </w:rPr>
        <w:t xml:space="preserve">1 </w:t>
      </w:r>
      <w:r>
        <w:rPr>
          <w:color w:val="000000"/>
          <w:sz w:val="28"/>
        </w:rPr>
        <w:t>为了便于在执行本标准条文时区别对待，对要求严格程度不同的说明如下：</w:t>
      </w:r>
    </w:p>
    <w:p>
      <w:pPr>
        <w:spacing w:line="360" w:lineRule="auto"/>
        <w:ind w:firstLine="567"/>
        <w:rPr>
          <w:color w:val="000000"/>
          <w:sz w:val="28"/>
        </w:rPr>
      </w:pPr>
      <w:r>
        <w:rPr>
          <w:color w:val="000000"/>
          <w:sz w:val="28"/>
        </w:rPr>
        <w:t>1）表示很严格，非这样做不可的用词：</w:t>
      </w:r>
    </w:p>
    <w:p>
      <w:pPr>
        <w:spacing w:line="360" w:lineRule="auto"/>
        <w:ind w:firstLine="567"/>
        <w:rPr>
          <w:color w:val="000000"/>
          <w:sz w:val="28"/>
        </w:rPr>
      </w:pPr>
      <w:r>
        <w:rPr>
          <w:color w:val="000000"/>
          <w:sz w:val="28"/>
        </w:rPr>
        <w:t>正面词采用“应”；反面词采用“严禁”。</w:t>
      </w:r>
    </w:p>
    <w:p>
      <w:pPr>
        <w:spacing w:line="360" w:lineRule="auto"/>
        <w:ind w:firstLine="567"/>
        <w:rPr>
          <w:color w:val="000000"/>
          <w:sz w:val="28"/>
        </w:rPr>
      </w:pPr>
      <w:r>
        <w:rPr>
          <w:color w:val="000000"/>
          <w:sz w:val="28"/>
        </w:rPr>
        <w:t>2）表示严格，在正常情况下均应这样做的用词：</w:t>
      </w:r>
    </w:p>
    <w:p>
      <w:pPr>
        <w:spacing w:line="360" w:lineRule="auto"/>
        <w:ind w:firstLine="567"/>
        <w:rPr>
          <w:color w:val="000000"/>
          <w:sz w:val="28"/>
        </w:rPr>
      </w:pPr>
      <w:r>
        <w:rPr>
          <w:color w:val="000000"/>
          <w:sz w:val="28"/>
        </w:rPr>
        <w:t>正面词采用“应”；反面词采用“不应”或“不得”。</w:t>
      </w:r>
    </w:p>
    <w:p>
      <w:pPr>
        <w:spacing w:line="360" w:lineRule="auto"/>
        <w:ind w:firstLine="567"/>
        <w:rPr>
          <w:color w:val="000000"/>
          <w:sz w:val="28"/>
        </w:rPr>
      </w:pPr>
      <w:r>
        <w:rPr>
          <w:color w:val="000000"/>
          <w:sz w:val="28"/>
        </w:rPr>
        <w:t>3）表示允许稍有选择，在条件允许时首先这样做的用词：</w:t>
      </w:r>
    </w:p>
    <w:p>
      <w:pPr>
        <w:spacing w:line="360" w:lineRule="auto"/>
        <w:ind w:firstLine="567"/>
        <w:rPr>
          <w:color w:val="000000"/>
          <w:sz w:val="28"/>
        </w:rPr>
      </w:pPr>
      <w:r>
        <w:rPr>
          <w:color w:val="000000"/>
          <w:sz w:val="28"/>
        </w:rPr>
        <w:t>正面词采用“宜”；反面词采用“不宜”。</w:t>
      </w:r>
    </w:p>
    <w:p>
      <w:pPr>
        <w:spacing w:line="360" w:lineRule="auto"/>
        <w:ind w:firstLine="567"/>
        <w:rPr>
          <w:color w:val="000000"/>
          <w:sz w:val="28"/>
        </w:rPr>
      </w:pPr>
      <w:r>
        <w:rPr>
          <w:color w:val="000000"/>
          <w:sz w:val="28"/>
        </w:rPr>
        <w:t>4）表示有选择，在一定条件下可以这样做的，采用“可”。</w:t>
      </w:r>
    </w:p>
    <w:p>
      <w:pPr>
        <w:spacing w:line="360" w:lineRule="auto"/>
        <w:ind w:firstLine="560" w:firstLineChars="200"/>
        <w:rPr>
          <w:color w:val="000000"/>
          <w:sz w:val="28"/>
        </w:rPr>
      </w:pPr>
    </w:p>
    <w:p>
      <w:pPr>
        <w:spacing w:line="360" w:lineRule="auto"/>
        <w:ind w:firstLine="560" w:firstLineChars="200"/>
        <w:rPr>
          <w:color w:val="000000"/>
          <w:sz w:val="28"/>
        </w:rPr>
      </w:pPr>
      <w:r>
        <w:rPr>
          <w:rFonts w:hint="eastAsia"/>
          <w:color w:val="000000"/>
          <w:sz w:val="28"/>
        </w:rPr>
        <w:t>2 条文中指明应按其他有关标准执行的写法为“应符合……的规定”或“应按……执行”。</w:t>
      </w:r>
    </w:p>
    <w:p>
      <w:pPr>
        <w:pStyle w:val="2"/>
        <w:spacing w:before="0" w:after="0" w:line="360" w:lineRule="auto"/>
        <w:ind w:left="616" w:leftChars="244" w:hanging="104" w:hangingChars="43"/>
        <w:jc w:val="center"/>
        <w:rPr>
          <w:color w:val="000000"/>
        </w:rPr>
      </w:pPr>
      <w:r>
        <w:rPr>
          <w:color w:val="000000"/>
          <w:sz w:val="24"/>
        </w:rPr>
        <w:br w:type="page"/>
      </w:r>
      <w:r>
        <w:rPr>
          <w:color w:val="000000"/>
        </w:rPr>
        <w:fldChar w:fldCharType="begin"/>
      </w:r>
      <w:r>
        <w:instrText xml:space="preserve">HYPERLINK  \l "_Toc252955556"</w:instrText>
      </w:r>
      <w:r>
        <w:rPr>
          <w:color w:val="000000"/>
        </w:rPr>
        <w:fldChar w:fldCharType="separate"/>
      </w:r>
      <w:bookmarkStart w:id="297" w:name="_Toc491641252"/>
      <w:bookmarkStart w:id="298" w:name="_Toc493234250"/>
      <w:bookmarkStart w:id="299" w:name="_Toc493234350"/>
      <w:bookmarkStart w:id="300" w:name="_Toc13271"/>
      <w:r>
        <w:rPr>
          <w:color w:val="000000"/>
        </w:rPr>
        <w:t>引用标准</w:t>
      </w:r>
      <w:r>
        <w:rPr>
          <w:rFonts w:hint="eastAsia"/>
          <w:color w:val="000000"/>
        </w:rPr>
        <w:t>名</w:t>
      </w:r>
      <w:r>
        <w:rPr>
          <w:color w:val="000000"/>
        </w:rPr>
        <w:t>录</w:t>
      </w:r>
      <w:bookmarkEnd w:id="297"/>
      <w:bookmarkEnd w:id="298"/>
      <w:bookmarkEnd w:id="299"/>
      <w:r>
        <w:rPr>
          <w:color w:val="000000"/>
        </w:rPr>
        <w:tab/>
      </w:r>
      <w:r>
        <w:rPr>
          <w:color w:val="000000"/>
        </w:rPr>
        <w:fldChar w:fldCharType="end"/>
      </w:r>
      <w:bookmarkEnd w:id="300"/>
    </w:p>
    <w:p>
      <w:pPr>
        <w:spacing w:line="360" w:lineRule="auto"/>
        <w:rPr>
          <w:color w:val="000000"/>
          <w:sz w:val="28"/>
        </w:rPr>
      </w:pPr>
      <w:r>
        <w:rPr>
          <w:color w:val="000000"/>
          <w:sz w:val="28"/>
        </w:rPr>
        <w:t>《建筑结构荷载规范》GB50009</w:t>
      </w:r>
    </w:p>
    <w:p>
      <w:pPr>
        <w:spacing w:line="360" w:lineRule="auto"/>
        <w:rPr>
          <w:color w:val="000000"/>
          <w:sz w:val="28"/>
        </w:rPr>
      </w:pPr>
      <w:r>
        <w:rPr>
          <w:color w:val="000000"/>
          <w:sz w:val="28"/>
        </w:rPr>
        <w:t>《混凝土结构设计规范》GB50010</w:t>
      </w:r>
    </w:p>
    <w:p>
      <w:pPr>
        <w:spacing w:line="360" w:lineRule="auto"/>
        <w:rPr>
          <w:color w:val="000000"/>
          <w:sz w:val="28"/>
        </w:rPr>
      </w:pPr>
      <w:r>
        <w:rPr>
          <w:color w:val="000000"/>
          <w:sz w:val="28"/>
        </w:rPr>
        <w:t>《建筑物防雷设计规范》GB50057</w:t>
      </w:r>
    </w:p>
    <w:p>
      <w:pPr>
        <w:spacing w:line="360" w:lineRule="auto"/>
        <w:rPr>
          <w:color w:val="000000"/>
          <w:sz w:val="28"/>
        </w:rPr>
      </w:pPr>
      <w:r>
        <w:rPr>
          <w:color w:val="000000"/>
          <w:sz w:val="28"/>
        </w:rPr>
        <w:t>《建筑工程施工质量验收统一标准》GB50300</w:t>
      </w:r>
    </w:p>
    <w:p>
      <w:pPr>
        <w:spacing w:line="360" w:lineRule="auto"/>
        <w:rPr>
          <w:color w:val="000000"/>
          <w:sz w:val="28"/>
        </w:rPr>
      </w:pPr>
      <w:r>
        <w:rPr>
          <w:color w:val="000000"/>
          <w:sz w:val="28"/>
        </w:rPr>
        <w:t>《混凝土结构加固设计规范》GB50367</w:t>
      </w:r>
    </w:p>
    <w:p>
      <w:pPr>
        <w:spacing w:line="360" w:lineRule="auto"/>
        <w:rPr>
          <w:color w:val="000000"/>
          <w:sz w:val="28"/>
        </w:rPr>
      </w:pPr>
      <w:r>
        <w:rPr>
          <w:color w:val="000000"/>
          <w:sz w:val="28"/>
        </w:rPr>
        <w:t>《建筑物防雷工程施工与质量验收规范》GB50604</w:t>
      </w:r>
    </w:p>
    <w:p>
      <w:pPr>
        <w:spacing w:line="360" w:lineRule="auto"/>
        <w:rPr>
          <w:color w:val="000000"/>
          <w:sz w:val="28"/>
        </w:rPr>
      </w:pPr>
      <w:r>
        <w:rPr>
          <w:color w:val="000000"/>
          <w:sz w:val="28"/>
        </w:rPr>
        <w:t>《碳素结构钢》GB/T700</w:t>
      </w:r>
    </w:p>
    <w:p>
      <w:pPr>
        <w:spacing w:line="360" w:lineRule="auto"/>
        <w:rPr>
          <w:color w:val="000000"/>
          <w:sz w:val="28"/>
        </w:rPr>
      </w:pPr>
      <w:r>
        <w:rPr>
          <w:color w:val="000000"/>
          <w:sz w:val="28"/>
        </w:rPr>
        <w:t>《漆膜附着力测定法》GB/T1720</w:t>
      </w:r>
    </w:p>
    <w:p>
      <w:pPr>
        <w:spacing w:line="360" w:lineRule="auto"/>
        <w:rPr>
          <w:color w:val="000000"/>
          <w:sz w:val="28"/>
        </w:rPr>
      </w:pPr>
      <w:r>
        <w:rPr>
          <w:color w:val="000000"/>
          <w:sz w:val="28"/>
        </w:rPr>
        <w:t>《色漆和清漆耐中性盐雾性能的测定》GB/T1771</w:t>
      </w:r>
    </w:p>
    <w:p>
      <w:pPr>
        <w:spacing w:line="360" w:lineRule="auto"/>
        <w:rPr>
          <w:color w:val="000000"/>
          <w:sz w:val="28"/>
        </w:rPr>
      </w:pPr>
      <w:r>
        <w:rPr>
          <w:color w:val="000000"/>
          <w:sz w:val="28"/>
        </w:rPr>
        <w:t>《色漆和清漆人工气候老化和人工辐射暴露（滤过的氙弧辐射）》GB/T1865</w:t>
      </w:r>
    </w:p>
    <w:p>
      <w:pPr>
        <w:spacing w:line="360" w:lineRule="auto"/>
        <w:rPr>
          <w:color w:val="000000"/>
          <w:sz w:val="28"/>
        </w:rPr>
      </w:pPr>
      <w:r>
        <w:rPr>
          <w:color w:val="000000"/>
          <w:sz w:val="28"/>
        </w:rPr>
        <w:t>《色漆和清漆拉开法附着力试验》GB/T5210</w:t>
      </w:r>
    </w:p>
    <w:p>
      <w:pPr>
        <w:spacing w:line="360" w:lineRule="auto"/>
        <w:rPr>
          <w:color w:val="000000"/>
          <w:sz w:val="28"/>
        </w:rPr>
      </w:pPr>
      <w:r>
        <w:rPr>
          <w:rFonts w:hint="eastAsia"/>
          <w:color w:val="000000"/>
          <w:sz w:val="28"/>
        </w:rPr>
        <w:t>《</w:t>
      </w:r>
      <w:r>
        <w:rPr>
          <w:color w:val="000000"/>
          <w:sz w:val="28"/>
        </w:rPr>
        <w:t>浇铸型工业有机玻璃板材</w:t>
      </w:r>
      <w:r>
        <w:rPr>
          <w:rFonts w:hint="eastAsia"/>
          <w:color w:val="000000"/>
          <w:sz w:val="28"/>
        </w:rPr>
        <w:t>》</w:t>
      </w:r>
      <w:r>
        <w:rPr>
          <w:color w:val="000000"/>
          <w:sz w:val="28"/>
        </w:rPr>
        <w:t>GB/T 7134</w:t>
      </w:r>
    </w:p>
    <w:p>
      <w:pPr>
        <w:spacing w:line="360" w:lineRule="auto"/>
        <w:rPr>
          <w:color w:val="000000"/>
          <w:sz w:val="28"/>
        </w:rPr>
      </w:pPr>
      <w:r>
        <w:rPr>
          <w:color w:val="000000"/>
          <w:sz w:val="28"/>
        </w:rPr>
        <w:t>《色漆和清漆耐液体介质的测定》GB/T9274</w:t>
      </w:r>
    </w:p>
    <w:p>
      <w:pPr>
        <w:spacing w:line="360" w:lineRule="auto"/>
        <w:rPr>
          <w:color w:val="000000"/>
          <w:sz w:val="28"/>
        </w:rPr>
      </w:pPr>
      <w:r>
        <w:rPr>
          <w:rFonts w:hint="eastAsia"/>
          <w:color w:val="000000"/>
          <w:sz w:val="28"/>
        </w:rPr>
        <w:t>《色漆和清漆漆膜的划格试验》GB/T9286</w:t>
      </w:r>
    </w:p>
    <w:p>
      <w:pPr>
        <w:spacing w:line="360" w:lineRule="auto"/>
        <w:rPr>
          <w:color w:val="000000"/>
          <w:sz w:val="28"/>
        </w:rPr>
      </w:pPr>
      <w:r>
        <w:rPr>
          <w:color w:val="000000"/>
          <w:sz w:val="28"/>
        </w:rPr>
        <w:t>《热轧H型钢和部分T型钢》GB/T11263</w:t>
      </w:r>
    </w:p>
    <w:p>
      <w:pPr>
        <w:spacing w:line="360" w:lineRule="auto"/>
        <w:rPr>
          <w:color w:val="000000"/>
          <w:sz w:val="28"/>
          <w:szCs w:val="28"/>
        </w:rPr>
      </w:pPr>
      <w:r>
        <w:rPr>
          <w:rFonts w:hint="eastAsia"/>
          <w:color w:val="000000"/>
          <w:sz w:val="28"/>
        </w:rPr>
        <w:t>《塑料实验室光源暴露试验方法》GB</w:t>
      </w:r>
      <w:r>
        <w:rPr>
          <w:color w:val="000000"/>
          <w:sz w:val="28"/>
        </w:rPr>
        <w:t>/</w:t>
      </w:r>
      <w:r>
        <w:rPr>
          <w:rFonts w:hint="eastAsia"/>
          <w:color w:val="000000"/>
          <w:sz w:val="28"/>
        </w:rPr>
        <w:t>T16422</w:t>
      </w:r>
    </w:p>
    <w:p>
      <w:pPr>
        <w:spacing w:line="360" w:lineRule="auto"/>
        <w:rPr>
          <w:color w:val="000000"/>
          <w:sz w:val="28"/>
        </w:rPr>
      </w:pPr>
      <w:r>
        <w:rPr>
          <w:rFonts w:hint="eastAsia"/>
          <w:color w:val="000000"/>
          <w:sz w:val="28"/>
        </w:rPr>
        <w:t>《高速公路交通工程钢构件防腐技术要求》GB/T 18226</w:t>
      </w:r>
    </w:p>
    <w:p>
      <w:pPr>
        <w:spacing w:line="360" w:lineRule="auto"/>
        <w:rPr>
          <w:color w:val="000000"/>
          <w:sz w:val="28"/>
        </w:rPr>
      </w:pPr>
      <w:r>
        <w:rPr>
          <w:rFonts w:hint="eastAsia"/>
          <w:color w:val="000000"/>
          <w:sz w:val="28"/>
        </w:rPr>
        <w:t>《</w:t>
      </w:r>
      <w:r>
        <w:rPr>
          <w:color w:val="000000"/>
          <w:sz w:val="28"/>
        </w:rPr>
        <w:t>建筑钢结构焊接技术规程</w:t>
      </w:r>
      <w:r>
        <w:rPr>
          <w:rFonts w:hint="eastAsia"/>
          <w:color w:val="000000"/>
          <w:sz w:val="28"/>
        </w:rPr>
        <w:t>》</w:t>
      </w:r>
      <w:r>
        <w:rPr>
          <w:color w:val="000000"/>
          <w:sz w:val="28"/>
        </w:rPr>
        <w:t>JGJ81</w:t>
      </w:r>
    </w:p>
    <w:p>
      <w:pPr>
        <w:spacing w:line="360" w:lineRule="auto"/>
        <w:rPr>
          <w:color w:val="000000"/>
          <w:sz w:val="28"/>
        </w:rPr>
      </w:pPr>
      <w:r>
        <w:rPr>
          <w:color w:val="000000"/>
          <w:sz w:val="28"/>
        </w:rPr>
        <w:t>《混凝土结构后锚固技术规程》JGJ145</w:t>
      </w:r>
    </w:p>
    <w:p>
      <w:pPr>
        <w:spacing w:line="360" w:lineRule="auto"/>
        <w:rPr>
          <w:color w:val="000000"/>
          <w:sz w:val="28"/>
        </w:rPr>
      </w:pPr>
      <w:r>
        <w:rPr>
          <w:color w:val="000000"/>
          <w:sz w:val="28"/>
        </w:rPr>
        <w:t>《隔离栅技术条件》JT/T374</w:t>
      </w:r>
    </w:p>
    <w:p>
      <w:pPr>
        <w:spacing w:line="360" w:lineRule="auto"/>
        <w:rPr>
          <w:color w:val="000000"/>
          <w:sz w:val="28"/>
        </w:rPr>
      </w:pPr>
      <w:r>
        <w:rPr>
          <w:color w:val="000000"/>
          <w:sz w:val="28"/>
        </w:rPr>
        <w:t>《公路声屏障材料技术要求和检测方法》JT/T646</w:t>
      </w:r>
    </w:p>
    <w:p>
      <w:pPr>
        <w:spacing w:line="360" w:lineRule="auto"/>
        <w:rPr>
          <w:color w:val="000000"/>
          <w:sz w:val="28"/>
        </w:rPr>
      </w:pPr>
      <w:r>
        <w:rPr>
          <w:color w:val="000000"/>
          <w:sz w:val="28"/>
        </w:rPr>
        <w:t>《公路桥梁钢结构防腐涂装技术条件》JT/T 722</w:t>
      </w:r>
    </w:p>
    <w:p>
      <w:pPr>
        <w:spacing w:line="360" w:lineRule="auto"/>
        <w:rPr>
          <w:color w:val="000000"/>
          <w:sz w:val="24"/>
        </w:rPr>
      </w:pPr>
      <w:r>
        <w:rPr>
          <w:color w:val="000000"/>
          <w:sz w:val="28"/>
        </w:rPr>
        <w:t>《结构用高频焊接薄壁H型钢》JG/T137</w:t>
      </w:r>
      <w:r>
        <w:rPr>
          <w:color w:val="000000"/>
          <w:sz w:val="24"/>
        </w:rPr>
        <w:br w:type="page"/>
      </w:r>
    </w:p>
    <w:bookmarkEnd w:id="296"/>
    <w:p>
      <w:pPr>
        <w:spacing w:line="360" w:lineRule="auto"/>
        <w:jc w:val="center"/>
        <w:rPr>
          <w:color w:val="000000"/>
          <w:sz w:val="28"/>
        </w:rPr>
      </w:pPr>
    </w:p>
    <w:sectPr>
      <w:footerReference r:id="rId7" w:type="default"/>
      <w:footerReference r:id="rId8" w:type="even"/>
      <w:pgSz w:w="11907" w:h="16840"/>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1"/>
      </w:rPr>
    </w:pPr>
    <w:r>
      <w:rPr>
        <w:rStyle w:val="31"/>
      </w:rPr>
      <w:fldChar w:fldCharType="begin"/>
    </w:r>
    <w:r>
      <w:rPr>
        <w:rStyle w:val="31"/>
      </w:rPr>
      <w:instrText xml:space="preserve">PAGE  </w:instrText>
    </w:r>
    <w:r>
      <w:fldChar w:fldCharType="separate"/>
    </w:r>
    <w:r>
      <w:rPr>
        <w:rStyle w:val="31"/>
      </w:rPr>
      <w:t>7</w:t>
    </w:r>
    <w:r>
      <w:fldChar w:fldCharType="end"/>
    </w:r>
  </w:p>
  <w:p>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1"/>
      </w:rPr>
    </w:pPr>
    <w:r>
      <w:rPr>
        <w:rStyle w:val="31"/>
      </w:rPr>
      <w:fldChar w:fldCharType="begin"/>
    </w:r>
    <w:r>
      <w:rPr>
        <w:rStyle w:val="31"/>
      </w:rPr>
      <w:instrText xml:space="preserve">PAGE  </w:instrText>
    </w:r>
    <w:r>
      <w:fldChar w:fldCharType="separate"/>
    </w:r>
    <w:r>
      <w:t xml:space="preserve"> </w:t>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0898241"/>
    </w:sdtPr>
    <w:sdtContent>
      <w:p>
        <w:pPr>
          <w:pStyle w:val="23"/>
          <w:jc w:val="center"/>
        </w:pPr>
        <w:r>
          <w:fldChar w:fldCharType="begin"/>
        </w:r>
        <w:r>
          <w:instrText xml:space="preserve">PAGE   \* MERGEFORMAT</w:instrText>
        </w:r>
        <w:r>
          <w:fldChar w:fldCharType="separate"/>
        </w:r>
        <w:r>
          <w:rPr>
            <w:lang w:val="zh-CN"/>
          </w:rPr>
          <w:t>49</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1"/>
      </w:rPr>
    </w:pPr>
    <w:r>
      <w:rPr>
        <w:rStyle w:val="31"/>
      </w:rPr>
      <w:fldChar w:fldCharType="begin"/>
    </w:r>
    <w:r>
      <w:rPr>
        <w:rStyle w:val="31"/>
      </w:rPr>
      <w:instrText xml:space="preserve">PAGE  </w:instrText>
    </w:r>
    <w:r>
      <w:fldChar w:fldCharType="separate"/>
    </w:r>
    <w:r>
      <w:rPr>
        <w:rStyle w:val="31"/>
      </w:rPr>
      <w:t>19</w:t>
    </w:r>
    <w:r>
      <w:fldChar w:fldCharType="end"/>
    </w:r>
  </w:p>
  <w:p>
    <w:pPr>
      <w:pStyle w:val="2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1"/>
      </w:rPr>
    </w:pPr>
    <w:r>
      <w:rPr>
        <w:rStyle w:val="31"/>
      </w:rPr>
      <w:fldChar w:fldCharType="begin"/>
    </w:r>
    <w:r>
      <w:rPr>
        <w:rStyle w:val="31"/>
      </w:rPr>
      <w:instrText xml:space="preserve">PAGE  </w:instrText>
    </w:r>
    <w:r>
      <w:fldChar w:fldCharType="separate"/>
    </w:r>
    <w:r>
      <w:t xml:space="preserve"> </w:t>
    </w:r>
    <w:r>
      <w:fldChar w:fldCharType="end"/>
    </w:r>
  </w:p>
  <w:p>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sz w:val="21"/>
        <w:szCs w:val="21"/>
      </w:rPr>
    </w:pPr>
    <w:r>
      <w:rPr>
        <w:rFonts w:hint="eastAsia"/>
        <w:sz w:val="21"/>
        <w:szCs w:val="21"/>
      </w:rPr>
      <w:t>附录一航道桥梁整体同步顶升技术指南（草案）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07A5A"/>
    <w:multiLevelType w:val="singleLevel"/>
    <w:tmpl w:val="8C807A5A"/>
    <w:lvl w:ilvl="0" w:tentative="0">
      <w:start w:val="1"/>
      <w:numFmt w:val="decimal"/>
      <w:suff w:val="nothing"/>
      <w:lvlText w:val="%1）"/>
      <w:lvlJc w:val="left"/>
      <w:pPr>
        <w:tabs>
          <w:tab w:val="left" w:pos="0"/>
        </w:tabs>
        <w:ind w:left="0" w:firstLine="0"/>
      </w:pPr>
    </w:lvl>
  </w:abstractNum>
  <w:abstractNum w:abstractNumId="1">
    <w:nsid w:val="E369366A"/>
    <w:multiLevelType w:val="singleLevel"/>
    <w:tmpl w:val="E369366A"/>
    <w:lvl w:ilvl="0" w:tentative="0">
      <w:start w:val="1"/>
      <w:numFmt w:val="decimal"/>
      <w:suff w:val="nothing"/>
      <w:lvlText w:val="%1）"/>
      <w:lvlJc w:val="left"/>
      <w:pPr>
        <w:tabs>
          <w:tab w:val="left" w:pos="0"/>
        </w:tabs>
        <w:ind w:left="0" w:firstLine="0"/>
      </w:pPr>
    </w:lvl>
  </w:abstractNum>
  <w:abstractNum w:abstractNumId="2">
    <w:nsid w:val="FF5F7ACF"/>
    <w:multiLevelType w:val="singleLevel"/>
    <w:tmpl w:val="FF5F7ACF"/>
    <w:lvl w:ilvl="0" w:tentative="0">
      <w:start w:val="1"/>
      <w:numFmt w:val="decimal"/>
      <w:suff w:val="nothing"/>
      <w:lvlText w:val="（%1）"/>
      <w:lvlJc w:val="left"/>
      <w:pPr>
        <w:tabs>
          <w:tab w:val="left"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jQ1ZTk4OWZmZTI2ZDdiNzlhY2RjNmYxYjc2MWU3YjAifQ=="/>
  </w:docVars>
  <w:rsids>
    <w:rsidRoot w:val="00000000"/>
    <w:rsid w:val="3CA021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unhideWhenUsed="0" w:uiPriority="0" w:semiHidden="0" w:name="heading 7"/>
    <w:lsdException w:qFormat="1"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4"/>
    <w:uiPriority w:val="0"/>
    <w:pPr>
      <w:keepNext/>
      <w:keepLines/>
      <w:widowControl w:val="0"/>
      <w:tabs>
        <w:tab w:val="left" w:pos="4660"/>
      </w:tabs>
      <w:spacing w:before="260" w:after="260" w:line="415" w:lineRule="auto"/>
      <w:ind w:left="971" w:hanging="431"/>
      <w:outlineLvl w:val="1"/>
    </w:pPr>
    <w:rPr>
      <w:rFonts w:ascii="Arial" w:hAnsi="Arial" w:eastAsia="黑体"/>
      <w:b/>
      <w:sz w:val="28"/>
      <w:szCs w:val="20"/>
    </w:rPr>
  </w:style>
  <w:style w:type="paragraph" w:styleId="5">
    <w:name w:val="heading 3"/>
    <w:basedOn w:val="1"/>
    <w:next w:val="1"/>
    <w:uiPriority w:val="0"/>
    <w:pPr>
      <w:keepNext/>
      <w:keepLines/>
      <w:widowControl w:val="0"/>
      <w:spacing w:before="260" w:after="260" w:line="415" w:lineRule="auto"/>
      <w:outlineLvl w:val="2"/>
    </w:pPr>
    <w:rPr>
      <w:b/>
      <w:bCs/>
      <w:sz w:val="32"/>
      <w:szCs w:val="32"/>
    </w:rPr>
  </w:style>
  <w:style w:type="paragraph" w:styleId="6">
    <w:name w:val="heading 4"/>
    <w:basedOn w:val="1"/>
    <w:next w:val="1"/>
    <w:qFormat/>
    <w:uiPriority w:val="0"/>
    <w:pPr>
      <w:keepNext/>
      <w:keepLines/>
      <w:widowControl w:val="0"/>
      <w:tabs>
        <w:tab w:val="left" w:pos="864"/>
      </w:tabs>
      <w:spacing w:before="280" w:after="290" w:line="377" w:lineRule="auto"/>
      <w:ind w:left="864" w:hanging="864"/>
      <w:outlineLvl w:val="3"/>
    </w:pPr>
    <w:rPr>
      <w:rFonts w:ascii="Arial" w:hAnsi="Arial" w:eastAsia="黑体"/>
      <w:b/>
      <w:bCs/>
      <w:sz w:val="28"/>
      <w:szCs w:val="28"/>
    </w:rPr>
  </w:style>
  <w:style w:type="paragraph" w:styleId="7">
    <w:name w:val="heading 5"/>
    <w:basedOn w:val="1"/>
    <w:next w:val="1"/>
    <w:uiPriority w:val="0"/>
    <w:pPr>
      <w:keepNext/>
      <w:keepLines/>
      <w:widowControl w:val="0"/>
      <w:spacing w:before="280" w:after="290" w:line="377" w:lineRule="auto"/>
      <w:outlineLvl w:val="4"/>
    </w:pPr>
    <w:rPr>
      <w:b/>
      <w:bCs/>
      <w:sz w:val="28"/>
      <w:szCs w:val="28"/>
    </w:rPr>
  </w:style>
  <w:style w:type="paragraph" w:styleId="8">
    <w:name w:val="heading 6"/>
    <w:basedOn w:val="1"/>
    <w:next w:val="1"/>
    <w:qFormat/>
    <w:uiPriority w:val="0"/>
    <w:pPr>
      <w:keepNext/>
      <w:keepLines/>
      <w:widowControl w:val="0"/>
      <w:tabs>
        <w:tab w:val="left" w:pos="1152"/>
      </w:tabs>
      <w:spacing w:before="240" w:after="64" w:line="319" w:lineRule="auto"/>
      <w:ind w:left="1152" w:hanging="1152"/>
      <w:outlineLvl w:val="5"/>
    </w:pPr>
    <w:rPr>
      <w:rFonts w:ascii="Arial" w:hAnsi="Arial" w:eastAsia="黑体"/>
      <w:b/>
      <w:bCs/>
      <w:sz w:val="24"/>
    </w:rPr>
  </w:style>
  <w:style w:type="paragraph" w:styleId="9">
    <w:name w:val="heading 7"/>
    <w:basedOn w:val="1"/>
    <w:next w:val="1"/>
    <w:uiPriority w:val="0"/>
    <w:pPr>
      <w:keepNext/>
      <w:keepLines/>
      <w:widowControl w:val="0"/>
      <w:tabs>
        <w:tab w:val="left" w:pos="1296"/>
      </w:tabs>
      <w:spacing w:before="240" w:after="64" w:line="319" w:lineRule="auto"/>
      <w:ind w:left="1296" w:hanging="1296"/>
      <w:outlineLvl w:val="6"/>
    </w:pPr>
    <w:rPr>
      <w:b/>
      <w:bCs/>
      <w:sz w:val="24"/>
    </w:rPr>
  </w:style>
  <w:style w:type="paragraph" w:styleId="10">
    <w:name w:val="heading 8"/>
    <w:basedOn w:val="1"/>
    <w:next w:val="1"/>
    <w:qFormat/>
    <w:uiPriority w:val="0"/>
    <w:pPr>
      <w:keepNext/>
      <w:keepLines/>
      <w:widowControl w:val="0"/>
      <w:tabs>
        <w:tab w:val="left" w:pos="1440"/>
      </w:tabs>
      <w:spacing w:before="240" w:after="64" w:line="319" w:lineRule="auto"/>
      <w:ind w:left="1440" w:hanging="1440"/>
      <w:outlineLvl w:val="7"/>
    </w:pPr>
    <w:rPr>
      <w:rFonts w:ascii="Arial" w:hAnsi="Arial" w:eastAsia="黑体"/>
      <w:sz w:val="24"/>
    </w:rPr>
  </w:style>
  <w:style w:type="paragraph" w:styleId="11">
    <w:name w:val="heading 9"/>
    <w:basedOn w:val="1"/>
    <w:next w:val="1"/>
    <w:uiPriority w:val="0"/>
    <w:pPr>
      <w:keepNext/>
      <w:keepLines/>
      <w:widowControl w:val="0"/>
      <w:tabs>
        <w:tab w:val="left" w:pos="1584"/>
      </w:tabs>
      <w:spacing w:before="240" w:after="64" w:line="319" w:lineRule="auto"/>
      <w:ind w:left="1584" w:hanging="1584"/>
      <w:outlineLvl w:val="8"/>
    </w:pPr>
    <w:rPr>
      <w:rFonts w:ascii="Arial" w:hAnsi="Arial" w:eastAsia="黑体"/>
      <w:szCs w:val="21"/>
    </w:rPr>
  </w:style>
  <w:style w:type="character" w:default="1" w:styleId="30">
    <w:name w:val="Default Paragraph Font"/>
    <w:uiPriority w:val="0"/>
  </w:style>
  <w:style w:type="table" w:default="1" w:styleId="29">
    <w:name w:val="Normal Table"/>
    <w:semiHidden/>
    <w:uiPriority w:val="0"/>
    <w:tblPr>
      <w:tblCellMar>
        <w:top w:w="0" w:type="dxa"/>
        <w:left w:w="108" w:type="dxa"/>
        <w:bottom w:w="0" w:type="dxa"/>
        <w:right w:w="108" w:type="dxa"/>
      </w:tblCellMar>
    </w:tblPr>
  </w:style>
  <w:style w:type="paragraph" w:styleId="4">
    <w:name w:val="Normal Indent"/>
    <w:basedOn w:val="1"/>
    <w:uiPriority w:val="0"/>
    <w:pPr>
      <w:ind w:firstLine="200" w:firstLineChars="200"/>
    </w:pPr>
  </w:style>
  <w:style w:type="paragraph" w:styleId="12">
    <w:name w:val="caption"/>
    <w:basedOn w:val="1"/>
    <w:next w:val="1"/>
    <w:qFormat/>
    <w:uiPriority w:val="0"/>
    <w:pPr>
      <w:jc w:val="center"/>
    </w:pPr>
    <w:rPr>
      <w:rFonts w:ascii="Cambria" w:hAnsi="Cambria" w:eastAsia="宋体" w:cs="Times New Roman"/>
      <w:sz w:val="24"/>
      <w:szCs w:val="20"/>
    </w:rPr>
  </w:style>
  <w:style w:type="paragraph" w:styleId="13">
    <w:name w:val="Document Map"/>
    <w:basedOn w:val="1"/>
    <w:uiPriority w:val="0"/>
    <w:pPr>
      <w:shd w:val="clear" w:color="auto" w:fill="000080"/>
    </w:pPr>
  </w:style>
  <w:style w:type="paragraph" w:styleId="14">
    <w:name w:val="annotation text"/>
    <w:basedOn w:val="1"/>
    <w:uiPriority w:val="0"/>
    <w:pPr>
      <w:jc w:val="left"/>
    </w:pPr>
  </w:style>
  <w:style w:type="paragraph" w:styleId="15">
    <w:name w:val="Body Text"/>
    <w:basedOn w:val="1"/>
    <w:uiPriority w:val="0"/>
    <w:pPr>
      <w:spacing w:after="120"/>
    </w:pPr>
  </w:style>
  <w:style w:type="paragraph" w:styleId="16">
    <w:name w:val="Body Text Indent"/>
    <w:basedOn w:val="1"/>
    <w:uiPriority w:val="0"/>
    <w:pPr>
      <w:spacing w:before="120"/>
      <w:ind w:firstLine="482"/>
    </w:pPr>
    <w:rPr>
      <w:sz w:val="24"/>
      <w:szCs w:val="20"/>
    </w:rPr>
  </w:style>
  <w:style w:type="paragraph" w:styleId="17">
    <w:name w:val="toc 5"/>
    <w:basedOn w:val="1"/>
    <w:next w:val="1"/>
    <w:qFormat/>
    <w:uiPriority w:val="0"/>
    <w:pPr>
      <w:tabs>
        <w:tab w:val="right" w:leader="dot" w:pos="8303"/>
      </w:tabs>
      <w:ind w:left="100" w:leftChars="100" w:right="100" w:rightChars="100"/>
    </w:pPr>
  </w:style>
  <w:style w:type="paragraph" w:styleId="18">
    <w:name w:val="toc 3"/>
    <w:basedOn w:val="1"/>
    <w:next w:val="1"/>
    <w:uiPriority w:val="0"/>
    <w:pPr>
      <w:ind w:left="400" w:leftChars="400"/>
    </w:pPr>
  </w:style>
  <w:style w:type="paragraph" w:styleId="19">
    <w:name w:val="Plain Text"/>
    <w:basedOn w:val="1"/>
    <w:qFormat/>
    <w:uiPriority w:val="0"/>
    <w:rPr>
      <w:rFonts w:ascii="宋体"/>
      <w:szCs w:val="21"/>
    </w:rPr>
  </w:style>
  <w:style w:type="paragraph" w:styleId="20">
    <w:name w:val="Date"/>
    <w:basedOn w:val="1"/>
    <w:next w:val="1"/>
    <w:uiPriority w:val="0"/>
    <w:rPr>
      <w:rFonts w:ascii="黑体" w:eastAsia="黑体"/>
      <w:sz w:val="30"/>
      <w:szCs w:val="20"/>
    </w:rPr>
  </w:style>
  <w:style w:type="paragraph" w:styleId="21">
    <w:name w:val="Body Text Indent 2"/>
    <w:basedOn w:val="1"/>
    <w:uiPriority w:val="0"/>
    <w:pPr>
      <w:spacing w:after="120" w:line="480" w:lineRule="auto"/>
      <w:ind w:left="200" w:leftChars="200"/>
    </w:p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tabs>
        <w:tab w:val="right" w:leader="dot" w:pos="8296"/>
      </w:tabs>
      <w:spacing w:line="300" w:lineRule="auto"/>
    </w:pPr>
  </w:style>
  <w:style w:type="paragraph" w:styleId="26">
    <w:name w:val="toc 2"/>
    <w:basedOn w:val="1"/>
    <w:next w:val="1"/>
    <w:uiPriority w:val="0"/>
    <w:pPr>
      <w:ind w:left="200" w:leftChars="200"/>
    </w:pPr>
  </w:style>
  <w:style w:type="paragraph" w:styleId="2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cs="Arial"/>
      <w:kern w:val="0"/>
      <w:szCs w:val="21"/>
    </w:rPr>
  </w:style>
  <w:style w:type="paragraph" w:styleId="28">
    <w:name w:val="annotation subject"/>
    <w:basedOn w:val="14"/>
    <w:next w:val="14"/>
    <w:uiPriority w:val="0"/>
    <w:rPr>
      <w:b/>
      <w:bCs/>
    </w:rPr>
  </w:style>
  <w:style w:type="character" w:styleId="31">
    <w:name w:val="page number"/>
    <w:basedOn w:val="30"/>
    <w:uiPriority w:val="0"/>
  </w:style>
  <w:style w:type="character" w:styleId="32">
    <w:name w:val="FollowedHyperlink"/>
    <w:uiPriority w:val="0"/>
    <w:rPr>
      <w:color w:val="800080"/>
      <w:u w:val="single"/>
    </w:rPr>
  </w:style>
  <w:style w:type="character" w:styleId="33">
    <w:name w:val="Emphasis"/>
    <w:qFormat/>
    <w:uiPriority w:val="0"/>
    <w:rPr>
      <w:i/>
      <w:iCs/>
    </w:rPr>
  </w:style>
  <w:style w:type="character" w:styleId="34">
    <w:name w:val="Hyperlink"/>
    <w:uiPriority w:val="0"/>
    <w:rPr>
      <w:color w:val="0000FF"/>
      <w:u w:val="single"/>
    </w:rPr>
  </w:style>
  <w:style w:type="character" w:styleId="35">
    <w:name w:val="annotation reference"/>
    <w:uiPriority w:val="0"/>
    <w:rPr>
      <w:sz w:val="21"/>
      <w:szCs w:val="21"/>
    </w:rPr>
  </w:style>
  <w:style w:type="character" w:customStyle="1" w:styleId="36">
    <w:name w:val="short_text"/>
    <w:basedOn w:val="30"/>
    <w:qFormat/>
    <w:uiPriority w:val="0"/>
  </w:style>
  <w:style w:type="paragraph" w:customStyle="1" w:styleId="37">
    <w:name w:val="段"/>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1"/>
      <w:szCs w:val="20"/>
      <w:lang w:val="en-US" w:eastAsia="zh-CN" w:bidi="ar-SA"/>
    </w:rPr>
  </w:style>
  <w:style w:type="character" w:customStyle="1" w:styleId="38">
    <w:name w:val="bluetxt1"/>
    <w:basedOn w:val="30"/>
    <w:uiPriority w:val="0"/>
  </w:style>
  <w:style w:type="paragraph" w:customStyle="1" w:styleId="39">
    <w:name w:val="样式2"/>
    <w:next w:val="1"/>
    <w:qFormat/>
    <w:uiPriority w:val="0"/>
    <w:pPr>
      <w:spacing w:before="260" w:after="260" w:line="415" w:lineRule="auto"/>
      <w:jc w:val="center"/>
      <w:outlineLvl w:val="1"/>
    </w:pPr>
    <w:rPr>
      <w:rFonts w:ascii="Times New Roman" w:hAnsi="Times New Roman" w:eastAsia="黑体" w:cs="Times New Roman"/>
      <w:b/>
      <w:kern w:val="44"/>
      <w:sz w:val="28"/>
      <w:szCs w:val="30"/>
      <w:lang w:val="en-US" w:eastAsia="zh-CN" w:bidi="ar-SA"/>
    </w:rPr>
  </w:style>
  <w:style w:type="paragraph" w:customStyle="1" w:styleId="40">
    <w:name w:val="封面标准名称"/>
    <w:uiPriority w:val="0"/>
    <w:pPr>
      <w:widowControl w:val="0"/>
      <w:spacing w:line="680" w:lineRule="exact"/>
      <w:jc w:val="center"/>
      <w:textAlignment w:val="center"/>
    </w:pPr>
    <w:rPr>
      <w:rFonts w:ascii="黑体" w:hAnsi="Times New Roman" w:eastAsia="黑体" w:cs="Times New Roman"/>
      <w:sz w:val="52"/>
      <w:szCs w:val="20"/>
      <w:lang w:val="en-US" w:eastAsia="zh-CN" w:bidi="ar-SA"/>
    </w:rPr>
  </w:style>
  <w:style w:type="paragraph" w:customStyle="1" w:styleId="41">
    <w:name w:val="Char"/>
    <w:basedOn w:val="1"/>
    <w:uiPriority w:val="0"/>
    <w:rPr>
      <w:rFonts w:ascii="Tahoma" w:hAnsi="Tahoma" w:cs="Tahoma"/>
      <w:sz w:val="24"/>
    </w:rPr>
  </w:style>
  <w:style w:type="paragraph" w:customStyle="1" w:styleId="42">
    <w:name w:val="列出段落1"/>
    <w:basedOn w:val="1"/>
    <w:uiPriority w:val="0"/>
    <w:pPr>
      <w:ind w:firstLine="200" w:firstLineChars="200"/>
    </w:pPr>
  </w:style>
  <w:style w:type="paragraph" w:customStyle="1" w:styleId="43">
    <w:name w:val="reader-word-layer"/>
    <w:basedOn w:val="1"/>
    <w:qFormat/>
    <w:uiPriority w:val="0"/>
    <w:pPr>
      <w:widowControl/>
      <w:spacing w:before="100" w:beforeAutospacing="1" w:after="100" w:afterAutospacing="1"/>
      <w:jc w:val="left"/>
    </w:pPr>
    <w:rPr>
      <w:rFonts w:ascii="宋体" w:cs="宋体"/>
      <w:kern w:val="0"/>
      <w:sz w:val="24"/>
    </w:rPr>
  </w:style>
  <w:style w:type="paragraph" w:customStyle="1" w:styleId="44">
    <w:name w:val="封面标准代替信息"/>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45">
    <w:name w:val="封面标准英文名称"/>
    <w:basedOn w:val="40"/>
    <w:uiPriority w:val="0"/>
    <w:pPr>
      <w:framePr w:wrap="around" w:vAnchor="margin" w:hAnchor="text" w:y="1"/>
      <w:spacing w:before="370" w:line="400" w:lineRule="exact"/>
    </w:pPr>
    <w:rPr>
      <w:rFonts w:ascii="Times New Roman" w:hAnsi="Times New Roman"/>
      <w:sz w:val="28"/>
      <w:szCs w:val="28"/>
    </w:rPr>
  </w:style>
  <w:style w:type="paragraph" w:customStyle="1" w:styleId="46">
    <w:name w:val="封面一致性程度标识"/>
    <w:basedOn w:val="45"/>
    <w:uiPriority w:val="0"/>
    <w:pPr>
      <w:framePr w:wrap="around"/>
      <w:spacing w:before="440"/>
    </w:pPr>
    <w:rPr>
      <w:rFonts w:ascii="宋体" w:eastAsia="宋体"/>
    </w:rPr>
  </w:style>
  <w:style w:type="paragraph" w:customStyle="1" w:styleId="47">
    <w:name w:val="封面标准文稿类别"/>
    <w:basedOn w:val="46"/>
    <w:qFormat/>
    <w:uiPriority w:val="0"/>
    <w:pPr>
      <w:framePr w:wrap="around"/>
      <w:spacing w:after="160" w:line="240" w:lineRule="auto"/>
    </w:pPr>
    <w:rPr>
      <w:sz w:val="24"/>
    </w:rPr>
  </w:style>
  <w:style w:type="paragraph" w:customStyle="1" w:styleId="48">
    <w:name w:val="封面标准文稿编辑信息"/>
    <w:basedOn w:val="47"/>
    <w:uiPriority w:val="0"/>
    <w:pPr>
      <w:framePr w:wrap="around"/>
      <w:spacing w:before="180" w:line="180" w:lineRule="exact"/>
    </w:pPr>
    <w:rPr>
      <w:sz w:val="21"/>
    </w:rPr>
  </w:style>
  <w:style w:type="paragraph" w:customStyle="1" w:styleId="49">
    <w:name w:val="章"/>
    <w:basedOn w:val="1"/>
    <w:qFormat/>
    <w:uiPriority w:val="0"/>
    <w:pPr>
      <w:spacing w:before="100" w:beforeLines="100" w:after="100" w:afterLines="100" w:line="300" w:lineRule="auto"/>
      <w:jc w:val="center"/>
      <w:outlineLvl w:val="0"/>
    </w:pPr>
    <w:rPr>
      <w:b/>
      <w:bCs/>
      <w:sz w:val="28"/>
      <w:szCs w:val="28"/>
    </w:rPr>
  </w:style>
  <w:style w:type="paragraph" w:customStyle="1" w:styleId="50">
    <w:name w:val="发布部门"/>
    <w:next w:val="3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szCs w:val="20"/>
      <w:lang w:val="en-US" w:eastAsia="zh-CN" w:bidi="ar-SA"/>
    </w:rPr>
  </w:style>
  <w:style w:type="paragraph" w:customStyle="1" w:styleId="51">
    <w:name w:val="报告使用"/>
    <w:basedOn w:val="1"/>
    <w:uiPriority w:val="0"/>
    <w:rPr>
      <w:rFonts w:ascii="宋体" w:cs="Arial"/>
      <w:szCs w:val="21"/>
    </w:rPr>
  </w:style>
  <w:style w:type="paragraph" w:customStyle="1" w:styleId="52">
    <w:name w:val="tgt"/>
    <w:basedOn w:val="1"/>
    <w:uiPriority w:val="0"/>
    <w:pPr>
      <w:widowControl/>
      <w:spacing w:before="100" w:beforeAutospacing="1" w:after="100" w:afterAutospacing="1"/>
      <w:jc w:val="left"/>
    </w:pPr>
    <w:rPr>
      <w:rFonts w:ascii="宋体" w:cs="宋体"/>
      <w:kern w:val="0"/>
      <w:sz w:val="24"/>
    </w:rPr>
  </w:style>
  <w:style w:type="paragraph" w:customStyle="1" w:styleId="53">
    <w:name w:val="Body Text Indent1"/>
    <w:basedOn w:val="1"/>
    <w:uiPriority w:val="0"/>
    <w:pPr>
      <w:spacing w:before="120"/>
      <w:ind w:firstLine="482"/>
    </w:pPr>
    <w:rPr>
      <w:sz w:val="24"/>
      <w:szCs w:val="20"/>
    </w:rPr>
  </w:style>
  <w:style w:type="paragraph" w:customStyle="1" w:styleId="54">
    <w:name w:val="封面标准号2"/>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5">
    <w:name w:val="修订1"/>
    <w:uiPriority w:val="0"/>
    <w:rPr>
      <w:rFonts w:ascii="Times New Roman" w:hAnsi="Times New Roman" w:eastAsia="宋体" w:cs="Times New Roman"/>
      <w:kern w:val="2"/>
      <w:sz w:val="21"/>
      <w:szCs w:val="24"/>
      <w:lang w:val="en-US" w:eastAsia="zh-CN" w:bidi="ar-SA"/>
    </w:rPr>
  </w:style>
  <w:style w:type="paragraph" w:customStyle="1" w:styleId="56">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7">
    <w:name w:val="其他实施日期"/>
    <w:basedOn w:val="1"/>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58">
    <w:name w:val="其他发布日期"/>
    <w:basedOn w:val="1"/>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59">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60">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szCs w:val="20"/>
      <w:lang w:val="en-US" w:eastAsia="zh-CN" w:bidi="ar-SA"/>
    </w:rPr>
  </w:style>
  <w:style w:type="paragraph" w:customStyle="1" w:styleId="61">
    <w:name w:val="样式1"/>
    <w:basedOn w:val="2"/>
    <w:uiPriority w:val="0"/>
    <w:pPr>
      <w:ind w:left="4515"/>
      <w:jc w:val="center"/>
    </w:pPr>
    <w:rPr>
      <w:bCs w:val="0"/>
      <w:sz w:val="30"/>
      <w:szCs w:val="30"/>
    </w:rPr>
  </w:style>
  <w:style w:type="paragraph" w:styleId="62">
    <w:name w:val="List Paragraph"/>
    <w:basedOn w:val="1"/>
    <w:uiPriority w:val="0"/>
    <w:pPr>
      <w:ind w:firstLine="420"/>
    </w:pPr>
  </w:style>
  <w:style w:type="paragraph" w:customStyle="1" w:styleId="63">
    <w:name w:val="修订2"/>
    <w:uiPriority w:val="0"/>
    <w:rPr>
      <w:rFonts w:ascii="Times New Roman" w:hAnsi="Times New Roman" w:eastAsia="宋体" w:cs="Times New Roman"/>
      <w:kern w:val="2"/>
      <w:sz w:val="21"/>
      <w:szCs w:val="24"/>
      <w:lang w:val="en-US" w:eastAsia="zh-CN" w:bidi="ar-SA"/>
    </w:rPr>
  </w:style>
  <w:style w:type="paragraph" w:customStyle="1" w:styleId="64">
    <w:name w:val="正文文本4"/>
    <w:basedOn w:val="1"/>
    <w:uiPriority w:val="0"/>
    <w:pPr>
      <w:shd w:val="clear" w:color="auto" w:fill="FFFFFF"/>
      <w:spacing w:before="120" w:after="120" w:line="300" w:lineRule="auto"/>
      <w:ind w:left="284"/>
      <w:jc w:val="left"/>
    </w:pPr>
    <w:rPr>
      <w:rFonts w:eastAsia="宋体" w:cs="Arial"/>
      <w:szCs w:val="22"/>
    </w:rPr>
  </w:style>
  <w:style w:type="paragraph" w:customStyle="1" w:styleId="65">
    <w:name w:val="修订3"/>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image" Target="media/image47.wmf"/><Relationship Id="rId97" Type="http://schemas.openxmlformats.org/officeDocument/2006/relationships/oleObject" Target="embeddings/oleObject42.bin"/><Relationship Id="rId96" Type="http://schemas.openxmlformats.org/officeDocument/2006/relationships/image" Target="media/image46.wmf"/><Relationship Id="rId95" Type="http://schemas.openxmlformats.org/officeDocument/2006/relationships/oleObject" Target="embeddings/oleObject41.bin"/><Relationship Id="rId94" Type="http://schemas.openxmlformats.org/officeDocument/2006/relationships/oleObject" Target="embeddings/oleObject40.bin"/><Relationship Id="rId93" Type="http://schemas.openxmlformats.org/officeDocument/2006/relationships/oleObject" Target="embeddings/oleObject39.bin"/><Relationship Id="rId92" Type="http://schemas.openxmlformats.org/officeDocument/2006/relationships/oleObject" Target="embeddings/oleObject38.bin"/><Relationship Id="rId91" Type="http://schemas.openxmlformats.org/officeDocument/2006/relationships/image" Target="media/image45.wmf"/><Relationship Id="rId90" Type="http://schemas.openxmlformats.org/officeDocument/2006/relationships/oleObject" Target="embeddings/oleObject37.bin"/><Relationship Id="rId9" Type="http://schemas.openxmlformats.org/officeDocument/2006/relationships/theme" Target="theme/theme1.xml"/><Relationship Id="rId89" Type="http://schemas.openxmlformats.org/officeDocument/2006/relationships/oleObject" Target="embeddings/oleObject36.bin"/><Relationship Id="rId88" Type="http://schemas.openxmlformats.org/officeDocument/2006/relationships/image" Target="media/image44.wmf"/><Relationship Id="rId87" Type="http://schemas.openxmlformats.org/officeDocument/2006/relationships/oleObject" Target="embeddings/oleObject35.bin"/><Relationship Id="rId86" Type="http://schemas.openxmlformats.org/officeDocument/2006/relationships/oleObject" Target="embeddings/oleObject34.bin"/><Relationship Id="rId85" Type="http://schemas.openxmlformats.org/officeDocument/2006/relationships/oleObject" Target="embeddings/oleObject33.bin"/><Relationship Id="rId84" Type="http://schemas.openxmlformats.org/officeDocument/2006/relationships/oleObject" Target="embeddings/oleObject32.bin"/><Relationship Id="rId83" Type="http://schemas.openxmlformats.org/officeDocument/2006/relationships/image" Target="media/image43.wmf"/><Relationship Id="rId82" Type="http://schemas.openxmlformats.org/officeDocument/2006/relationships/oleObject" Target="embeddings/oleObject31.bin"/><Relationship Id="rId81" Type="http://schemas.openxmlformats.org/officeDocument/2006/relationships/image" Target="media/image42.wmf"/><Relationship Id="rId80" Type="http://schemas.openxmlformats.org/officeDocument/2006/relationships/oleObject" Target="embeddings/oleObject30.bin"/><Relationship Id="rId8" Type="http://schemas.openxmlformats.org/officeDocument/2006/relationships/footer" Target="footer5.xml"/><Relationship Id="rId79" Type="http://schemas.openxmlformats.org/officeDocument/2006/relationships/oleObject" Target="embeddings/oleObject29.bin"/><Relationship Id="rId78" Type="http://schemas.openxmlformats.org/officeDocument/2006/relationships/oleObject" Target="embeddings/oleObject28.bin"/><Relationship Id="rId77" Type="http://schemas.openxmlformats.org/officeDocument/2006/relationships/image" Target="media/image41.wmf"/><Relationship Id="rId76" Type="http://schemas.openxmlformats.org/officeDocument/2006/relationships/oleObject" Target="embeddings/oleObject27.bin"/><Relationship Id="rId75" Type="http://schemas.openxmlformats.org/officeDocument/2006/relationships/image" Target="media/image40.wmf"/><Relationship Id="rId74" Type="http://schemas.openxmlformats.org/officeDocument/2006/relationships/oleObject" Target="embeddings/oleObject26.bin"/><Relationship Id="rId73" Type="http://schemas.openxmlformats.org/officeDocument/2006/relationships/image" Target="media/image39.wmf"/><Relationship Id="rId72" Type="http://schemas.openxmlformats.org/officeDocument/2006/relationships/oleObject" Target="embeddings/oleObject25.bin"/><Relationship Id="rId71" Type="http://schemas.openxmlformats.org/officeDocument/2006/relationships/image" Target="media/image38.wmf"/><Relationship Id="rId70" Type="http://schemas.openxmlformats.org/officeDocument/2006/relationships/image" Target="media/image37.wmf"/><Relationship Id="rId7" Type="http://schemas.openxmlformats.org/officeDocument/2006/relationships/footer" Target="footer4.xml"/><Relationship Id="rId69" Type="http://schemas.openxmlformats.org/officeDocument/2006/relationships/image" Target="media/image36.wmf"/><Relationship Id="rId68" Type="http://schemas.openxmlformats.org/officeDocument/2006/relationships/image" Target="media/image35.wmf"/><Relationship Id="rId67" Type="http://schemas.openxmlformats.org/officeDocument/2006/relationships/image" Target="media/image34.wmf"/><Relationship Id="rId66" Type="http://schemas.openxmlformats.org/officeDocument/2006/relationships/oleObject" Target="embeddings/oleObject24.bin"/><Relationship Id="rId65" Type="http://schemas.openxmlformats.org/officeDocument/2006/relationships/image" Target="media/image33.wmf"/><Relationship Id="rId64" Type="http://schemas.openxmlformats.org/officeDocument/2006/relationships/oleObject" Target="embeddings/oleObject23.bin"/><Relationship Id="rId63" Type="http://schemas.openxmlformats.org/officeDocument/2006/relationships/image" Target="media/image32.wmf"/><Relationship Id="rId62" Type="http://schemas.openxmlformats.org/officeDocument/2006/relationships/oleObject" Target="embeddings/oleObject22.bin"/><Relationship Id="rId61" Type="http://schemas.openxmlformats.org/officeDocument/2006/relationships/image" Target="media/image31.wmf"/><Relationship Id="rId60" Type="http://schemas.openxmlformats.org/officeDocument/2006/relationships/oleObject" Target="embeddings/oleObject21.bin"/><Relationship Id="rId6" Type="http://schemas.openxmlformats.org/officeDocument/2006/relationships/footer" Target="footer3.xml"/><Relationship Id="rId59" Type="http://schemas.openxmlformats.org/officeDocument/2006/relationships/image" Target="media/image30.wmf"/><Relationship Id="rId58" Type="http://schemas.openxmlformats.org/officeDocument/2006/relationships/image" Target="media/image29.wmf"/><Relationship Id="rId57" Type="http://schemas.openxmlformats.org/officeDocument/2006/relationships/image" Target="media/image28.wmf"/><Relationship Id="rId56" Type="http://schemas.openxmlformats.org/officeDocument/2006/relationships/oleObject" Target="embeddings/oleObject20.bin"/><Relationship Id="rId55" Type="http://schemas.openxmlformats.org/officeDocument/2006/relationships/image" Target="media/image27.wmf"/><Relationship Id="rId54" Type="http://schemas.openxmlformats.org/officeDocument/2006/relationships/oleObject" Target="embeddings/oleObject19.bin"/><Relationship Id="rId53" Type="http://schemas.openxmlformats.org/officeDocument/2006/relationships/image" Target="media/image26.wmf"/><Relationship Id="rId52" Type="http://schemas.openxmlformats.org/officeDocument/2006/relationships/image" Target="media/image25.wmf"/><Relationship Id="rId51" Type="http://schemas.openxmlformats.org/officeDocument/2006/relationships/oleObject" Target="embeddings/oleObject18.bin"/><Relationship Id="rId50" Type="http://schemas.openxmlformats.org/officeDocument/2006/relationships/image" Target="media/image24.wmf"/><Relationship Id="rId5" Type="http://schemas.openxmlformats.org/officeDocument/2006/relationships/header" Target="header1.xml"/><Relationship Id="rId49" Type="http://schemas.openxmlformats.org/officeDocument/2006/relationships/oleObject" Target="embeddings/oleObject17.bin"/><Relationship Id="rId48" Type="http://schemas.openxmlformats.org/officeDocument/2006/relationships/image" Target="media/image23.wmf"/><Relationship Id="rId47" Type="http://schemas.openxmlformats.org/officeDocument/2006/relationships/oleObject" Target="embeddings/oleObject16.bin"/><Relationship Id="rId46" Type="http://schemas.openxmlformats.org/officeDocument/2006/relationships/image" Target="media/image22.wmf"/><Relationship Id="rId45" Type="http://schemas.openxmlformats.org/officeDocument/2006/relationships/oleObject" Target="embeddings/oleObject15.bin"/><Relationship Id="rId44" Type="http://schemas.openxmlformats.org/officeDocument/2006/relationships/image" Target="media/image21.wmf"/><Relationship Id="rId43" Type="http://schemas.openxmlformats.org/officeDocument/2006/relationships/image" Target="media/image20.wmf"/><Relationship Id="rId42" Type="http://schemas.openxmlformats.org/officeDocument/2006/relationships/image" Target="media/image19.wmf"/><Relationship Id="rId41" Type="http://schemas.openxmlformats.org/officeDocument/2006/relationships/oleObject" Target="embeddings/oleObject14.bin"/><Relationship Id="rId40" Type="http://schemas.openxmlformats.org/officeDocument/2006/relationships/image" Target="media/image18.wmf"/><Relationship Id="rId4" Type="http://schemas.openxmlformats.org/officeDocument/2006/relationships/footer" Target="footer2.xml"/><Relationship Id="rId39" Type="http://schemas.openxmlformats.org/officeDocument/2006/relationships/oleObject" Target="embeddings/oleObject13.bin"/><Relationship Id="rId38" Type="http://schemas.openxmlformats.org/officeDocument/2006/relationships/image" Target="media/image17.wmf"/><Relationship Id="rId37" Type="http://schemas.openxmlformats.org/officeDocument/2006/relationships/oleObject" Target="embeddings/oleObject12.bin"/><Relationship Id="rId36" Type="http://schemas.openxmlformats.org/officeDocument/2006/relationships/image" Target="media/image16.wmf"/><Relationship Id="rId35" Type="http://schemas.openxmlformats.org/officeDocument/2006/relationships/oleObject" Target="embeddings/oleObject11.bin"/><Relationship Id="rId34" Type="http://schemas.openxmlformats.org/officeDocument/2006/relationships/image" Target="media/image15.wmf"/><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image" Target="media/image11.wmf"/><Relationship Id="rId26" Type="http://schemas.openxmlformats.org/officeDocument/2006/relationships/image" Target="media/image10.wmf"/><Relationship Id="rId25" Type="http://schemas.openxmlformats.org/officeDocument/2006/relationships/image" Target="media/image9.wmf"/><Relationship Id="rId24" Type="http://schemas.openxmlformats.org/officeDocument/2006/relationships/image" Target="media/image8.wmf"/><Relationship Id="rId23" Type="http://schemas.openxmlformats.org/officeDocument/2006/relationships/oleObject" Target="embeddings/oleObject7.bin"/><Relationship Id="rId22" Type="http://schemas.openxmlformats.org/officeDocument/2006/relationships/image" Target="media/image7.wmf"/><Relationship Id="rId21" Type="http://schemas.openxmlformats.org/officeDocument/2006/relationships/oleObject" Target="embeddings/oleObject6.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wmf"/><Relationship Id="rId170" Type="http://schemas.openxmlformats.org/officeDocument/2006/relationships/fontTable" Target="fontTable.xml"/><Relationship Id="rId17" Type="http://schemas.openxmlformats.org/officeDocument/2006/relationships/oleObject" Target="embeddings/oleObject4.bin"/><Relationship Id="rId169" Type="http://schemas.openxmlformats.org/officeDocument/2006/relationships/numbering" Target="numbering.xml"/><Relationship Id="rId168" Type="http://schemas.openxmlformats.org/officeDocument/2006/relationships/customXml" Target="../customXml/item1.xml"/><Relationship Id="rId167" Type="http://schemas.openxmlformats.org/officeDocument/2006/relationships/image" Target="media/image76.png"/><Relationship Id="rId166" Type="http://schemas.openxmlformats.org/officeDocument/2006/relationships/image" Target="media/image75.png"/><Relationship Id="rId165" Type="http://schemas.openxmlformats.org/officeDocument/2006/relationships/image" Target="media/image74.png"/><Relationship Id="rId164" Type="http://schemas.openxmlformats.org/officeDocument/2006/relationships/image" Target="media/image73.png"/><Relationship Id="rId163" Type="http://schemas.openxmlformats.org/officeDocument/2006/relationships/image" Target="media/image72.png"/><Relationship Id="rId162" Type="http://schemas.openxmlformats.org/officeDocument/2006/relationships/image" Target="media/image71.wmf"/><Relationship Id="rId161" Type="http://schemas.openxmlformats.org/officeDocument/2006/relationships/oleObject" Target="embeddings/oleObject82.bin"/><Relationship Id="rId160" Type="http://schemas.openxmlformats.org/officeDocument/2006/relationships/image" Target="media/image70.wmf"/><Relationship Id="rId16" Type="http://schemas.openxmlformats.org/officeDocument/2006/relationships/image" Target="media/image4.wmf"/><Relationship Id="rId159" Type="http://schemas.openxmlformats.org/officeDocument/2006/relationships/oleObject" Target="embeddings/oleObject81.bin"/><Relationship Id="rId158" Type="http://schemas.openxmlformats.org/officeDocument/2006/relationships/oleObject" Target="embeddings/oleObject80.bin"/><Relationship Id="rId157" Type="http://schemas.openxmlformats.org/officeDocument/2006/relationships/oleObject" Target="embeddings/oleObject79.bin"/><Relationship Id="rId156" Type="http://schemas.openxmlformats.org/officeDocument/2006/relationships/oleObject" Target="embeddings/oleObject78.bin"/><Relationship Id="rId155" Type="http://schemas.openxmlformats.org/officeDocument/2006/relationships/image" Target="media/image69.wmf"/><Relationship Id="rId154" Type="http://schemas.openxmlformats.org/officeDocument/2006/relationships/oleObject" Target="embeddings/oleObject77.bin"/><Relationship Id="rId153" Type="http://schemas.openxmlformats.org/officeDocument/2006/relationships/image" Target="media/image68.wmf"/><Relationship Id="rId152" Type="http://schemas.openxmlformats.org/officeDocument/2006/relationships/oleObject" Target="embeddings/oleObject76.bin"/><Relationship Id="rId151" Type="http://schemas.openxmlformats.org/officeDocument/2006/relationships/image" Target="media/image67.wmf"/><Relationship Id="rId150" Type="http://schemas.openxmlformats.org/officeDocument/2006/relationships/oleObject" Target="embeddings/oleObject75.bin"/><Relationship Id="rId15" Type="http://schemas.openxmlformats.org/officeDocument/2006/relationships/oleObject" Target="embeddings/oleObject3.bin"/><Relationship Id="rId149" Type="http://schemas.openxmlformats.org/officeDocument/2006/relationships/oleObject" Target="embeddings/oleObject74.bin"/><Relationship Id="rId148" Type="http://schemas.openxmlformats.org/officeDocument/2006/relationships/image" Target="media/image66.wmf"/><Relationship Id="rId147" Type="http://schemas.openxmlformats.org/officeDocument/2006/relationships/oleObject" Target="embeddings/oleObject73.bin"/><Relationship Id="rId146" Type="http://schemas.openxmlformats.org/officeDocument/2006/relationships/image" Target="media/image65.wmf"/><Relationship Id="rId145" Type="http://schemas.openxmlformats.org/officeDocument/2006/relationships/oleObject" Target="embeddings/oleObject72.bin"/><Relationship Id="rId144" Type="http://schemas.openxmlformats.org/officeDocument/2006/relationships/image" Target="media/image64.wmf"/><Relationship Id="rId143" Type="http://schemas.openxmlformats.org/officeDocument/2006/relationships/oleObject" Target="embeddings/oleObject71.bin"/><Relationship Id="rId142" Type="http://schemas.openxmlformats.org/officeDocument/2006/relationships/oleObject" Target="embeddings/oleObject70.bin"/><Relationship Id="rId141" Type="http://schemas.openxmlformats.org/officeDocument/2006/relationships/oleObject" Target="embeddings/oleObject69.bin"/><Relationship Id="rId140" Type="http://schemas.openxmlformats.org/officeDocument/2006/relationships/image" Target="media/image63.wmf"/><Relationship Id="rId14" Type="http://schemas.openxmlformats.org/officeDocument/2006/relationships/image" Target="media/image3.wmf"/><Relationship Id="rId139" Type="http://schemas.openxmlformats.org/officeDocument/2006/relationships/oleObject" Target="embeddings/oleObject68.bin"/><Relationship Id="rId138" Type="http://schemas.openxmlformats.org/officeDocument/2006/relationships/oleObject" Target="embeddings/oleObject67.bin"/><Relationship Id="rId137" Type="http://schemas.openxmlformats.org/officeDocument/2006/relationships/oleObject" Target="embeddings/oleObject66.bin"/><Relationship Id="rId136" Type="http://schemas.openxmlformats.org/officeDocument/2006/relationships/oleObject" Target="embeddings/oleObject65.bin"/><Relationship Id="rId135" Type="http://schemas.openxmlformats.org/officeDocument/2006/relationships/oleObject" Target="embeddings/oleObject64.bin"/><Relationship Id="rId134" Type="http://schemas.openxmlformats.org/officeDocument/2006/relationships/oleObject" Target="embeddings/oleObject63.bin"/><Relationship Id="rId133" Type="http://schemas.openxmlformats.org/officeDocument/2006/relationships/oleObject" Target="embeddings/oleObject62.bin"/><Relationship Id="rId132" Type="http://schemas.openxmlformats.org/officeDocument/2006/relationships/oleObject" Target="embeddings/oleObject61.bin"/><Relationship Id="rId131" Type="http://schemas.openxmlformats.org/officeDocument/2006/relationships/oleObject" Target="embeddings/oleObject60.bin"/><Relationship Id="rId130" Type="http://schemas.openxmlformats.org/officeDocument/2006/relationships/image" Target="media/image62.wmf"/><Relationship Id="rId13" Type="http://schemas.openxmlformats.org/officeDocument/2006/relationships/oleObject" Target="embeddings/oleObject2.bin"/><Relationship Id="rId129" Type="http://schemas.openxmlformats.org/officeDocument/2006/relationships/oleObject" Target="embeddings/oleObject59.bin"/><Relationship Id="rId128" Type="http://schemas.openxmlformats.org/officeDocument/2006/relationships/image" Target="media/image61.wmf"/><Relationship Id="rId127" Type="http://schemas.openxmlformats.org/officeDocument/2006/relationships/oleObject" Target="embeddings/oleObject58.bin"/><Relationship Id="rId126" Type="http://schemas.openxmlformats.org/officeDocument/2006/relationships/image" Target="media/image60.wmf"/><Relationship Id="rId125" Type="http://schemas.openxmlformats.org/officeDocument/2006/relationships/oleObject" Target="embeddings/oleObject57.bin"/><Relationship Id="rId124" Type="http://schemas.openxmlformats.org/officeDocument/2006/relationships/image" Target="media/image59.wmf"/><Relationship Id="rId123" Type="http://schemas.openxmlformats.org/officeDocument/2006/relationships/oleObject" Target="embeddings/oleObject56.bin"/><Relationship Id="rId122" Type="http://schemas.openxmlformats.org/officeDocument/2006/relationships/oleObject" Target="embeddings/oleObject55.bin"/><Relationship Id="rId121" Type="http://schemas.openxmlformats.org/officeDocument/2006/relationships/image" Target="media/image58.wmf"/><Relationship Id="rId120" Type="http://schemas.openxmlformats.org/officeDocument/2006/relationships/oleObject" Target="embeddings/oleObject54.bin"/><Relationship Id="rId12" Type="http://schemas.openxmlformats.org/officeDocument/2006/relationships/image" Target="media/image2.wmf"/><Relationship Id="rId119" Type="http://schemas.openxmlformats.org/officeDocument/2006/relationships/image" Target="media/image57.wmf"/><Relationship Id="rId118" Type="http://schemas.openxmlformats.org/officeDocument/2006/relationships/oleObject" Target="embeddings/oleObject53.bin"/><Relationship Id="rId117" Type="http://schemas.openxmlformats.org/officeDocument/2006/relationships/oleObject" Target="embeddings/oleObject52.bin"/><Relationship Id="rId116" Type="http://schemas.openxmlformats.org/officeDocument/2006/relationships/oleObject" Target="embeddings/oleObject51.bin"/><Relationship Id="rId115" Type="http://schemas.openxmlformats.org/officeDocument/2006/relationships/oleObject" Target="embeddings/oleObject50.bin"/><Relationship Id="rId114" Type="http://schemas.openxmlformats.org/officeDocument/2006/relationships/image" Target="media/image56.wmf"/><Relationship Id="rId113" Type="http://schemas.openxmlformats.org/officeDocument/2006/relationships/image" Target="media/image55.wmf"/><Relationship Id="rId112" Type="http://schemas.openxmlformats.org/officeDocument/2006/relationships/image" Target="media/image54.wmf"/><Relationship Id="rId111" Type="http://schemas.openxmlformats.org/officeDocument/2006/relationships/oleObject" Target="embeddings/oleObject49.bin"/><Relationship Id="rId110" Type="http://schemas.openxmlformats.org/officeDocument/2006/relationships/image" Target="media/image53.wmf"/><Relationship Id="rId11" Type="http://schemas.openxmlformats.org/officeDocument/2006/relationships/oleObject" Target="embeddings/oleObject1.bin"/><Relationship Id="rId109" Type="http://schemas.openxmlformats.org/officeDocument/2006/relationships/image" Target="media/image52.wmf"/><Relationship Id="rId108" Type="http://schemas.openxmlformats.org/officeDocument/2006/relationships/image" Target="media/image51.wmf"/><Relationship Id="rId107" Type="http://schemas.openxmlformats.org/officeDocument/2006/relationships/oleObject" Target="embeddings/oleObject48.bin"/><Relationship Id="rId106" Type="http://schemas.openxmlformats.org/officeDocument/2006/relationships/oleObject" Target="embeddings/oleObject47.bin"/><Relationship Id="rId105" Type="http://schemas.openxmlformats.org/officeDocument/2006/relationships/image" Target="media/image50.wmf"/><Relationship Id="rId104" Type="http://schemas.openxmlformats.org/officeDocument/2006/relationships/oleObject" Target="embeddings/oleObject46.bin"/><Relationship Id="rId103" Type="http://schemas.openxmlformats.org/officeDocument/2006/relationships/oleObject" Target="embeddings/oleObject45.bin"/><Relationship Id="rId102" Type="http://schemas.openxmlformats.org/officeDocument/2006/relationships/oleObject" Target="embeddings/oleObject44.bin"/><Relationship Id="rId101" Type="http://schemas.openxmlformats.org/officeDocument/2006/relationships/image" Target="media/image49.wmf"/><Relationship Id="rId100" Type="http://schemas.openxmlformats.org/officeDocument/2006/relationships/oleObject" Target="embeddings/oleObject43.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60</Pages>
  <Words>19768</Words>
  <Characters>27043</Characters>
  <Lines>0</Lines>
  <Paragraphs>778</Paragraphs>
  <TotalTime>17</TotalTime>
  <ScaleCrop>false</ScaleCrop>
  <LinksUpToDate>false</LinksUpToDate>
  <CharactersWithSpaces>28133</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2022-11-14T07:39:00Z</dcterms:created>
  <dc:creator>电脑公司</dc:creator>
  <cp:lastModifiedBy> 鬼浏几道</cp:lastModifiedBy>
  <cp:lastPrinted>2022-08-10T05:15:00Z</cp:lastPrinted>
  <dcterms:modified xsi:type="dcterms:W3CDTF">2022-12-27T01:58:39Z</dcterms:modified>
  <dc:title>中华人民共和国住房与城乡建设部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0DACBDCED92442E0B42E224F0CA47B0C</vt:lpwstr>
  </property>
</Properties>
</file>