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133" w:rsidRDefault="009B7A92">
      <w:pPr>
        <w:spacing w:line="576" w:lineRule="exact"/>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广元市凤凰山北侧棚户区改造项目工程</w:t>
      </w:r>
    </w:p>
    <w:p w:rsidR="00EC1133" w:rsidRDefault="009B7A92">
      <w:pPr>
        <w:spacing w:line="576" w:lineRule="exact"/>
        <w:jc w:val="center"/>
        <w:rPr>
          <w:rFonts w:ascii="方正大标宋_GBK" w:eastAsia="方正大标宋_GBK" w:hAnsiTheme="minorEastAsia"/>
          <w:b/>
          <w:sz w:val="48"/>
          <w:szCs w:val="48"/>
        </w:rPr>
      </w:pPr>
      <w:r>
        <w:rPr>
          <w:rFonts w:ascii="方正小标宋简体" w:eastAsia="方正小标宋简体" w:hAnsi="方正小标宋简体" w:cs="方正小标宋简体" w:hint="eastAsia"/>
          <w:sz w:val="48"/>
          <w:szCs w:val="48"/>
        </w:rPr>
        <w:t>结算审核单位招标代理服务</w:t>
      </w:r>
    </w:p>
    <w:p w:rsidR="00EC1133" w:rsidRDefault="00EC1133">
      <w:pPr>
        <w:spacing w:line="576" w:lineRule="exact"/>
        <w:jc w:val="center"/>
        <w:rPr>
          <w:rFonts w:ascii="方正大标宋_GBK" w:eastAsia="方正大标宋_GBK" w:hAnsi="方正小标宋简体" w:cs="方正小标宋简体"/>
          <w:sz w:val="52"/>
          <w:szCs w:val="52"/>
        </w:rPr>
      </w:pPr>
    </w:p>
    <w:p w:rsidR="00EC1133" w:rsidRDefault="009B7A92">
      <w:pPr>
        <w:spacing w:before="100" w:beforeAutospacing="1" w:after="100" w:afterAutospacing="1" w:line="700" w:lineRule="exact"/>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比</w:t>
      </w:r>
    </w:p>
    <w:p w:rsidR="00EC1133" w:rsidRDefault="00EC1133">
      <w:pPr>
        <w:spacing w:before="100" w:beforeAutospacing="1" w:after="100" w:afterAutospacing="1" w:line="700" w:lineRule="exact"/>
        <w:jc w:val="center"/>
        <w:rPr>
          <w:rFonts w:ascii="方正小标宋简体" w:eastAsia="方正小标宋简体" w:hAnsi="方正小标宋简体" w:cs="方正小标宋简体"/>
          <w:sz w:val="48"/>
          <w:szCs w:val="48"/>
        </w:rPr>
      </w:pPr>
    </w:p>
    <w:p w:rsidR="00EC1133" w:rsidRDefault="009B7A92">
      <w:pPr>
        <w:spacing w:before="100" w:beforeAutospacing="1" w:after="100" w:afterAutospacing="1" w:line="700" w:lineRule="exact"/>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选</w:t>
      </w:r>
    </w:p>
    <w:p w:rsidR="00EC1133" w:rsidRDefault="00EC1133">
      <w:pPr>
        <w:spacing w:before="100" w:beforeAutospacing="1" w:after="100" w:afterAutospacing="1" w:line="700" w:lineRule="exact"/>
        <w:jc w:val="center"/>
        <w:rPr>
          <w:rFonts w:ascii="方正小标宋简体" w:eastAsia="方正小标宋简体" w:hAnsi="方正小标宋简体" w:cs="方正小标宋简体"/>
          <w:sz w:val="48"/>
          <w:szCs w:val="48"/>
        </w:rPr>
      </w:pPr>
    </w:p>
    <w:p w:rsidR="00EC1133" w:rsidRDefault="009B7A92">
      <w:pPr>
        <w:spacing w:before="100" w:beforeAutospacing="1" w:after="100" w:afterAutospacing="1" w:line="700" w:lineRule="exact"/>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文</w:t>
      </w:r>
    </w:p>
    <w:p w:rsidR="00EC1133" w:rsidRDefault="00EC1133">
      <w:pPr>
        <w:spacing w:before="100" w:beforeAutospacing="1" w:after="100" w:afterAutospacing="1" w:line="700" w:lineRule="exact"/>
        <w:jc w:val="center"/>
        <w:rPr>
          <w:rFonts w:ascii="方正小标宋简体" w:eastAsia="方正小标宋简体" w:hAnsi="方正小标宋简体" w:cs="方正小标宋简体"/>
          <w:sz w:val="48"/>
          <w:szCs w:val="48"/>
        </w:rPr>
      </w:pPr>
    </w:p>
    <w:p w:rsidR="00EC1133" w:rsidRDefault="009B7A92">
      <w:pPr>
        <w:spacing w:before="100" w:beforeAutospacing="1" w:after="100" w:afterAutospacing="1" w:line="700" w:lineRule="exact"/>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件</w:t>
      </w:r>
    </w:p>
    <w:p w:rsidR="00EC1133" w:rsidRDefault="00EC1133">
      <w:pPr>
        <w:spacing w:line="576" w:lineRule="exact"/>
        <w:jc w:val="center"/>
        <w:rPr>
          <w:rFonts w:ascii="方正大标宋_GBK" w:eastAsia="方正大标宋_GBK"/>
          <w:sz w:val="48"/>
          <w:szCs w:val="48"/>
        </w:rPr>
      </w:pPr>
    </w:p>
    <w:p w:rsidR="00EC1133" w:rsidRDefault="00EC1133">
      <w:pPr>
        <w:pStyle w:val="a0"/>
      </w:pPr>
    </w:p>
    <w:p w:rsidR="00EC1133" w:rsidRDefault="009B7A92">
      <w:pPr>
        <w:spacing w:line="576" w:lineRule="exact"/>
        <w:jc w:val="both"/>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比选人：广元市住房和城乡建设局</w:t>
      </w:r>
    </w:p>
    <w:p w:rsidR="00EC1133" w:rsidRDefault="00EF107E">
      <w:pPr>
        <w:spacing w:line="576" w:lineRule="exact"/>
        <w:jc w:val="both"/>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        </w:t>
      </w:r>
      <w:r w:rsidR="009B7A92">
        <w:rPr>
          <w:rFonts w:ascii="方正小标宋简体" w:eastAsia="方正小标宋简体" w:hAnsi="方正小标宋简体" w:cs="方正小标宋简体"/>
          <w:sz w:val="48"/>
          <w:szCs w:val="48"/>
        </w:rPr>
        <w:t>广元市天展房地产开发有限公司</w:t>
      </w:r>
    </w:p>
    <w:p w:rsidR="00EC1133" w:rsidRDefault="00EC1133">
      <w:pPr>
        <w:rPr>
          <w:rFonts w:ascii="方正小标宋简体" w:eastAsia="方正小标宋简体" w:hAnsi="方正小标宋简体" w:cs="方正小标宋简体"/>
          <w:sz w:val="48"/>
          <w:szCs w:val="48"/>
        </w:rPr>
      </w:pPr>
    </w:p>
    <w:p w:rsidR="00EC1133" w:rsidRDefault="009B7A92">
      <w:pPr>
        <w:pStyle w:val="a0"/>
        <w:ind w:firstLine="960"/>
        <w:jc w:val="center"/>
        <w:rPr>
          <w:rFonts w:ascii="方正小标宋简体" w:eastAsia="方正小标宋简体" w:hAnsi="方正小标宋简体" w:cs="方正小标宋简体"/>
          <w:kern w:val="0"/>
          <w:sz w:val="48"/>
          <w:szCs w:val="48"/>
        </w:rPr>
      </w:pPr>
      <w:r>
        <w:rPr>
          <w:rFonts w:ascii="方正小标宋简体" w:eastAsia="方正小标宋简体" w:hAnsi="方正小标宋简体" w:cs="方正小标宋简体" w:hint="eastAsia"/>
          <w:kern w:val="0"/>
          <w:sz w:val="48"/>
          <w:szCs w:val="48"/>
        </w:rPr>
        <w:t>2023年6月</w:t>
      </w:r>
      <w:r w:rsidR="004F7F18">
        <w:rPr>
          <w:rFonts w:ascii="方正小标宋简体" w:eastAsia="方正小标宋简体" w:hAnsi="方正小标宋简体" w:cs="方正小标宋简体" w:hint="eastAsia"/>
          <w:kern w:val="0"/>
          <w:sz w:val="48"/>
          <w:szCs w:val="48"/>
        </w:rPr>
        <w:t>26</w:t>
      </w:r>
      <w:r>
        <w:rPr>
          <w:rFonts w:ascii="方正小标宋简体" w:eastAsia="方正小标宋简体" w:hAnsi="方正小标宋简体" w:cs="方正小标宋简体" w:hint="eastAsia"/>
          <w:kern w:val="0"/>
          <w:sz w:val="48"/>
          <w:szCs w:val="48"/>
        </w:rPr>
        <w:t>日</w:t>
      </w:r>
    </w:p>
    <w:p w:rsidR="00EC1133" w:rsidRDefault="00EC1133">
      <w:pPr>
        <w:pStyle w:val="a0"/>
        <w:sectPr w:rsidR="00EC1133">
          <w:pgSz w:w="11907" w:h="16840"/>
          <w:pgMar w:top="2098" w:right="1588" w:bottom="1985" w:left="1474" w:header="851" w:footer="992" w:gutter="0"/>
          <w:pgNumType w:start="1"/>
          <w:cols w:space="720"/>
        </w:sectPr>
      </w:pPr>
    </w:p>
    <w:p w:rsidR="00EC1133" w:rsidRDefault="009B7A92">
      <w:pPr>
        <w:pStyle w:val="1"/>
        <w:tabs>
          <w:tab w:val="right" w:leader="dot" w:pos="8844"/>
        </w:tabs>
        <w:jc w:val="center"/>
        <w:rPr>
          <w:rFonts w:ascii="黑体" w:eastAsia="黑体" w:hAnsi="黑体" w:cs="仿宋_GB2312"/>
          <w:sz w:val="32"/>
          <w:szCs w:val="32"/>
        </w:rPr>
      </w:pPr>
      <w:bookmarkStart w:id="0" w:name="_Hlt101233737"/>
      <w:bookmarkStart w:id="1" w:name="_Hlt101843627"/>
      <w:bookmarkStart w:id="2" w:name="_Toc434917407"/>
      <w:bookmarkEnd w:id="0"/>
      <w:bookmarkEnd w:id="1"/>
      <w:r>
        <w:rPr>
          <w:rFonts w:ascii="黑体" w:eastAsia="黑体" w:hAnsi="黑体" w:cs="仿宋_GB2312" w:hint="eastAsia"/>
          <w:sz w:val="32"/>
          <w:szCs w:val="32"/>
        </w:rPr>
        <w:lastRenderedPageBreak/>
        <w:t>目录</w:t>
      </w:r>
    </w:p>
    <w:p w:rsidR="00EC1133" w:rsidRDefault="00863A3E">
      <w:pPr>
        <w:pStyle w:val="1"/>
        <w:tabs>
          <w:tab w:val="right" w:leader="dot" w:pos="8844"/>
        </w:tabs>
        <w:rPr>
          <w:rFonts w:ascii="仿宋_GB2312" w:eastAsia="仿宋_GB2312" w:hAnsi="仿宋_GB2312" w:cs="仿宋_GB2312"/>
          <w:sz w:val="32"/>
          <w:szCs w:val="32"/>
        </w:rPr>
      </w:pPr>
      <w:r w:rsidRPr="00863A3E">
        <w:rPr>
          <w:rFonts w:ascii="仿宋_GB2312" w:eastAsia="仿宋_GB2312" w:hAnsi="仿宋_GB2312" w:cs="仿宋_GB2312" w:hint="eastAsia"/>
          <w:sz w:val="32"/>
          <w:szCs w:val="32"/>
        </w:rPr>
        <w:fldChar w:fldCharType="begin"/>
      </w:r>
      <w:r w:rsidR="009B7A92">
        <w:rPr>
          <w:rFonts w:ascii="仿宋_GB2312" w:eastAsia="仿宋_GB2312" w:hAnsi="仿宋_GB2312" w:cs="仿宋_GB2312" w:hint="eastAsia"/>
          <w:sz w:val="32"/>
          <w:szCs w:val="32"/>
        </w:rPr>
        <w:instrText xml:space="preserve">TOC \o "1-3" \h \u </w:instrText>
      </w:r>
      <w:r w:rsidRPr="00863A3E">
        <w:rPr>
          <w:rFonts w:ascii="仿宋_GB2312" w:eastAsia="仿宋_GB2312" w:hAnsi="仿宋_GB2312" w:cs="仿宋_GB2312" w:hint="eastAsia"/>
          <w:sz w:val="32"/>
          <w:szCs w:val="32"/>
        </w:rPr>
        <w:fldChar w:fldCharType="separate"/>
      </w:r>
      <w:hyperlink w:anchor="_Toc14447" w:history="1">
        <w:r w:rsidR="009B7A92">
          <w:rPr>
            <w:rFonts w:ascii="仿宋_GB2312" w:eastAsia="仿宋_GB2312" w:hAnsi="仿宋_GB2312" w:cs="仿宋_GB2312" w:hint="eastAsia"/>
            <w:sz w:val="32"/>
            <w:szCs w:val="32"/>
          </w:rPr>
          <w:t>第一章比选公告</w:t>
        </w:r>
        <w:r w:rsidR="009B7A92">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9B7A92">
          <w:rPr>
            <w:rFonts w:ascii="仿宋_GB2312" w:eastAsia="仿宋_GB2312" w:hAnsi="仿宋_GB2312" w:cs="仿宋_GB2312" w:hint="eastAsia"/>
            <w:sz w:val="32"/>
            <w:szCs w:val="32"/>
          </w:rPr>
          <w:instrText xml:space="preserve"> PAGEREF _Toc14447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9B71E3">
          <w:rPr>
            <w:rFonts w:ascii="仿宋_GB2312" w:eastAsia="仿宋_GB2312" w:hAnsi="仿宋_GB2312" w:cs="仿宋_GB2312"/>
            <w:noProof/>
            <w:sz w:val="32"/>
            <w:szCs w:val="32"/>
          </w:rPr>
          <w:t>1</w:t>
        </w:r>
        <w:r>
          <w:rPr>
            <w:rFonts w:ascii="仿宋_GB2312" w:eastAsia="仿宋_GB2312" w:hAnsi="仿宋_GB2312" w:cs="仿宋_GB2312" w:hint="eastAsia"/>
            <w:sz w:val="32"/>
            <w:szCs w:val="32"/>
          </w:rPr>
          <w:fldChar w:fldCharType="end"/>
        </w:r>
      </w:hyperlink>
    </w:p>
    <w:p w:rsidR="00EC1133" w:rsidRDefault="00863A3E">
      <w:pPr>
        <w:pStyle w:val="21"/>
        <w:tabs>
          <w:tab w:val="right" w:leader="dot" w:pos="8844"/>
        </w:tabs>
        <w:ind w:left="480"/>
        <w:rPr>
          <w:rFonts w:ascii="仿宋_GB2312" w:eastAsia="仿宋_GB2312" w:hAnsi="仿宋_GB2312" w:cs="仿宋_GB2312"/>
          <w:sz w:val="32"/>
          <w:szCs w:val="32"/>
        </w:rPr>
      </w:pPr>
      <w:hyperlink w:anchor="_Toc22955" w:history="1">
        <w:r w:rsidR="009B7A92">
          <w:rPr>
            <w:rFonts w:ascii="仿宋_GB2312" w:eastAsia="仿宋_GB2312" w:hAnsi="仿宋_GB2312" w:cs="仿宋_GB2312" w:hint="eastAsia"/>
            <w:sz w:val="32"/>
            <w:szCs w:val="32"/>
          </w:rPr>
          <w:t>一、项目名称</w:t>
        </w:r>
        <w:r w:rsidR="009B7A92">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9B7A92">
          <w:rPr>
            <w:rFonts w:ascii="仿宋_GB2312" w:eastAsia="仿宋_GB2312" w:hAnsi="仿宋_GB2312" w:cs="仿宋_GB2312" w:hint="eastAsia"/>
            <w:sz w:val="32"/>
            <w:szCs w:val="32"/>
          </w:rPr>
          <w:instrText xml:space="preserve"> PAGEREF _Toc22955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9B71E3">
          <w:rPr>
            <w:rFonts w:ascii="仿宋_GB2312" w:eastAsia="仿宋_GB2312" w:hAnsi="仿宋_GB2312" w:cs="仿宋_GB2312"/>
            <w:noProof/>
            <w:sz w:val="32"/>
            <w:szCs w:val="32"/>
          </w:rPr>
          <w:t>1</w:t>
        </w:r>
        <w:r>
          <w:rPr>
            <w:rFonts w:ascii="仿宋_GB2312" w:eastAsia="仿宋_GB2312" w:hAnsi="仿宋_GB2312" w:cs="仿宋_GB2312" w:hint="eastAsia"/>
            <w:sz w:val="32"/>
            <w:szCs w:val="32"/>
          </w:rPr>
          <w:fldChar w:fldCharType="end"/>
        </w:r>
      </w:hyperlink>
    </w:p>
    <w:p w:rsidR="00EC1133" w:rsidRDefault="00863A3E">
      <w:pPr>
        <w:pStyle w:val="21"/>
        <w:tabs>
          <w:tab w:val="right" w:leader="dot" w:pos="8844"/>
        </w:tabs>
        <w:ind w:left="480"/>
        <w:rPr>
          <w:rFonts w:ascii="仿宋_GB2312" w:eastAsia="仿宋_GB2312" w:hAnsi="仿宋_GB2312" w:cs="仿宋_GB2312"/>
          <w:sz w:val="32"/>
          <w:szCs w:val="32"/>
        </w:rPr>
      </w:pPr>
      <w:hyperlink w:anchor="_Toc14111" w:history="1">
        <w:r w:rsidR="009B7A92">
          <w:rPr>
            <w:rFonts w:ascii="仿宋_GB2312" w:eastAsia="仿宋_GB2312" w:hAnsi="仿宋_GB2312" w:cs="仿宋_GB2312" w:hint="eastAsia"/>
            <w:sz w:val="32"/>
            <w:szCs w:val="32"/>
          </w:rPr>
          <w:t>二、比选事宜</w:t>
        </w:r>
        <w:r w:rsidR="009B7A92">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9B7A92">
          <w:rPr>
            <w:rFonts w:ascii="仿宋_GB2312" w:eastAsia="仿宋_GB2312" w:hAnsi="仿宋_GB2312" w:cs="仿宋_GB2312" w:hint="eastAsia"/>
            <w:sz w:val="32"/>
            <w:szCs w:val="32"/>
          </w:rPr>
          <w:instrText xml:space="preserve"> PAGEREF _Toc14111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9B71E3">
          <w:rPr>
            <w:rFonts w:ascii="仿宋_GB2312" w:eastAsia="仿宋_GB2312" w:hAnsi="仿宋_GB2312" w:cs="仿宋_GB2312"/>
            <w:noProof/>
            <w:sz w:val="32"/>
            <w:szCs w:val="32"/>
          </w:rPr>
          <w:t>1</w:t>
        </w:r>
        <w:r>
          <w:rPr>
            <w:rFonts w:ascii="仿宋_GB2312" w:eastAsia="仿宋_GB2312" w:hAnsi="仿宋_GB2312" w:cs="仿宋_GB2312" w:hint="eastAsia"/>
            <w:sz w:val="32"/>
            <w:szCs w:val="32"/>
          </w:rPr>
          <w:fldChar w:fldCharType="end"/>
        </w:r>
      </w:hyperlink>
    </w:p>
    <w:p w:rsidR="00EC1133" w:rsidRDefault="00863A3E">
      <w:pPr>
        <w:pStyle w:val="21"/>
        <w:tabs>
          <w:tab w:val="right" w:leader="dot" w:pos="8844"/>
        </w:tabs>
        <w:ind w:left="480"/>
        <w:rPr>
          <w:rFonts w:ascii="仿宋_GB2312" w:eastAsia="仿宋_GB2312" w:hAnsi="仿宋_GB2312" w:cs="仿宋_GB2312"/>
          <w:sz w:val="32"/>
          <w:szCs w:val="32"/>
        </w:rPr>
      </w:pPr>
      <w:hyperlink w:anchor="_Toc3455" w:history="1">
        <w:r w:rsidR="009B7A92">
          <w:rPr>
            <w:rFonts w:ascii="仿宋_GB2312" w:eastAsia="仿宋_GB2312" w:hAnsi="仿宋_GB2312" w:cs="仿宋_GB2312" w:hint="eastAsia"/>
            <w:sz w:val="32"/>
            <w:szCs w:val="32"/>
          </w:rPr>
          <w:t>三、比选申请人资格要求</w:t>
        </w:r>
        <w:r w:rsidR="009B7A92">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9B7A92">
          <w:rPr>
            <w:rFonts w:ascii="仿宋_GB2312" w:eastAsia="仿宋_GB2312" w:hAnsi="仿宋_GB2312" w:cs="仿宋_GB2312" w:hint="eastAsia"/>
            <w:sz w:val="32"/>
            <w:szCs w:val="32"/>
          </w:rPr>
          <w:instrText xml:space="preserve"> PAGEREF _Toc3455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9B71E3">
          <w:rPr>
            <w:rFonts w:ascii="仿宋_GB2312" w:eastAsia="仿宋_GB2312" w:hAnsi="仿宋_GB2312" w:cs="仿宋_GB2312"/>
            <w:noProof/>
            <w:sz w:val="32"/>
            <w:szCs w:val="32"/>
          </w:rPr>
          <w:t>1</w:t>
        </w:r>
        <w:r>
          <w:rPr>
            <w:rFonts w:ascii="仿宋_GB2312" w:eastAsia="仿宋_GB2312" w:hAnsi="仿宋_GB2312" w:cs="仿宋_GB2312" w:hint="eastAsia"/>
            <w:sz w:val="32"/>
            <w:szCs w:val="32"/>
          </w:rPr>
          <w:fldChar w:fldCharType="end"/>
        </w:r>
      </w:hyperlink>
    </w:p>
    <w:p w:rsidR="00EC1133" w:rsidRDefault="00863A3E">
      <w:pPr>
        <w:pStyle w:val="21"/>
        <w:tabs>
          <w:tab w:val="right" w:leader="dot" w:pos="8844"/>
        </w:tabs>
        <w:ind w:left="480"/>
        <w:rPr>
          <w:rFonts w:ascii="仿宋_GB2312" w:eastAsia="仿宋_GB2312" w:hAnsi="仿宋_GB2312" w:cs="仿宋_GB2312"/>
          <w:sz w:val="32"/>
          <w:szCs w:val="32"/>
        </w:rPr>
      </w:pPr>
      <w:hyperlink w:anchor="_Toc26524" w:history="1">
        <w:r w:rsidR="009B7A92">
          <w:rPr>
            <w:rFonts w:ascii="仿宋_GB2312" w:eastAsia="仿宋_GB2312" w:hAnsi="仿宋_GB2312" w:cs="仿宋_GB2312" w:hint="eastAsia"/>
            <w:sz w:val="32"/>
            <w:szCs w:val="32"/>
          </w:rPr>
          <w:t>四、比选办法</w:t>
        </w:r>
        <w:r w:rsidR="009B7A92">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9B7A92">
          <w:rPr>
            <w:rFonts w:ascii="仿宋_GB2312" w:eastAsia="仿宋_GB2312" w:hAnsi="仿宋_GB2312" w:cs="仿宋_GB2312" w:hint="eastAsia"/>
            <w:sz w:val="32"/>
            <w:szCs w:val="32"/>
          </w:rPr>
          <w:instrText xml:space="preserve"> PAGEREF _Toc26524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9B71E3">
          <w:rPr>
            <w:rFonts w:ascii="仿宋_GB2312" w:eastAsia="仿宋_GB2312" w:hAnsi="仿宋_GB2312" w:cs="仿宋_GB2312"/>
            <w:noProof/>
            <w:sz w:val="32"/>
            <w:szCs w:val="32"/>
          </w:rPr>
          <w:t>2</w:t>
        </w:r>
        <w:r>
          <w:rPr>
            <w:rFonts w:ascii="仿宋_GB2312" w:eastAsia="仿宋_GB2312" w:hAnsi="仿宋_GB2312" w:cs="仿宋_GB2312" w:hint="eastAsia"/>
            <w:sz w:val="32"/>
            <w:szCs w:val="32"/>
          </w:rPr>
          <w:fldChar w:fldCharType="end"/>
        </w:r>
      </w:hyperlink>
    </w:p>
    <w:p w:rsidR="00EC1133" w:rsidRDefault="00863A3E">
      <w:pPr>
        <w:pStyle w:val="21"/>
        <w:tabs>
          <w:tab w:val="right" w:leader="dot" w:pos="8844"/>
        </w:tabs>
        <w:ind w:left="480"/>
        <w:rPr>
          <w:rFonts w:ascii="仿宋_GB2312" w:eastAsia="仿宋_GB2312" w:hAnsi="仿宋_GB2312" w:cs="仿宋_GB2312"/>
          <w:sz w:val="32"/>
          <w:szCs w:val="32"/>
        </w:rPr>
      </w:pPr>
      <w:hyperlink w:anchor="_Toc1340" w:history="1">
        <w:r w:rsidR="009B7A92">
          <w:rPr>
            <w:rFonts w:ascii="仿宋_GB2312" w:eastAsia="仿宋_GB2312" w:hAnsi="仿宋_GB2312" w:cs="仿宋_GB2312" w:hint="eastAsia"/>
            <w:sz w:val="32"/>
            <w:szCs w:val="32"/>
          </w:rPr>
          <w:t>五、公告时间</w:t>
        </w:r>
        <w:r w:rsidR="009B7A92">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9B7A92">
          <w:rPr>
            <w:rFonts w:ascii="仿宋_GB2312" w:eastAsia="仿宋_GB2312" w:hAnsi="仿宋_GB2312" w:cs="仿宋_GB2312" w:hint="eastAsia"/>
            <w:sz w:val="32"/>
            <w:szCs w:val="32"/>
          </w:rPr>
          <w:instrText xml:space="preserve"> PAGEREF _Toc1340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9B71E3">
          <w:rPr>
            <w:rFonts w:ascii="仿宋_GB2312" w:eastAsia="仿宋_GB2312" w:hAnsi="仿宋_GB2312" w:cs="仿宋_GB2312"/>
            <w:noProof/>
            <w:sz w:val="32"/>
            <w:szCs w:val="32"/>
          </w:rPr>
          <w:t>3</w:t>
        </w:r>
        <w:r>
          <w:rPr>
            <w:rFonts w:ascii="仿宋_GB2312" w:eastAsia="仿宋_GB2312" w:hAnsi="仿宋_GB2312" w:cs="仿宋_GB2312" w:hint="eastAsia"/>
            <w:sz w:val="32"/>
            <w:szCs w:val="32"/>
          </w:rPr>
          <w:fldChar w:fldCharType="end"/>
        </w:r>
      </w:hyperlink>
    </w:p>
    <w:p w:rsidR="00EC1133" w:rsidRDefault="00863A3E">
      <w:pPr>
        <w:pStyle w:val="21"/>
        <w:tabs>
          <w:tab w:val="right" w:leader="dot" w:pos="8844"/>
        </w:tabs>
        <w:ind w:left="480"/>
        <w:rPr>
          <w:rFonts w:ascii="仿宋_GB2312" w:eastAsia="仿宋_GB2312" w:hAnsi="仿宋_GB2312" w:cs="仿宋_GB2312"/>
          <w:sz w:val="32"/>
          <w:szCs w:val="32"/>
        </w:rPr>
      </w:pPr>
      <w:hyperlink w:anchor="_Toc7521" w:history="1">
        <w:r w:rsidR="009B7A92">
          <w:rPr>
            <w:rFonts w:ascii="仿宋_GB2312" w:eastAsia="仿宋_GB2312" w:hAnsi="仿宋_GB2312" w:cs="仿宋_GB2312" w:hint="eastAsia"/>
            <w:sz w:val="32"/>
            <w:szCs w:val="32"/>
          </w:rPr>
          <w:t>六、参与比选文件的递交</w:t>
        </w:r>
        <w:r w:rsidR="009B7A92">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9B7A92">
          <w:rPr>
            <w:rFonts w:ascii="仿宋_GB2312" w:eastAsia="仿宋_GB2312" w:hAnsi="仿宋_GB2312" w:cs="仿宋_GB2312" w:hint="eastAsia"/>
            <w:sz w:val="32"/>
            <w:szCs w:val="32"/>
          </w:rPr>
          <w:instrText xml:space="preserve"> PAGEREF _Toc7521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9B71E3">
          <w:rPr>
            <w:rFonts w:ascii="仿宋_GB2312" w:eastAsia="仿宋_GB2312" w:hAnsi="仿宋_GB2312" w:cs="仿宋_GB2312"/>
            <w:noProof/>
            <w:sz w:val="32"/>
            <w:szCs w:val="32"/>
          </w:rPr>
          <w:t>3</w:t>
        </w:r>
        <w:r>
          <w:rPr>
            <w:rFonts w:ascii="仿宋_GB2312" w:eastAsia="仿宋_GB2312" w:hAnsi="仿宋_GB2312" w:cs="仿宋_GB2312" w:hint="eastAsia"/>
            <w:sz w:val="32"/>
            <w:szCs w:val="32"/>
          </w:rPr>
          <w:fldChar w:fldCharType="end"/>
        </w:r>
      </w:hyperlink>
    </w:p>
    <w:p w:rsidR="00EC1133" w:rsidRDefault="00863A3E">
      <w:pPr>
        <w:pStyle w:val="21"/>
        <w:tabs>
          <w:tab w:val="right" w:leader="dot" w:pos="8844"/>
        </w:tabs>
        <w:ind w:left="480"/>
        <w:rPr>
          <w:rFonts w:ascii="仿宋_GB2312" w:eastAsia="仿宋_GB2312" w:hAnsi="仿宋_GB2312" w:cs="仿宋_GB2312"/>
          <w:sz w:val="32"/>
          <w:szCs w:val="32"/>
        </w:rPr>
      </w:pPr>
      <w:hyperlink w:anchor="_Toc25359" w:history="1">
        <w:r w:rsidR="009B7A92">
          <w:rPr>
            <w:rFonts w:ascii="仿宋_GB2312" w:eastAsia="仿宋_GB2312" w:hAnsi="仿宋_GB2312" w:cs="仿宋_GB2312" w:hint="eastAsia"/>
            <w:sz w:val="32"/>
            <w:szCs w:val="32"/>
          </w:rPr>
          <w:t>七、其他</w:t>
        </w:r>
        <w:r w:rsidR="009B7A92">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9B7A92">
          <w:rPr>
            <w:rFonts w:ascii="仿宋_GB2312" w:eastAsia="仿宋_GB2312" w:hAnsi="仿宋_GB2312" w:cs="仿宋_GB2312" w:hint="eastAsia"/>
            <w:sz w:val="32"/>
            <w:szCs w:val="32"/>
          </w:rPr>
          <w:instrText xml:space="preserve"> PAGEREF _Toc25359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9B71E3">
          <w:rPr>
            <w:rFonts w:ascii="仿宋_GB2312" w:eastAsia="仿宋_GB2312" w:hAnsi="仿宋_GB2312" w:cs="仿宋_GB2312"/>
            <w:noProof/>
            <w:sz w:val="32"/>
            <w:szCs w:val="32"/>
          </w:rPr>
          <w:t>3</w:t>
        </w:r>
        <w:r>
          <w:rPr>
            <w:rFonts w:ascii="仿宋_GB2312" w:eastAsia="仿宋_GB2312" w:hAnsi="仿宋_GB2312" w:cs="仿宋_GB2312" w:hint="eastAsia"/>
            <w:sz w:val="32"/>
            <w:szCs w:val="32"/>
          </w:rPr>
          <w:fldChar w:fldCharType="end"/>
        </w:r>
      </w:hyperlink>
    </w:p>
    <w:p w:rsidR="00EC1133" w:rsidRDefault="00863A3E">
      <w:pPr>
        <w:pStyle w:val="21"/>
        <w:tabs>
          <w:tab w:val="right" w:leader="dot" w:pos="8844"/>
        </w:tabs>
        <w:ind w:left="480"/>
        <w:rPr>
          <w:rFonts w:ascii="仿宋_GB2312" w:eastAsia="仿宋_GB2312" w:hAnsi="仿宋_GB2312" w:cs="仿宋_GB2312"/>
          <w:sz w:val="32"/>
          <w:szCs w:val="32"/>
        </w:rPr>
      </w:pPr>
      <w:hyperlink w:anchor="_Toc1056" w:history="1">
        <w:r w:rsidR="009B7A92">
          <w:rPr>
            <w:rFonts w:ascii="仿宋_GB2312" w:eastAsia="仿宋_GB2312" w:hAnsi="仿宋_GB2312" w:cs="仿宋_GB2312" w:hint="eastAsia"/>
            <w:sz w:val="32"/>
            <w:szCs w:val="32"/>
          </w:rPr>
          <w:t>八、比选联系人方式</w:t>
        </w:r>
        <w:r w:rsidR="009B7A92">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9B7A92">
          <w:rPr>
            <w:rFonts w:ascii="仿宋_GB2312" w:eastAsia="仿宋_GB2312" w:hAnsi="仿宋_GB2312" w:cs="仿宋_GB2312" w:hint="eastAsia"/>
            <w:sz w:val="32"/>
            <w:szCs w:val="32"/>
          </w:rPr>
          <w:instrText xml:space="preserve"> PAGEREF _Toc1056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9B71E3">
          <w:rPr>
            <w:rFonts w:ascii="仿宋_GB2312" w:eastAsia="仿宋_GB2312" w:hAnsi="仿宋_GB2312" w:cs="仿宋_GB2312"/>
            <w:noProof/>
            <w:sz w:val="32"/>
            <w:szCs w:val="32"/>
          </w:rPr>
          <w:t>4</w:t>
        </w:r>
        <w:r>
          <w:rPr>
            <w:rFonts w:ascii="仿宋_GB2312" w:eastAsia="仿宋_GB2312" w:hAnsi="仿宋_GB2312" w:cs="仿宋_GB2312" w:hint="eastAsia"/>
            <w:sz w:val="32"/>
            <w:szCs w:val="32"/>
          </w:rPr>
          <w:fldChar w:fldCharType="end"/>
        </w:r>
      </w:hyperlink>
    </w:p>
    <w:p w:rsidR="00EC1133" w:rsidRDefault="00863A3E">
      <w:pPr>
        <w:pStyle w:val="1"/>
        <w:tabs>
          <w:tab w:val="right" w:leader="dot" w:pos="8844"/>
        </w:tabs>
        <w:rPr>
          <w:rFonts w:ascii="仿宋_GB2312" w:eastAsia="仿宋_GB2312" w:hAnsi="仿宋_GB2312" w:cs="仿宋_GB2312"/>
          <w:sz w:val="32"/>
          <w:szCs w:val="32"/>
        </w:rPr>
      </w:pPr>
      <w:hyperlink w:anchor="_Toc13645" w:history="1">
        <w:r w:rsidR="009B7A92">
          <w:rPr>
            <w:rFonts w:ascii="仿宋_GB2312" w:eastAsia="仿宋_GB2312" w:hAnsi="仿宋_GB2312" w:cs="仿宋_GB2312" w:hint="eastAsia"/>
            <w:sz w:val="32"/>
            <w:szCs w:val="32"/>
          </w:rPr>
          <w:t>第二章比选申请人须知</w:t>
        </w:r>
        <w:r w:rsidR="009B7A92">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9B7A92">
          <w:rPr>
            <w:rFonts w:ascii="仿宋_GB2312" w:eastAsia="仿宋_GB2312" w:hAnsi="仿宋_GB2312" w:cs="仿宋_GB2312" w:hint="eastAsia"/>
            <w:sz w:val="32"/>
            <w:szCs w:val="32"/>
          </w:rPr>
          <w:instrText xml:space="preserve"> PAGEREF _Toc13645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9B71E3">
          <w:rPr>
            <w:rFonts w:ascii="仿宋_GB2312" w:eastAsia="仿宋_GB2312" w:hAnsi="仿宋_GB2312" w:cs="仿宋_GB2312"/>
            <w:noProof/>
            <w:sz w:val="32"/>
            <w:szCs w:val="32"/>
          </w:rPr>
          <w:t>5</w:t>
        </w:r>
        <w:r>
          <w:rPr>
            <w:rFonts w:ascii="仿宋_GB2312" w:eastAsia="仿宋_GB2312" w:hAnsi="仿宋_GB2312" w:cs="仿宋_GB2312" w:hint="eastAsia"/>
            <w:sz w:val="32"/>
            <w:szCs w:val="32"/>
          </w:rPr>
          <w:fldChar w:fldCharType="end"/>
        </w:r>
      </w:hyperlink>
    </w:p>
    <w:p w:rsidR="00EC1133" w:rsidRDefault="00863A3E">
      <w:pPr>
        <w:pStyle w:val="1"/>
        <w:tabs>
          <w:tab w:val="right" w:leader="dot" w:pos="8844"/>
        </w:tabs>
        <w:rPr>
          <w:rFonts w:ascii="仿宋_GB2312" w:eastAsia="仿宋_GB2312" w:hAnsi="仿宋_GB2312" w:cs="仿宋_GB2312"/>
          <w:sz w:val="32"/>
          <w:szCs w:val="32"/>
        </w:rPr>
      </w:pPr>
      <w:hyperlink w:anchor="_Toc25752" w:history="1">
        <w:r w:rsidR="009B7A92">
          <w:rPr>
            <w:rFonts w:ascii="仿宋_GB2312" w:eastAsia="仿宋_GB2312" w:hAnsi="仿宋_GB2312" w:cs="仿宋_GB2312" w:hint="eastAsia"/>
            <w:sz w:val="32"/>
            <w:szCs w:val="32"/>
          </w:rPr>
          <w:t>第三章比选申请文件格式</w:t>
        </w:r>
        <w:r w:rsidR="009B7A92">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9B7A92">
          <w:rPr>
            <w:rFonts w:ascii="仿宋_GB2312" w:eastAsia="仿宋_GB2312" w:hAnsi="仿宋_GB2312" w:cs="仿宋_GB2312" w:hint="eastAsia"/>
            <w:sz w:val="32"/>
            <w:szCs w:val="32"/>
          </w:rPr>
          <w:instrText xml:space="preserve"> PAGEREF _Toc25752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9B71E3">
          <w:rPr>
            <w:rFonts w:ascii="仿宋_GB2312" w:eastAsia="仿宋_GB2312" w:hAnsi="仿宋_GB2312" w:cs="仿宋_GB2312"/>
            <w:noProof/>
            <w:sz w:val="32"/>
            <w:szCs w:val="32"/>
          </w:rPr>
          <w:t>8</w:t>
        </w:r>
        <w:r>
          <w:rPr>
            <w:rFonts w:ascii="仿宋_GB2312" w:eastAsia="仿宋_GB2312" w:hAnsi="仿宋_GB2312" w:cs="仿宋_GB2312" w:hint="eastAsia"/>
            <w:sz w:val="32"/>
            <w:szCs w:val="32"/>
          </w:rPr>
          <w:fldChar w:fldCharType="end"/>
        </w:r>
      </w:hyperlink>
    </w:p>
    <w:p w:rsidR="00EC1133" w:rsidRDefault="00863A3E">
      <w:pPr>
        <w:pStyle w:val="21"/>
        <w:tabs>
          <w:tab w:val="right" w:leader="dot" w:pos="8844"/>
        </w:tabs>
        <w:ind w:left="480"/>
        <w:rPr>
          <w:rFonts w:ascii="仿宋_GB2312" w:eastAsia="仿宋_GB2312" w:hAnsi="仿宋_GB2312" w:cs="仿宋_GB2312"/>
          <w:sz w:val="32"/>
          <w:szCs w:val="32"/>
        </w:rPr>
      </w:pPr>
      <w:hyperlink w:anchor="_Toc20080" w:history="1">
        <w:r w:rsidR="009B7A92">
          <w:rPr>
            <w:rFonts w:ascii="仿宋_GB2312" w:eastAsia="仿宋_GB2312" w:hAnsi="仿宋_GB2312" w:cs="仿宋_GB2312" w:hint="eastAsia"/>
            <w:sz w:val="32"/>
            <w:szCs w:val="32"/>
          </w:rPr>
          <w:t>一、</w:t>
        </w:r>
        <w:r w:rsidR="009B7A92">
          <w:rPr>
            <w:rFonts w:ascii="仿宋_GB2312" w:eastAsia="仿宋_GB2312" w:hAnsi="仿宋_GB2312" w:cs="仿宋_GB2312" w:hint="eastAsia"/>
            <w:sz w:val="32"/>
            <w:szCs w:val="32"/>
            <w:lang w:val="zh-CN"/>
          </w:rPr>
          <w:t>比选</w:t>
        </w:r>
        <w:r w:rsidR="009B7A92">
          <w:rPr>
            <w:rFonts w:ascii="仿宋_GB2312" w:eastAsia="仿宋_GB2312" w:hAnsi="仿宋_GB2312" w:cs="仿宋_GB2312" w:hint="eastAsia"/>
            <w:sz w:val="32"/>
            <w:szCs w:val="32"/>
          </w:rPr>
          <w:t>申请函</w:t>
        </w:r>
        <w:r w:rsidR="009B7A92">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9B7A92">
          <w:rPr>
            <w:rFonts w:ascii="仿宋_GB2312" w:eastAsia="仿宋_GB2312" w:hAnsi="仿宋_GB2312" w:cs="仿宋_GB2312" w:hint="eastAsia"/>
            <w:sz w:val="32"/>
            <w:szCs w:val="32"/>
          </w:rPr>
          <w:instrText xml:space="preserve"> PAGEREF _Toc20080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9B71E3">
          <w:rPr>
            <w:rFonts w:ascii="仿宋_GB2312" w:eastAsia="仿宋_GB2312" w:hAnsi="仿宋_GB2312" w:cs="仿宋_GB2312"/>
            <w:noProof/>
            <w:sz w:val="32"/>
            <w:szCs w:val="32"/>
          </w:rPr>
          <w:t>8</w:t>
        </w:r>
        <w:r>
          <w:rPr>
            <w:rFonts w:ascii="仿宋_GB2312" w:eastAsia="仿宋_GB2312" w:hAnsi="仿宋_GB2312" w:cs="仿宋_GB2312" w:hint="eastAsia"/>
            <w:sz w:val="32"/>
            <w:szCs w:val="32"/>
          </w:rPr>
          <w:fldChar w:fldCharType="end"/>
        </w:r>
      </w:hyperlink>
    </w:p>
    <w:p w:rsidR="00EC1133" w:rsidRDefault="00863A3E">
      <w:pPr>
        <w:pStyle w:val="21"/>
        <w:tabs>
          <w:tab w:val="right" w:leader="dot" w:pos="8844"/>
        </w:tabs>
        <w:ind w:left="480"/>
        <w:rPr>
          <w:rFonts w:ascii="仿宋_GB2312" w:eastAsia="仿宋_GB2312" w:hAnsi="仿宋_GB2312" w:cs="仿宋_GB2312"/>
          <w:sz w:val="32"/>
          <w:szCs w:val="32"/>
        </w:rPr>
      </w:pPr>
      <w:hyperlink w:anchor="_Toc10541" w:history="1">
        <w:r w:rsidR="009B7A92">
          <w:rPr>
            <w:rFonts w:ascii="仿宋_GB2312" w:eastAsia="仿宋_GB2312" w:hAnsi="仿宋_GB2312" w:cs="仿宋_GB2312" w:hint="eastAsia"/>
            <w:bCs/>
            <w:kern w:val="2"/>
            <w:sz w:val="32"/>
            <w:szCs w:val="32"/>
          </w:rPr>
          <w:t>二、法定代表人证明书</w:t>
        </w:r>
        <w:r w:rsidR="009B7A92">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9B7A92">
          <w:rPr>
            <w:rFonts w:ascii="仿宋_GB2312" w:eastAsia="仿宋_GB2312" w:hAnsi="仿宋_GB2312" w:cs="仿宋_GB2312" w:hint="eastAsia"/>
            <w:sz w:val="32"/>
            <w:szCs w:val="32"/>
          </w:rPr>
          <w:instrText xml:space="preserve"> PAGEREF _Toc10541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9B71E3">
          <w:rPr>
            <w:rFonts w:ascii="仿宋_GB2312" w:eastAsia="仿宋_GB2312" w:hAnsi="仿宋_GB2312" w:cs="仿宋_GB2312"/>
            <w:noProof/>
            <w:sz w:val="32"/>
            <w:szCs w:val="32"/>
          </w:rPr>
          <w:t>9</w:t>
        </w:r>
        <w:r>
          <w:rPr>
            <w:rFonts w:ascii="仿宋_GB2312" w:eastAsia="仿宋_GB2312" w:hAnsi="仿宋_GB2312" w:cs="仿宋_GB2312" w:hint="eastAsia"/>
            <w:sz w:val="32"/>
            <w:szCs w:val="32"/>
          </w:rPr>
          <w:fldChar w:fldCharType="end"/>
        </w:r>
      </w:hyperlink>
    </w:p>
    <w:p w:rsidR="00EC1133" w:rsidRDefault="00863A3E">
      <w:pPr>
        <w:pStyle w:val="21"/>
        <w:tabs>
          <w:tab w:val="right" w:leader="dot" w:pos="8844"/>
        </w:tabs>
        <w:ind w:left="480"/>
        <w:rPr>
          <w:rFonts w:ascii="仿宋_GB2312" w:eastAsia="仿宋_GB2312" w:hAnsi="仿宋_GB2312" w:cs="仿宋_GB2312"/>
          <w:sz w:val="32"/>
          <w:szCs w:val="32"/>
        </w:rPr>
      </w:pPr>
      <w:hyperlink w:anchor="_Toc4569" w:history="1">
        <w:r w:rsidR="009B7A92">
          <w:rPr>
            <w:rFonts w:ascii="仿宋_GB2312" w:eastAsia="仿宋_GB2312" w:hAnsi="仿宋_GB2312" w:cs="仿宋_GB2312" w:hint="eastAsia"/>
            <w:bCs/>
            <w:kern w:val="2"/>
            <w:sz w:val="32"/>
            <w:szCs w:val="32"/>
          </w:rPr>
          <w:t>三、法定代表人授权委托书</w:t>
        </w:r>
        <w:r w:rsidR="009B7A92">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9B7A92">
          <w:rPr>
            <w:rFonts w:ascii="仿宋_GB2312" w:eastAsia="仿宋_GB2312" w:hAnsi="仿宋_GB2312" w:cs="仿宋_GB2312" w:hint="eastAsia"/>
            <w:sz w:val="32"/>
            <w:szCs w:val="32"/>
          </w:rPr>
          <w:instrText xml:space="preserve"> PAGEREF _Toc4569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9B71E3">
          <w:rPr>
            <w:rFonts w:ascii="仿宋_GB2312" w:eastAsia="仿宋_GB2312" w:hAnsi="仿宋_GB2312" w:cs="仿宋_GB2312"/>
            <w:noProof/>
            <w:sz w:val="32"/>
            <w:szCs w:val="32"/>
          </w:rPr>
          <w:t>10</w:t>
        </w:r>
        <w:r>
          <w:rPr>
            <w:rFonts w:ascii="仿宋_GB2312" w:eastAsia="仿宋_GB2312" w:hAnsi="仿宋_GB2312" w:cs="仿宋_GB2312" w:hint="eastAsia"/>
            <w:sz w:val="32"/>
            <w:szCs w:val="32"/>
          </w:rPr>
          <w:fldChar w:fldCharType="end"/>
        </w:r>
      </w:hyperlink>
    </w:p>
    <w:p w:rsidR="00EC1133" w:rsidRDefault="00863A3E">
      <w:pPr>
        <w:pStyle w:val="21"/>
        <w:tabs>
          <w:tab w:val="right" w:leader="dot" w:pos="8844"/>
        </w:tabs>
        <w:ind w:left="480"/>
        <w:rPr>
          <w:rFonts w:ascii="仿宋_GB2312" w:eastAsia="仿宋_GB2312" w:hAnsi="仿宋_GB2312" w:cs="仿宋_GB2312"/>
          <w:sz w:val="32"/>
          <w:szCs w:val="32"/>
        </w:rPr>
      </w:pPr>
      <w:hyperlink w:anchor="_Toc26654" w:history="1">
        <w:r w:rsidR="009B7A92">
          <w:rPr>
            <w:rFonts w:ascii="仿宋_GB2312" w:eastAsia="仿宋_GB2312" w:hAnsi="仿宋_GB2312" w:cs="仿宋_GB2312" w:hint="eastAsia"/>
            <w:bCs/>
            <w:kern w:val="2"/>
            <w:sz w:val="32"/>
            <w:szCs w:val="32"/>
          </w:rPr>
          <w:t>四、比选申请人基本情况表</w:t>
        </w:r>
        <w:r w:rsidR="009B7A92">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9B7A92">
          <w:rPr>
            <w:rFonts w:ascii="仿宋_GB2312" w:eastAsia="仿宋_GB2312" w:hAnsi="仿宋_GB2312" w:cs="仿宋_GB2312" w:hint="eastAsia"/>
            <w:sz w:val="32"/>
            <w:szCs w:val="32"/>
          </w:rPr>
          <w:instrText xml:space="preserve"> PAGEREF _Toc26654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9B71E3">
          <w:rPr>
            <w:rFonts w:ascii="仿宋_GB2312" w:eastAsia="仿宋_GB2312" w:hAnsi="仿宋_GB2312" w:cs="仿宋_GB2312"/>
            <w:noProof/>
            <w:sz w:val="32"/>
            <w:szCs w:val="32"/>
          </w:rPr>
          <w:t>11</w:t>
        </w:r>
        <w:r>
          <w:rPr>
            <w:rFonts w:ascii="仿宋_GB2312" w:eastAsia="仿宋_GB2312" w:hAnsi="仿宋_GB2312" w:cs="仿宋_GB2312" w:hint="eastAsia"/>
            <w:sz w:val="32"/>
            <w:szCs w:val="32"/>
          </w:rPr>
          <w:fldChar w:fldCharType="end"/>
        </w:r>
      </w:hyperlink>
    </w:p>
    <w:p w:rsidR="00EC1133" w:rsidRDefault="00863A3E">
      <w:pPr>
        <w:pStyle w:val="21"/>
        <w:tabs>
          <w:tab w:val="right" w:leader="dot" w:pos="8844"/>
        </w:tabs>
        <w:ind w:left="480"/>
        <w:rPr>
          <w:rFonts w:ascii="仿宋_GB2312" w:eastAsia="仿宋_GB2312" w:hAnsi="仿宋_GB2312" w:cs="仿宋_GB2312"/>
          <w:sz w:val="32"/>
          <w:szCs w:val="32"/>
        </w:rPr>
      </w:pPr>
      <w:hyperlink w:anchor="_Toc930" w:history="1">
        <w:r w:rsidR="009B7A92">
          <w:rPr>
            <w:rFonts w:ascii="仿宋_GB2312" w:eastAsia="仿宋_GB2312" w:hAnsi="仿宋_GB2312" w:cs="仿宋_GB2312" w:hint="eastAsia"/>
            <w:bCs/>
            <w:kern w:val="2"/>
            <w:sz w:val="32"/>
            <w:szCs w:val="32"/>
          </w:rPr>
          <w:t>五、项目管理机构</w:t>
        </w:r>
        <w:r w:rsidR="009B7A92">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9B7A92">
          <w:rPr>
            <w:rFonts w:ascii="仿宋_GB2312" w:eastAsia="仿宋_GB2312" w:hAnsi="仿宋_GB2312" w:cs="仿宋_GB2312" w:hint="eastAsia"/>
            <w:sz w:val="32"/>
            <w:szCs w:val="32"/>
          </w:rPr>
          <w:instrText xml:space="preserve"> PAGEREF _Toc930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9B71E3">
          <w:rPr>
            <w:rFonts w:ascii="仿宋_GB2312" w:eastAsia="仿宋_GB2312" w:hAnsi="仿宋_GB2312" w:cs="仿宋_GB2312"/>
            <w:noProof/>
            <w:sz w:val="32"/>
            <w:szCs w:val="32"/>
          </w:rPr>
          <w:t>12</w:t>
        </w:r>
        <w:r>
          <w:rPr>
            <w:rFonts w:ascii="仿宋_GB2312" w:eastAsia="仿宋_GB2312" w:hAnsi="仿宋_GB2312" w:cs="仿宋_GB2312" w:hint="eastAsia"/>
            <w:sz w:val="32"/>
            <w:szCs w:val="32"/>
          </w:rPr>
          <w:fldChar w:fldCharType="end"/>
        </w:r>
      </w:hyperlink>
    </w:p>
    <w:p w:rsidR="00EC1133" w:rsidRDefault="00863A3E">
      <w:pPr>
        <w:pStyle w:val="30"/>
        <w:tabs>
          <w:tab w:val="right" w:leader="dot" w:pos="8844"/>
        </w:tabs>
        <w:ind w:left="960"/>
        <w:rPr>
          <w:rFonts w:ascii="仿宋_GB2312" w:eastAsia="仿宋_GB2312" w:hAnsi="仿宋_GB2312" w:cs="仿宋_GB2312"/>
          <w:sz w:val="32"/>
          <w:szCs w:val="32"/>
        </w:rPr>
      </w:pPr>
      <w:hyperlink w:anchor="_Toc10382" w:history="1">
        <w:r w:rsidR="009B7A92">
          <w:rPr>
            <w:rFonts w:ascii="仿宋_GB2312" w:eastAsia="仿宋_GB2312" w:hAnsi="仿宋_GB2312" w:cs="仿宋_GB2312" w:hint="eastAsia"/>
            <w:bCs/>
            <w:sz w:val="32"/>
            <w:szCs w:val="32"/>
          </w:rPr>
          <w:t>（一）项目管理机构组成表</w:t>
        </w:r>
        <w:r w:rsidR="009B7A92">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9B7A92">
          <w:rPr>
            <w:rFonts w:ascii="仿宋_GB2312" w:eastAsia="仿宋_GB2312" w:hAnsi="仿宋_GB2312" w:cs="仿宋_GB2312" w:hint="eastAsia"/>
            <w:sz w:val="32"/>
            <w:szCs w:val="32"/>
          </w:rPr>
          <w:instrText xml:space="preserve"> PAGEREF _Toc10382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9B71E3">
          <w:rPr>
            <w:rFonts w:ascii="仿宋_GB2312" w:eastAsia="仿宋_GB2312" w:hAnsi="仿宋_GB2312" w:cs="仿宋_GB2312"/>
            <w:noProof/>
            <w:sz w:val="32"/>
            <w:szCs w:val="32"/>
          </w:rPr>
          <w:t>12</w:t>
        </w:r>
        <w:r>
          <w:rPr>
            <w:rFonts w:ascii="仿宋_GB2312" w:eastAsia="仿宋_GB2312" w:hAnsi="仿宋_GB2312" w:cs="仿宋_GB2312" w:hint="eastAsia"/>
            <w:sz w:val="32"/>
            <w:szCs w:val="32"/>
          </w:rPr>
          <w:fldChar w:fldCharType="end"/>
        </w:r>
      </w:hyperlink>
    </w:p>
    <w:p w:rsidR="00EC1133" w:rsidRDefault="00863A3E">
      <w:pPr>
        <w:pStyle w:val="30"/>
        <w:tabs>
          <w:tab w:val="right" w:leader="dot" w:pos="8844"/>
        </w:tabs>
        <w:ind w:left="960"/>
        <w:rPr>
          <w:rFonts w:ascii="仿宋_GB2312" w:eastAsia="仿宋_GB2312" w:hAnsi="仿宋_GB2312" w:cs="仿宋_GB2312"/>
          <w:sz w:val="32"/>
          <w:szCs w:val="32"/>
        </w:rPr>
      </w:pPr>
      <w:hyperlink w:anchor="_Toc7180" w:history="1">
        <w:r w:rsidR="009B7A92">
          <w:rPr>
            <w:rFonts w:ascii="仿宋_GB2312" w:eastAsia="仿宋_GB2312" w:hAnsi="仿宋_GB2312" w:cs="仿宋_GB2312" w:hint="eastAsia"/>
            <w:bCs/>
            <w:sz w:val="32"/>
            <w:szCs w:val="32"/>
          </w:rPr>
          <w:t>（二）主要人员简历表</w:t>
        </w:r>
        <w:r w:rsidR="009B7A92">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9B7A92">
          <w:rPr>
            <w:rFonts w:ascii="仿宋_GB2312" w:eastAsia="仿宋_GB2312" w:hAnsi="仿宋_GB2312" w:cs="仿宋_GB2312" w:hint="eastAsia"/>
            <w:sz w:val="32"/>
            <w:szCs w:val="32"/>
          </w:rPr>
          <w:instrText xml:space="preserve"> PAGEREF _Toc7180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9B71E3">
          <w:rPr>
            <w:rFonts w:ascii="仿宋_GB2312" w:eastAsia="仿宋_GB2312" w:hAnsi="仿宋_GB2312" w:cs="仿宋_GB2312"/>
            <w:noProof/>
            <w:sz w:val="32"/>
            <w:szCs w:val="32"/>
          </w:rPr>
          <w:t>13</w:t>
        </w:r>
        <w:r>
          <w:rPr>
            <w:rFonts w:ascii="仿宋_GB2312" w:eastAsia="仿宋_GB2312" w:hAnsi="仿宋_GB2312" w:cs="仿宋_GB2312" w:hint="eastAsia"/>
            <w:sz w:val="32"/>
            <w:szCs w:val="32"/>
          </w:rPr>
          <w:fldChar w:fldCharType="end"/>
        </w:r>
      </w:hyperlink>
    </w:p>
    <w:p w:rsidR="00EC1133" w:rsidRDefault="00863A3E">
      <w:pPr>
        <w:pStyle w:val="21"/>
        <w:tabs>
          <w:tab w:val="right" w:leader="dot" w:pos="8844"/>
        </w:tabs>
        <w:ind w:left="480"/>
        <w:rPr>
          <w:rFonts w:ascii="仿宋_GB2312" w:eastAsia="仿宋_GB2312" w:hAnsi="仿宋_GB2312" w:cs="仿宋_GB2312"/>
          <w:sz w:val="32"/>
          <w:szCs w:val="32"/>
        </w:rPr>
      </w:pPr>
      <w:hyperlink w:anchor="_Toc193" w:history="1">
        <w:r w:rsidR="009B7A92">
          <w:rPr>
            <w:rFonts w:ascii="仿宋_GB2312" w:eastAsia="仿宋_GB2312" w:hAnsi="仿宋_GB2312" w:cs="仿宋_GB2312" w:hint="eastAsia"/>
            <w:bCs/>
            <w:kern w:val="2"/>
            <w:sz w:val="32"/>
            <w:szCs w:val="32"/>
          </w:rPr>
          <w:t>六、比选申请人业绩表</w:t>
        </w:r>
        <w:r w:rsidR="009B7A92">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9B7A92">
          <w:rPr>
            <w:rFonts w:ascii="仿宋_GB2312" w:eastAsia="仿宋_GB2312" w:hAnsi="仿宋_GB2312" w:cs="仿宋_GB2312" w:hint="eastAsia"/>
            <w:sz w:val="32"/>
            <w:szCs w:val="32"/>
          </w:rPr>
          <w:instrText xml:space="preserve"> PAGEREF _Toc193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9B71E3">
          <w:rPr>
            <w:rFonts w:ascii="仿宋_GB2312" w:eastAsia="仿宋_GB2312" w:hAnsi="仿宋_GB2312" w:cs="仿宋_GB2312"/>
            <w:noProof/>
            <w:sz w:val="32"/>
            <w:szCs w:val="32"/>
          </w:rPr>
          <w:t>14</w:t>
        </w:r>
        <w:r>
          <w:rPr>
            <w:rFonts w:ascii="仿宋_GB2312" w:eastAsia="仿宋_GB2312" w:hAnsi="仿宋_GB2312" w:cs="仿宋_GB2312" w:hint="eastAsia"/>
            <w:sz w:val="32"/>
            <w:szCs w:val="32"/>
          </w:rPr>
          <w:fldChar w:fldCharType="end"/>
        </w:r>
      </w:hyperlink>
    </w:p>
    <w:p w:rsidR="00EC1133" w:rsidRDefault="00863A3E">
      <w:pPr>
        <w:pStyle w:val="21"/>
        <w:tabs>
          <w:tab w:val="right" w:leader="dot" w:pos="8844"/>
        </w:tabs>
        <w:ind w:left="480"/>
        <w:rPr>
          <w:rFonts w:ascii="仿宋_GB2312" w:eastAsia="仿宋_GB2312" w:hAnsi="仿宋_GB2312" w:cs="仿宋_GB2312"/>
          <w:sz w:val="32"/>
          <w:szCs w:val="32"/>
        </w:rPr>
      </w:pPr>
      <w:hyperlink w:anchor="_Toc9032" w:history="1">
        <w:r w:rsidR="009B7A92">
          <w:rPr>
            <w:rFonts w:ascii="仿宋_GB2312" w:eastAsia="仿宋_GB2312" w:hAnsi="仿宋_GB2312" w:cs="仿宋_GB2312" w:hint="eastAsia"/>
            <w:bCs/>
            <w:kern w:val="2"/>
            <w:sz w:val="32"/>
            <w:szCs w:val="32"/>
          </w:rPr>
          <w:t>七、实施方案</w:t>
        </w:r>
        <w:r w:rsidR="009B7A92">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9B7A92">
          <w:rPr>
            <w:rFonts w:ascii="仿宋_GB2312" w:eastAsia="仿宋_GB2312" w:hAnsi="仿宋_GB2312" w:cs="仿宋_GB2312" w:hint="eastAsia"/>
            <w:sz w:val="32"/>
            <w:szCs w:val="32"/>
          </w:rPr>
          <w:instrText xml:space="preserve"> PAGEREF _Toc9032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9B71E3">
          <w:rPr>
            <w:rFonts w:ascii="仿宋_GB2312" w:eastAsia="仿宋_GB2312" w:hAnsi="仿宋_GB2312" w:cs="仿宋_GB2312"/>
            <w:noProof/>
            <w:sz w:val="32"/>
            <w:szCs w:val="32"/>
          </w:rPr>
          <w:t>15</w:t>
        </w:r>
        <w:r>
          <w:rPr>
            <w:rFonts w:ascii="仿宋_GB2312" w:eastAsia="仿宋_GB2312" w:hAnsi="仿宋_GB2312" w:cs="仿宋_GB2312" w:hint="eastAsia"/>
            <w:sz w:val="32"/>
            <w:szCs w:val="32"/>
          </w:rPr>
          <w:fldChar w:fldCharType="end"/>
        </w:r>
      </w:hyperlink>
    </w:p>
    <w:p w:rsidR="00EC1133" w:rsidRDefault="00863A3E">
      <w:pPr>
        <w:pStyle w:val="1"/>
        <w:tabs>
          <w:tab w:val="right" w:leader="dot" w:pos="8844"/>
        </w:tabs>
        <w:rPr>
          <w:rFonts w:ascii="仿宋_GB2312" w:eastAsia="仿宋_GB2312" w:hAnsi="仿宋_GB2312" w:cs="仿宋_GB2312"/>
          <w:sz w:val="32"/>
          <w:szCs w:val="32"/>
        </w:rPr>
      </w:pPr>
      <w:hyperlink w:anchor="_Toc24368" w:history="1">
        <w:r w:rsidR="009B7A92">
          <w:rPr>
            <w:rFonts w:ascii="仿宋_GB2312" w:eastAsia="仿宋_GB2312" w:hAnsi="仿宋_GB2312" w:cs="仿宋_GB2312" w:hint="eastAsia"/>
            <w:sz w:val="32"/>
            <w:szCs w:val="32"/>
          </w:rPr>
          <w:t>第四章评审方法及标准</w:t>
        </w:r>
        <w:r w:rsidR="009B7A92">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9B7A92">
          <w:rPr>
            <w:rFonts w:ascii="仿宋_GB2312" w:eastAsia="仿宋_GB2312" w:hAnsi="仿宋_GB2312" w:cs="仿宋_GB2312" w:hint="eastAsia"/>
            <w:sz w:val="32"/>
            <w:szCs w:val="32"/>
          </w:rPr>
          <w:instrText xml:space="preserve"> PAGEREF _Toc24368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9B71E3">
          <w:rPr>
            <w:rFonts w:ascii="仿宋_GB2312" w:eastAsia="仿宋_GB2312" w:hAnsi="仿宋_GB2312" w:cs="仿宋_GB2312"/>
            <w:noProof/>
            <w:sz w:val="32"/>
            <w:szCs w:val="32"/>
          </w:rPr>
          <w:t>16</w:t>
        </w:r>
        <w:r>
          <w:rPr>
            <w:rFonts w:ascii="仿宋_GB2312" w:eastAsia="仿宋_GB2312" w:hAnsi="仿宋_GB2312" w:cs="仿宋_GB2312" w:hint="eastAsia"/>
            <w:sz w:val="32"/>
            <w:szCs w:val="32"/>
          </w:rPr>
          <w:fldChar w:fldCharType="end"/>
        </w:r>
      </w:hyperlink>
    </w:p>
    <w:p w:rsidR="00EC1133" w:rsidRDefault="00863A3E">
      <w:pPr>
        <w:pStyle w:val="21"/>
        <w:tabs>
          <w:tab w:val="right" w:leader="dot" w:pos="8844"/>
        </w:tabs>
        <w:ind w:left="480"/>
        <w:rPr>
          <w:rFonts w:ascii="仿宋_GB2312" w:eastAsia="仿宋_GB2312" w:hAnsi="仿宋_GB2312" w:cs="仿宋_GB2312"/>
          <w:sz w:val="32"/>
          <w:szCs w:val="32"/>
        </w:rPr>
      </w:pPr>
      <w:hyperlink w:anchor="_Toc16562" w:history="1">
        <w:r w:rsidR="009B7A92">
          <w:rPr>
            <w:rFonts w:ascii="仿宋_GB2312" w:eastAsia="仿宋_GB2312" w:hAnsi="仿宋_GB2312" w:cs="仿宋_GB2312" w:hint="eastAsia"/>
            <w:sz w:val="32"/>
            <w:szCs w:val="32"/>
          </w:rPr>
          <w:t>一、评审委员会组建</w:t>
        </w:r>
        <w:r w:rsidR="009B7A92">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9B7A92">
          <w:rPr>
            <w:rFonts w:ascii="仿宋_GB2312" w:eastAsia="仿宋_GB2312" w:hAnsi="仿宋_GB2312" w:cs="仿宋_GB2312" w:hint="eastAsia"/>
            <w:sz w:val="32"/>
            <w:szCs w:val="32"/>
          </w:rPr>
          <w:instrText xml:space="preserve"> PAGEREF _Toc16562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9B71E3">
          <w:rPr>
            <w:rFonts w:ascii="仿宋_GB2312" w:eastAsia="仿宋_GB2312" w:hAnsi="仿宋_GB2312" w:cs="仿宋_GB2312"/>
            <w:noProof/>
            <w:sz w:val="32"/>
            <w:szCs w:val="32"/>
          </w:rPr>
          <w:t>16</w:t>
        </w:r>
        <w:r>
          <w:rPr>
            <w:rFonts w:ascii="仿宋_GB2312" w:eastAsia="仿宋_GB2312" w:hAnsi="仿宋_GB2312" w:cs="仿宋_GB2312" w:hint="eastAsia"/>
            <w:sz w:val="32"/>
            <w:szCs w:val="32"/>
          </w:rPr>
          <w:fldChar w:fldCharType="end"/>
        </w:r>
      </w:hyperlink>
    </w:p>
    <w:p w:rsidR="00EC1133" w:rsidRDefault="00863A3E">
      <w:pPr>
        <w:pStyle w:val="21"/>
        <w:tabs>
          <w:tab w:val="right" w:leader="dot" w:pos="8844"/>
        </w:tabs>
        <w:ind w:left="480"/>
        <w:rPr>
          <w:rFonts w:ascii="仿宋_GB2312" w:eastAsia="仿宋_GB2312" w:hAnsi="仿宋_GB2312" w:cs="仿宋_GB2312"/>
          <w:sz w:val="32"/>
          <w:szCs w:val="32"/>
        </w:rPr>
      </w:pPr>
      <w:hyperlink w:anchor="_Toc7531" w:history="1">
        <w:r w:rsidR="009B7A92">
          <w:rPr>
            <w:rFonts w:ascii="仿宋_GB2312" w:eastAsia="仿宋_GB2312" w:hAnsi="仿宋_GB2312" w:cs="仿宋_GB2312" w:hint="eastAsia"/>
            <w:sz w:val="32"/>
            <w:szCs w:val="32"/>
          </w:rPr>
          <w:t>二、比选程序</w:t>
        </w:r>
        <w:r w:rsidR="009B7A92">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9B7A92">
          <w:rPr>
            <w:rFonts w:ascii="仿宋_GB2312" w:eastAsia="仿宋_GB2312" w:hAnsi="仿宋_GB2312" w:cs="仿宋_GB2312" w:hint="eastAsia"/>
            <w:sz w:val="32"/>
            <w:szCs w:val="32"/>
          </w:rPr>
          <w:instrText xml:space="preserve"> PAGEREF _Toc7531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9B71E3">
          <w:rPr>
            <w:rFonts w:ascii="仿宋_GB2312" w:eastAsia="仿宋_GB2312" w:hAnsi="仿宋_GB2312" w:cs="仿宋_GB2312"/>
            <w:noProof/>
            <w:sz w:val="32"/>
            <w:szCs w:val="32"/>
          </w:rPr>
          <w:t>16</w:t>
        </w:r>
        <w:r>
          <w:rPr>
            <w:rFonts w:ascii="仿宋_GB2312" w:eastAsia="仿宋_GB2312" w:hAnsi="仿宋_GB2312" w:cs="仿宋_GB2312" w:hint="eastAsia"/>
            <w:sz w:val="32"/>
            <w:szCs w:val="32"/>
          </w:rPr>
          <w:fldChar w:fldCharType="end"/>
        </w:r>
      </w:hyperlink>
    </w:p>
    <w:p w:rsidR="00EC1133" w:rsidRDefault="00863A3E">
      <w:pPr>
        <w:pStyle w:val="21"/>
        <w:tabs>
          <w:tab w:val="right" w:leader="dot" w:pos="8844"/>
        </w:tabs>
        <w:ind w:left="480"/>
        <w:rPr>
          <w:rFonts w:ascii="仿宋_GB2312" w:eastAsia="仿宋_GB2312" w:hAnsi="仿宋_GB2312" w:cs="仿宋_GB2312"/>
          <w:sz w:val="32"/>
          <w:szCs w:val="32"/>
        </w:rPr>
      </w:pPr>
      <w:hyperlink w:anchor="_Toc181" w:history="1">
        <w:r w:rsidR="009B7A92">
          <w:rPr>
            <w:rFonts w:ascii="仿宋_GB2312" w:eastAsia="仿宋_GB2312" w:hAnsi="仿宋_GB2312" w:cs="仿宋_GB2312" w:hint="eastAsia"/>
            <w:sz w:val="32"/>
            <w:szCs w:val="32"/>
          </w:rPr>
          <w:t>三、评审准备</w:t>
        </w:r>
        <w:r w:rsidR="009B7A92">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9B7A92">
          <w:rPr>
            <w:rFonts w:ascii="仿宋_GB2312" w:eastAsia="仿宋_GB2312" w:hAnsi="仿宋_GB2312" w:cs="仿宋_GB2312" w:hint="eastAsia"/>
            <w:sz w:val="32"/>
            <w:szCs w:val="32"/>
          </w:rPr>
          <w:instrText xml:space="preserve"> PAGEREF _Toc181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9B71E3">
          <w:rPr>
            <w:rFonts w:ascii="仿宋_GB2312" w:eastAsia="仿宋_GB2312" w:hAnsi="仿宋_GB2312" w:cs="仿宋_GB2312"/>
            <w:noProof/>
            <w:sz w:val="32"/>
            <w:szCs w:val="32"/>
          </w:rPr>
          <w:t>16</w:t>
        </w:r>
        <w:r>
          <w:rPr>
            <w:rFonts w:ascii="仿宋_GB2312" w:eastAsia="仿宋_GB2312" w:hAnsi="仿宋_GB2312" w:cs="仿宋_GB2312" w:hint="eastAsia"/>
            <w:sz w:val="32"/>
            <w:szCs w:val="32"/>
          </w:rPr>
          <w:fldChar w:fldCharType="end"/>
        </w:r>
      </w:hyperlink>
    </w:p>
    <w:p w:rsidR="00EC1133" w:rsidRDefault="00863A3E">
      <w:pPr>
        <w:pStyle w:val="21"/>
        <w:tabs>
          <w:tab w:val="right" w:leader="dot" w:pos="8844"/>
        </w:tabs>
        <w:ind w:left="480"/>
        <w:rPr>
          <w:rFonts w:ascii="仿宋_GB2312" w:eastAsia="仿宋_GB2312" w:hAnsi="仿宋_GB2312" w:cs="仿宋_GB2312"/>
          <w:sz w:val="32"/>
          <w:szCs w:val="32"/>
        </w:rPr>
      </w:pPr>
      <w:hyperlink w:anchor="_Toc13026" w:history="1">
        <w:r w:rsidR="009B7A92">
          <w:rPr>
            <w:rFonts w:ascii="仿宋_GB2312" w:eastAsia="仿宋_GB2312" w:hAnsi="仿宋_GB2312" w:cs="仿宋_GB2312" w:hint="eastAsia"/>
            <w:sz w:val="32"/>
            <w:szCs w:val="32"/>
          </w:rPr>
          <w:t>四、评审</w:t>
        </w:r>
        <w:r w:rsidR="009B7A92">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9B7A92">
          <w:rPr>
            <w:rFonts w:ascii="仿宋_GB2312" w:eastAsia="仿宋_GB2312" w:hAnsi="仿宋_GB2312" w:cs="仿宋_GB2312" w:hint="eastAsia"/>
            <w:sz w:val="32"/>
            <w:szCs w:val="32"/>
          </w:rPr>
          <w:instrText xml:space="preserve"> PAGEREF _Toc13026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9B71E3">
          <w:rPr>
            <w:rFonts w:ascii="仿宋_GB2312" w:eastAsia="仿宋_GB2312" w:hAnsi="仿宋_GB2312" w:cs="仿宋_GB2312"/>
            <w:noProof/>
            <w:sz w:val="32"/>
            <w:szCs w:val="32"/>
          </w:rPr>
          <w:t>16</w:t>
        </w:r>
        <w:r>
          <w:rPr>
            <w:rFonts w:ascii="仿宋_GB2312" w:eastAsia="仿宋_GB2312" w:hAnsi="仿宋_GB2312" w:cs="仿宋_GB2312" w:hint="eastAsia"/>
            <w:sz w:val="32"/>
            <w:szCs w:val="32"/>
          </w:rPr>
          <w:fldChar w:fldCharType="end"/>
        </w:r>
      </w:hyperlink>
    </w:p>
    <w:p w:rsidR="00EC1133" w:rsidRDefault="00863A3E">
      <w:pPr>
        <w:pStyle w:val="30"/>
        <w:tabs>
          <w:tab w:val="right" w:leader="dot" w:pos="8844"/>
        </w:tabs>
        <w:ind w:left="960"/>
        <w:rPr>
          <w:rFonts w:ascii="仿宋_GB2312" w:eastAsia="仿宋_GB2312" w:hAnsi="仿宋_GB2312" w:cs="仿宋_GB2312"/>
          <w:sz w:val="32"/>
          <w:szCs w:val="32"/>
        </w:rPr>
      </w:pPr>
      <w:hyperlink w:anchor="_Toc28398" w:history="1">
        <w:r w:rsidR="009B7A92">
          <w:rPr>
            <w:rFonts w:ascii="仿宋_GB2312" w:eastAsia="仿宋_GB2312" w:hAnsi="仿宋_GB2312" w:cs="仿宋_GB2312" w:hint="eastAsia"/>
            <w:sz w:val="32"/>
            <w:szCs w:val="32"/>
          </w:rPr>
          <w:t>（一）评审</w:t>
        </w:r>
        <w:r w:rsidR="009B7A92">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9B7A92">
          <w:rPr>
            <w:rFonts w:ascii="仿宋_GB2312" w:eastAsia="仿宋_GB2312" w:hAnsi="仿宋_GB2312" w:cs="仿宋_GB2312" w:hint="eastAsia"/>
            <w:sz w:val="32"/>
            <w:szCs w:val="32"/>
          </w:rPr>
          <w:instrText xml:space="preserve"> PAGEREF _Toc28398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9B71E3">
          <w:rPr>
            <w:rFonts w:ascii="仿宋_GB2312" w:eastAsia="仿宋_GB2312" w:hAnsi="仿宋_GB2312" w:cs="仿宋_GB2312"/>
            <w:noProof/>
            <w:sz w:val="32"/>
            <w:szCs w:val="32"/>
          </w:rPr>
          <w:t>16</w:t>
        </w:r>
        <w:r>
          <w:rPr>
            <w:rFonts w:ascii="仿宋_GB2312" w:eastAsia="仿宋_GB2312" w:hAnsi="仿宋_GB2312" w:cs="仿宋_GB2312" w:hint="eastAsia"/>
            <w:sz w:val="32"/>
            <w:szCs w:val="32"/>
          </w:rPr>
          <w:fldChar w:fldCharType="end"/>
        </w:r>
      </w:hyperlink>
    </w:p>
    <w:p w:rsidR="00EC1133" w:rsidRDefault="00863A3E">
      <w:pPr>
        <w:pStyle w:val="30"/>
        <w:tabs>
          <w:tab w:val="right" w:leader="dot" w:pos="8844"/>
        </w:tabs>
        <w:ind w:left="960"/>
        <w:rPr>
          <w:rFonts w:ascii="仿宋_GB2312" w:eastAsia="仿宋_GB2312" w:hAnsi="仿宋_GB2312" w:cs="仿宋_GB2312"/>
          <w:sz w:val="32"/>
          <w:szCs w:val="32"/>
        </w:rPr>
      </w:pPr>
      <w:hyperlink w:anchor="_Toc20227" w:history="1">
        <w:r w:rsidR="009B7A92">
          <w:rPr>
            <w:rFonts w:ascii="仿宋_GB2312" w:eastAsia="仿宋_GB2312" w:hAnsi="仿宋_GB2312" w:cs="仿宋_GB2312" w:hint="eastAsia"/>
            <w:sz w:val="32"/>
            <w:szCs w:val="32"/>
          </w:rPr>
          <w:t>（二）评分办法</w:t>
        </w:r>
        <w:r w:rsidR="009B7A92">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9B7A92">
          <w:rPr>
            <w:rFonts w:ascii="仿宋_GB2312" w:eastAsia="仿宋_GB2312" w:hAnsi="仿宋_GB2312" w:cs="仿宋_GB2312" w:hint="eastAsia"/>
            <w:sz w:val="32"/>
            <w:szCs w:val="32"/>
          </w:rPr>
          <w:instrText xml:space="preserve"> PAGEREF _Toc20227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9B71E3">
          <w:rPr>
            <w:rFonts w:ascii="仿宋_GB2312" w:eastAsia="仿宋_GB2312" w:hAnsi="仿宋_GB2312" w:cs="仿宋_GB2312"/>
            <w:noProof/>
            <w:sz w:val="32"/>
            <w:szCs w:val="32"/>
          </w:rPr>
          <w:t>17</w:t>
        </w:r>
        <w:r>
          <w:rPr>
            <w:rFonts w:ascii="仿宋_GB2312" w:eastAsia="仿宋_GB2312" w:hAnsi="仿宋_GB2312" w:cs="仿宋_GB2312" w:hint="eastAsia"/>
            <w:sz w:val="32"/>
            <w:szCs w:val="32"/>
          </w:rPr>
          <w:fldChar w:fldCharType="end"/>
        </w:r>
      </w:hyperlink>
    </w:p>
    <w:p w:rsidR="00EC1133" w:rsidRDefault="00863A3E">
      <w:pPr>
        <w:pStyle w:val="21"/>
        <w:tabs>
          <w:tab w:val="right" w:leader="dot" w:pos="8844"/>
        </w:tabs>
        <w:ind w:left="480"/>
        <w:rPr>
          <w:rFonts w:ascii="仿宋_GB2312" w:eastAsia="仿宋_GB2312" w:hAnsi="仿宋_GB2312" w:cs="仿宋_GB2312"/>
          <w:sz w:val="32"/>
          <w:szCs w:val="32"/>
        </w:rPr>
      </w:pPr>
      <w:hyperlink w:anchor="_Toc3657" w:history="1">
        <w:r w:rsidR="009B7A92">
          <w:rPr>
            <w:rFonts w:ascii="仿宋_GB2312" w:eastAsia="仿宋_GB2312" w:hAnsi="仿宋_GB2312" w:cs="仿宋_GB2312" w:hint="eastAsia"/>
            <w:sz w:val="32"/>
            <w:szCs w:val="32"/>
          </w:rPr>
          <w:t>五、推荐中选候选人</w:t>
        </w:r>
        <w:r w:rsidR="009B7A92">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9B7A92">
          <w:rPr>
            <w:rFonts w:ascii="仿宋_GB2312" w:eastAsia="仿宋_GB2312" w:hAnsi="仿宋_GB2312" w:cs="仿宋_GB2312" w:hint="eastAsia"/>
            <w:sz w:val="32"/>
            <w:szCs w:val="32"/>
          </w:rPr>
          <w:instrText xml:space="preserve"> PAGEREF _Toc3657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9B71E3">
          <w:rPr>
            <w:rFonts w:ascii="仿宋_GB2312" w:eastAsia="仿宋_GB2312" w:hAnsi="仿宋_GB2312" w:cs="仿宋_GB2312"/>
            <w:noProof/>
            <w:sz w:val="32"/>
            <w:szCs w:val="32"/>
          </w:rPr>
          <w:t>18</w:t>
        </w:r>
        <w:r>
          <w:rPr>
            <w:rFonts w:ascii="仿宋_GB2312" w:eastAsia="仿宋_GB2312" w:hAnsi="仿宋_GB2312" w:cs="仿宋_GB2312" w:hint="eastAsia"/>
            <w:sz w:val="32"/>
            <w:szCs w:val="32"/>
          </w:rPr>
          <w:fldChar w:fldCharType="end"/>
        </w:r>
      </w:hyperlink>
    </w:p>
    <w:p w:rsidR="00EC1133" w:rsidRDefault="00863A3E">
      <w:pPr>
        <w:pStyle w:val="a0"/>
        <w:ind w:firstLine="640"/>
      </w:pPr>
      <w:r>
        <w:rPr>
          <w:rFonts w:ascii="仿宋_GB2312" w:eastAsia="仿宋_GB2312" w:hAnsi="仿宋_GB2312" w:cs="仿宋_GB2312" w:hint="eastAsia"/>
          <w:sz w:val="32"/>
          <w:szCs w:val="32"/>
        </w:rPr>
        <w:fldChar w:fldCharType="end"/>
      </w:r>
    </w:p>
    <w:p w:rsidR="00EC1133" w:rsidRDefault="00EC1133">
      <w:pPr>
        <w:sectPr w:rsidR="00EC1133">
          <w:footerReference w:type="default" r:id="rId8"/>
          <w:pgSz w:w="11906" w:h="16838"/>
          <w:pgMar w:top="2098" w:right="1474" w:bottom="1985" w:left="1588" w:header="851" w:footer="992" w:gutter="0"/>
          <w:pgNumType w:start="1"/>
          <w:cols w:space="720"/>
          <w:docGrid w:linePitch="326"/>
        </w:sectPr>
      </w:pPr>
    </w:p>
    <w:p w:rsidR="00EC1133" w:rsidRDefault="009B7A92">
      <w:pPr>
        <w:spacing w:line="576" w:lineRule="exact"/>
        <w:jc w:val="center"/>
        <w:outlineLvl w:val="0"/>
        <w:rPr>
          <w:color w:val="000000"/>
          <w:sz w:val="44"/>
          <w:szCs w:val="44"/>
        </w:rPr>
      </w:pPr>
      <w:bookmarkStart w:id="3" w:name="_Toc14447"/>
      <w:r>
        <w:rPr>
          <w:rFonts w:hint="eastAsia"/>
          <w:color w:val="000000"/>
          <w:sz w:val="44"/>
          <w:szCs w:val="44"/>
        </w:rPr>
        <w:lastRenderedPageBreak/>
        <w:t>第一章</w:t>
      </w:r>
      <w:r w:rsidR="00D87B8E">
        <w:rPr>
          <w:rFonts w:hint="eastAsia"/>
          <w:color w:val="000000"/>
          <w:sz w:val="44"/>
          <w:szCs w:val="44"/>
        </w:rPr>
        <w:t xml:space="preserve"> </w:t>
      </w:r>
      <w:r>
        <w:rPr>
          <w:rFonts w:hint="eastAsia"/>
          <w:color w:val="000000"/>
          <w:sz w:val="44"/>
          <w:szCs w:val="44"/>
        </w:rPr>
        <w:t>比选公告</w:t>
      </w:r>
      <w:bookmarkEnd w:id="2"/>
      <w:bookmarkEnd w:id="3"/>
    </w:p>
    <w:p w:rsidR="00EC1133" w:rsidRDefault="009B7A92">
      <w:pPr>
        <w:spacing w:line="576" w:lineRule="exact"/>
        <w:ind w:firstLineChars="200" w:firstLine="640"/>
        <w:jc w:val="both"/>
        <w:rPr>
          <w:rFonts w:ascii="仿宋_GB2312" w:eastAsia="仿宋_GB2312"/>
          <w:sz w:val="32"/>
          <w:szCs w:val="32"/>
        </w:rPr>
      </w:pPr>
      <w:r>
        <w:rPr>
          <w:rFonts w:ascii="仿宋_GB2312" w:eastAsia="仿宋_GB2312" w:hint="eastAsia"/>
          <w:sz w:val="32"/>
          <w:szCs w:val="32"/>
        </w:rPr>
        <w:t>广元市住房和城乡建设局、</w:t>
      </w:r>
      <w:r>
        <w:rPr>
          <w:rFonts w:ascii="仿宋_GB2312" w:eastAsia="仿宋_GB2312"/>
          <w:sz w:val="32"/>
          <w:szCs w:val="32"/>
        </w:rPr>
        <w:t>广元市天展房地产开发有限公司</w:t>
      </w:r>
      <w:r>
        <w:rPr>
          <w:rFonts w:ascii="仿宋_GB2312" w:eastAsia="仿宋_GB2312" w:hint="eastAsia"/>
          <w:sz w:val="32"/>
          <w:szCs w:val="32"/>
        </w:rPr>
        <w:t>将通过公开比选方式，确定广元市凤凰山北侧棚户区改造项目工程结算审核单位招标代理服务，现诚邀符合条件的招标代理机构，按比选公告及比选文件的要求参加本次比选。</w:t>
      </w:r>
    </w:p>
    <w:p w:rsidR="00EC1133" w:rsidRDefault="009B7A92">
      <w:pPr>
        <w:pStyle w:val="ac"/>
        <w:spacing w:line="576" w:lineRule="exact"/>
        <w:ind w:firstLine="640"/>
        <w:outlineLvl w:val="1"/>
        <w:rPr>
          <w:rFonts w:ascii="黑体" w:eastAsia="黑体" w:hAnsi="黑体"/>
          <w:sz w:val="32"/>
          <w:szCs w:val="32"/>
        </w:rPr>
      </w:pPr>
      <w:bookmarkStart w:id="4" w:name="_Toc434917408"/>
      <w:bookmarkStart w:id="5" w:name="_Toc22955"/>
      <w:r>
        <w:rPr>
          <w:rFonts w:ascii="黑体" w:eastAsia="黑体" w:hAnsi="黑体" w:hint="eastAsia"/>
          <w:sz w:val="32"/>
          <w:szCs w:val="32"/>
        </w:rPr>
        <w:t>一、</w:t>
      </w:r>
      <w:bookmarkEnd w:id="4"/>
      <w:r>
        <w:rPr>
          <w:rFonts w:ascii="黑体" w:eastAsia="黑体" w:hAnsi="黑体" w:hint="eastAsia"/>
          <w:sz w:val="32"/>
          <w:szCs w:val="32"/>
        </w:rPr>
        <w:t>项目名称</w:t>
      </w:r>
      <w:bookmarkEnd w:id="5"/>
    </w:p>
    <w:p w:rsidR="00EC1133" w:rsidRDefault="009B7A92">
      <w:pPr>
        <w:pStyle w:val="ac"/>
        <w:spacing w:line="576" w:lineRule="exact"/>
        <w:ind w:firstLine="640"/>
        <w:jc w:val="both"/>
        <w:rPr>
          <w:rFonts w:ascii="仿宋_GB2312" w:eastAsia="仿宋_GB2312"/>
          <w:sz w:val="32"/>
          <w:szCs w:val="32"/>
        </w:rPr>
      </w:pPr>
      <w:r>
        <w:rPr>
          <w:rFonts w:ascii="仿宋_GB2312" w:eastAsia="仿宋_GB2312" w:hint="eastAsia"/>
          <w:sz w:val="32"/>
          <w:szCs w:val="32"/>
        </w:rPr>
        <w:t>广元市凤凰山北侧棚户区改造项目工程结算审核单位招标代理服务</w:t>
      </w:r>
    </w:p>
    <w:p w:rsidR="00EC1133" w:rsidRDefault="009B7A92">
      <w:pPr>
        <w:pStyle w:val="ac"/>
        <w:spacing w:line="576" w:lineRule="exact"/>
        <w:ind w:firstLine="640"/>
        <w:outlineLvl w:val="1"/>
        <w:rPr>
          <w:rFonts w:ascii="黑体" w:eastAsia="黑体" w:hAnsi="黑体"/>
          <w:sz w:val="32"/>
          <w:szCs w:val="32"/>
        </w:rPr>
      </w:pPr>
      <w:bookmarkStart w:id="6" w:name="_Toc14111"/>
      <w:r>
        <w:rPr>
          <w:rFonts w:ascii="黑体" w:eastAsia="黑体" w:hAnsi="黑体" w:hint="eastAsia"/>
          <w:sz w:val="32"/>
          <w:szCs w:val="32"/>
        </w:rPr>
        <w:t>二、比选事宜</w:t>
      </w:r>
      <w:bookmarkEnd w:id="6"/>
    </w:p>
    <w:p w:rsidR="00EC1133" w:rsidRDefault="009B7A92">
      <w:pPr>
        <w:pStyle w:val="ac"/>
        <w:spacing w:line="576" w:lineRule="exact"/>
        <w:ind w:firstLine="640"/>
        <w:jc w:val="both"/>
        <w:rPr>
          <w:rFonts w:ascii="仿宋_GB2312" w:eastAsia="仿宋_GB2312"/>
          <w:sz w:val="32"/>
          <w:szCs w:val="32"/>
        </w:rPr>
      </w:pPr>
      <w:r>
        <w:rPr>
          <w:rFonts w:ascii="仿宋_GB2312" w:eastAsia="仿宋_GB2312" w:hint="eastAsia"/>
          <w:sz w:val="32"/>
          <w:szCs w:val="32"/>
        </w:rPr>
        <w:t>按照相关法律法规、规范性文件要求，为广元市凤凰山北侧棚户区改造项目工程结算审核提供招标代理服务，即比选一家结算审核服务单位，开展项目范围内的安置还建房、市政基础设施（含</w:t>
      </w:r>
      <w:r>
        <w:rPr>
          <w:rFonts w:ascii="仿宋_GB2312" w:eastAsia="仿宋_GB2312" w:hAnsi="仿宋_GB2312" w:cs="仿宋_GB2312" w:hint="eastAsia"/>
          <w:sz w:val="32"/>
          <w:szCs w:val="32"/>
        </w:rPr>
        <w:t>电力管线迁改</w:t>
      </w:r>
      <w:r>
        <w:rPr>
          <w:rFonts w:ascii="仿宋_GB2312" w:eastAsia="仿宋_GB2312" w:hint="eastAsia"/>
          <w:sz w:val="32"/>
          <w:szCs w:val="32"/>
        </w:rPr>
        <w:t>）、公共公益设施等结算审核工作。</w:t>
      </w:r>
    </w:p>
    <w:p w:rsidR="00EC1133" w:rsidRDefault="009B7A92">
      <w:pPr>
        <w:pStyle w:val="ac"/>
        <w:spacing w:line="576" w:lineRule="exact"/>
        <w:ind w:firstLine="640"/>
        <w:outlineLvl w:val="1"/>
        <w:rPr>
          <w:rFonts w:ascii="黑体" w:eastAsia="黑体" w:hAnsi="黑体"/>
          <w:sz w:val="32"/>
          <w:szCs w:val="32"/>
        </w:rPr>
      </w:pPr>
      <w:bookmarkStart w:id="7" w:name="_Toc3455"/>
      <w:bookmarkStart w:id="8" w:name="_Toc434917409"/>
      <w:r>
        <w:rPr>
          <w:rFonts w:ascii="黑体" w:eastAsia="黑体" w:hAnsi="黑体" w:hint="eastAsia"/>
          <w:sz w:val="32"/>
          <w:szCs w:val="32"/>
        </w:rPr>
        <w:t>三、比选申请人资格要求</w:t>
      </w:r>
      <w:bookmarkEnd w:id="7"/>
      <w:bookmarkEnd w:id="8"/>
    </w:p>
    <w:p w:rsidR="00EC1133" w:rsidRDefault="009B7A92">
      <w:pPr>
        <w:pStyle w:val="ac"/>
        <w:spacing w:line="576" w:lineRule="exact"/>
        <w:ind w:firstLine="640"/>
        <w:jc w:val="both"/>
        <w:rPr>
          <w:rFonts w:ascii="仿宋_GB2312" w:eastAsia="仿宋_GB2312"/>
          <w:sz w:val="32"/>
          <w:szCs w:val="32"/>
        </w:rPr>
      </w:pPr>
      <w:r>
        <w:rPr>
          <w:rFonts w:ascii="仿宋_GB2312" w:eastAsia="仿宋_GB2312" w:hint="eastAsia"/>
          <w:sz w:val="32"/>
          <w:szCs w:val="32"/>
        </w:rPr>
        <w:t>（一）满足《中华人民共和国政府采购法》第二十二条规定，提供下列材料：</w:t>
      </w:r>
    </w:p>
    <w:p w:rsidR="00EC1133" w:rsidRDefault="009B7A92">
      <w:pPr>
        <w:pStyle w:val="ac"/>
        <w:spacing w:line="576" w:lineRule="exact"/>
        <w:ind w:firstLine="640"/>
        <w:jc w:val="both"/>
        <w:rPr>
          <w:rFonts w:ascii="仿宋_GB2312" w:eastAsia="仿宋_GB2312"/>
          <w:sz w:val="32"/>
          <w:szCs w:val="32"/>
        </w:rPr>
      </w:pPr>
      <w:r>
        <w:rPr>
          <w:rFonts w:ascii="仿宋_GB2312" w:eastAsia="仿宋_GB2312" w:hint="eastAsia"/>
          <w:sz w:val="32"/>
          <w:szCs w:val="32"/>
        </w:rPr>
        <w:t>1.法人或者其他组织的营业执照等证明文件，自然人的身份证明；</w:t>
      </w:r>
    </w:p>
    <w:p w:rsidR="00EC1133" w:rsidRDefault="009B7A92">
      <w:pPr>
        <w:pStyle w:val="ac"/>
        <w:spacing w:line="576" w:lineRule="exact"/>
        <w:ind w:firstLine="640"/>
        <w:jc w:val="both"/>
        <w:rPr>
          <w:rFonts w:ascii="仿宋_GB2312" w:eastAsia="仿宋_GB2312"/>
          <w:sz w:val="32"/>
          <w:szCs w:val="32"/>
        </w:rPr>
      </w:pPr>
      <w:r>
        <w:rPr>
          <w:rFonts w:ascii="仿宋_GB2312" w:eastAsia="仿宋_GB2312" w:hint="eastAsia"/>
          <w:sz w:val="32"/>
          <w:szCs w:val="32"/>
        </w:rPr>
        <w:t>2.依法缴纳税收和社会保障资金的相关证明材料；</w:t>
      </w:r>
    </w:p>
    <w:p w:rsidR="00EC1133" w:rsidRDefault="009B7A92">
      <w:pPr>
        <w:pStyle w:val="ac"/>
        <w:spacing w:line="576" w:lineRule="exact"/>
        <w:ind w:firstLine="640"/>
        <w:jc w:val="both"/>
        <w:rPr>
          <w:rFonts w:ascii="仿宋_GB2312" w:eastAsia="仿宋_GB2312"/>
          <w:sz w:val="32"/>
          <w:szCs w:val="32"/>
        </w:rPr>
      </w:pPr>
      <w:r>
        <w:rPr>
          <w:rFonts w:ascii="仿宋_GB2312" w:eastAsia="仿宋_GB2312" w:hint="eastAsia"/>
          <w:sz w:val="32"/>
          <w:szCs w:val="32"/>
        </w:rPr>
        <w:t>3.具有履行合同所必须的场地、设备和专业技术能力（提供承诺函原件）；</w:t>
      </w:r>
    </w:p>
    <w:p w:rsidR="00EC1133" w:rsidRDefault="009B7A92">
      <w:pPr>
        <w:pStyle w:val="ac"/>
        <w:spacing w:line="576" w:lineRule="exact"/>
        <w:ind w:firstLine="640"/>
        <w:jc w:val="both"/>
        <w:rPr>
          <w:rFonts w:ascii="仿宋_GB2312" w:eastAsia="仿宋_GB2312"/>
          <w:sz w:val="32"/>
          <w:szCs w:val="32"/>
        </w:rPr>
      </w:pPr>
      <w:r>
        <w:rPr>
          <w:rFonts w:ascii="仿宋_GB2312" w:eastAsia="仿宋_GB2312" w:hint="eastAsia"/>
          <w:sz w:val="32"/>
          <w:szCs w:val="32"/>
        </w:rPr>
        <w:lastRenderedPageBreak/>
        <w:t>4.具有良好的商业信誉和健全的财务会计制度（提供承诺函原件）；</w:t>
      </w:r>
    </w:p>
    <w:p w:rsidR="00EC1133" w:rsidRDefault="009B7A92">
      <w:pPr>
        <w:pStyle w:val="ac"/>
        <w:spacing w:line="576" w:lineRule="exact"/>
        <w:ind w:firstLine="640"/>
        <w:jc w:val="both"/>
        <w:rPr>
          <w:rFonts w:ascii="仿宋_GB2312" w:eastAsia="仿宋_GB2312"/>
          <w:sz w:val="32"/>
          <w:szCs w:val="32"/>
        </w:rPr>
      </w:pPr>
      <w:r>
        <w:rPr>
          <w:rFonts w:ascii="仿宋_GB2312" w:eastAsia="仿宋_GB2312" w:hint="eastAsia"/>
          <w:sz w:val="32"/>
          <w:szCs w:val="32"/>
        </w:rPr>
        <w:t>5.参加政府采购活动前三年内在经营活动中无不良行为记录及重大违法记录（提供承诺函原件）；</w:t>
      </w:r>
    </w:p>
    <w:p w:rsidR="00EC1133" w:rsidRDefault="009B7A92">
      <w:pPr>
        <w:pStyle w:val="ac"/>
        <w:spacing w:line="576" w:lineRule="exact"/>
        <w:ind w:firstLine="640"/>
        <w:jc w:val="both"/>
        <w:rPr>
          <w:rFonts w:ascii="仿宋_GB2312" w:eastAsia="仿宋_GB2312"/>
          <w:sz w:val="32"/>
          <w:szCs w:val="32"/>
        </w:rPr>
      </w:pPr>
      <w:r>
        <w:rPr>
          <w:rFonts w:ascii="仿宋_GB2312" w:eastAsia="仿宋_GB2312" w:hint="eastAsia"/>
          <w:sz w:val="32"/>
          <w:szCs w:val="32"/>
        </w:rPr>
        <w:t>6.申请单位、现任法定代表人或主要负责人不得具有行贿犯罪记录（提供承诺函原件）；</w:t>
      </w:r>
    </w:p>
    <w:p w:rsidR="00EC1133" w:rsidRDefault="009B7A92">
      <w:pPr>
        <w:pStyle w:val="ac"/>
        <w:spacing w:line="576" w:lineRule="exact"/>
        <w:ind w:firstLine="640"/>
        <w:jc w:val="both"/>
        <w:rPr>
          <w:rFonts w:ascii="仿宋_GB2312" w:eastAsia="仿宋_GB2312"/>
          <w:sz w:val="32"/>
          <w:szCs w:val="32"/>
        </w:rPr>
      </w:pPr>
      <w:r>
        <w:rPr>
          <w:rFonts w:ascii="仿宋_GB2312" w:eastAsia="仿宋_GB2312" w:hint="eastAsia"/>
          <w:sz w:val="32"/>
          <w:szCs w:val="32"/>
        </w:rPr>
        <w:t>（二）在《四川政府采购网》及《中国政府采购网》登记备案，且未被纳入中国政府采购网代理机构不良行为记录名单及政府采购失信行为信息记录内（提供官方采购网站上的网络登记网页证明材料）；</w:t>
      </w:r>
    </w:p>
    <w:p w:rsidR="00EC1133" w:rsidRDefault="009B7A92">
      <w:pPr>
        <w:pStyle w:val="ac"/>
        <w:spacing w:line="576" w:lineRule="exact"/>
        <w:ind w:firstLine="640"/>
        <w:jc w:val="both"/>
        <w:rPr>
          <w:rFonts w:ascii="仿宋_GB2312" w:eastAsia="仿宋_GB2312"/>
          <w:sz w:val="32"/>
          <w:szCs w:val="32"/>
        </w:rPr>
      </w:pPr>
      <w:r>
        <w:rPr>
          <w:rFonts w:ascii="仿宋_GB2312" w:eastAsia="仿宋_GB2312" w:hint="eastAsia"/>
          <w:sz w:val="32"/>
          <w:szCs w:val="32"/>
        </w:rPr>
        <w:t>（三）“信用中国”网站（</w:t>
      </w:r>
      <w:r>
        <w:rPr>
          <w:rFonts w:ascii="仿宋_GB2312" w:eastAsia="仿宋_GB2312"/>
          <w:sz w:val="32"/>
          <w:szCs w:val="32"/>
        </w:rPr>
        <w:t>www.creditchina.gov.cn</w:t>
      </w:r>
      <w:r>
        <w:rPr>
          <w:rFonts w:ascii="仿宋_GB2312" w:eastAsia="仿宋_GB2312" w:hint="eastAsia"/>
          <w:sz w:val="32"/>
          <w:szCs w:val="32"/>
        </w:rPr>
        <w:t>）中未被列入失信被执行人、企业经营异常情况名录、重大税收违法案件当事人名单（提供“信用中国”网站截图）；</w:t>
      </w:r>
    </w:p>
    <w:p w:rsidR="00EC1133" w:rsidRDefault="009B7A92">
      <w:pPr>
        <w:pStyle w:val="ac"/>
        <w:spacing w:line="576" w:lineRule="exact"/>
        <w:ind w:firstLine="640"/>
        <w:jc w:val="both"/>
        <w:rPr>
          <w:rFonts w:ascii="仿宋_GB2312" w:eastAsia="仿宋_GB2312"/>
          <w:sz w:val="32"/>
          <w:szCs w:val="32"/>
        </w:rPr>
      </w:pPr>
      <w:r>
        <w:rPr>
          <w:rFonts w:ascii="仿宋_GB2312" w:eastAsia="仿宋_GB2312" w:hint="eastAsia"/>
          <w:sz w:val="32"/>
          <w:szCs w:val="32"/>
        </w:rPr>
        <w:t>（四）拥有不少于5名熟悉政府采购法律法规、具备编制采购文件和组织采购活动等相应能力的专职从业人员（提供相关人员资质证明及连续3个月本单位社保缴纳证明）；</w:t>
      </w:r>
    </w:p>
    <w:p w:rsidR="00EC1133" w:rsidRDefault="009B7A92">
      <w:pPr>
        <w:pStyle w:val="ac"/>
        <w:spacing w:line="576" w:lineRule="exact"/>
        <w:ind w:firstLine="640"/>
        <w:jc w:val="both"/>
        <w:rPr>
          <w:rFonts w:ascii="仿宋_GB2312" w:eastAsia="仿宋_GB2312"/>
          <w:sz w:val="32"/>
          <w:szCs w:val="32"/>
        </w:rPr>
      </w:pPr>
      <w:r>
        <w:rPr>
          <w:rFonts w:ascii="仿宋_GB2312" w:eastAsia="仿宋_GB2312" w:hint="eastAsia"/>
          <w:sz w:val="32"/>
          <w:szCs w:val="32"/>
        </w:rPr>
        <w:t>（五）不接受联合体参加申请。</w:t>
      </w:r>
    </w:p>
    <w:p w:rsidR="00EC1133" w:rsidRDefault="009B7A92">
      <w:pPr>
        <w:pStyle w:val="ac"/>
        <w:spacing w:line="576" w:lineRule="exact"/>
        <w:ind w:firstLine="640"/>
        <w:outlineLvl w:val="1"/>
        <w:rPr>
          <w:rFonts w:ascii="黑体" w:eastAsia="黑体" w:hAnsi="黑体"/>
          <w:sz w:val="32"/>
          <w:szCs w:val="32"/>
        </w:rPr>
      </w:pPr>
      <w:bookmarkStart w:id="9" w:name="_Toc26524"/>
      <w:r>
        <w:rPr>
          <w:rFonts w:ascii="黑体" w:eastAsia="黑体" w:hAnsi="黑体" w:hint="eastAsia"/>
          <w:sz w:val="32"/>
          <w:szCs w:val="32"/>
        </w:rPr>
        <w:t>四、比选办法</w:t>
      </w:r>
      <w:bookmarkEnd w:id="9"/>
    </w:p>
    <w:p w:rsidR="00EC1133" w:rsidRDefault="009B7A92">
      <w:pPr>
        <w:pStyle w:val="ac"/>
        <w:spacing w:line="576" w:lineRule="exact"/>
        <w:ind w:firstLine="640"/>
        <w:jc w:val="both"/>
        <w:rPr>
          <w:rFonts w:ascii="仿宋_GB2312" w:eastAsia="仿宋_GB2312"/>
          <w:sz w:val="32"/>
          <w:szCs w:val="32"/>
        </w:rPr>
      </w:pPr>
      <w:r>
        <w:rPr>
          <w:rFonts w:ascii="仿宋_GB2312" w:eastAsia="仿宋_GB2312" w:hint="eastAsia"/>
          <w:sz w:val="32"/>
          <w:szCs w:val="32"/>
        </w:rPr>
        <w:t>（一）采用综合评分法选取总分排名第一的比选申请单位作为中选单位；</w:t>
      </w:r>
    </w:p>
    <w:p w:rsidR="00EC1133" w:rsidRDefault="009B7A92">
      <w:pPr>
        <w:pStyle w:val="ac"/>
        <w:spacing w:line="576" w:lineRule="exact"/>
        <w:ind w:firstLine="640"/>
        <w:jc w:val="both"/>
        <w:rPr>
          <w:rFonts w:ascii="仿宋_GB2312" w:eastAsia="仿宋_GB2312"/>
          <w:sz w:val="32"/>
          <w:szCs w:val="32"/>
        </w:rPr>
      </w:pPr>
      <w:r>
        <w:rPr>
          <w:rFonts w:ascii="仿宋_GB2312" w:eastAsia="仿宋_GB2312" w:hint="eastAsia"/>
          <w:sz w:val="32"/>
          <w:szCs w:val="32"/>
        </w:rPr>
        <w:t>（二）经公示无异议后，中选招标代理机构为广元市住房和城乡建设局、</w:t>
      </w:r>
      <w:r>
        <w:rPr>
          <w:rFonts w:ascii="仿宋_GB2312" w:eastAsia="仿宋_GB2312"/>
          <w:sz w:val="32"/>
          <w:szCs w:val="32"/>
        </w:rPr>
        <w:t>广元市天展房地产开发有限公司</w:t>
      </w:r>
      <w:r>
        <w:rPr>
          <w:rFonts w:ascii="仿宋_GB2312" w:eastAsia="仿宋_GB2312" w:hint="eastAsia"/>
          <w:sz w:val="32"/>
          <w:szCs w:val="32"/>
        </w:rPr>
        <w:t>提供招标代理服务。</w:t>
      </w:r>
    </w:p>
    <w:p w:rsidR="00EC1133" w:rsidRDefault="009B7A92">
      <w:pPr>
        <w:pStyle w:val="ac"/>
        <w:spacing w:line="576" w:lineRule="exact"/>
        <w:ind w:firstLine="640"/>
        <w:outlineLvl w:val="1"/>
        <w:rPr>
          <w:rFonts w:ascii="黑体" w:eastAsia="黑体" w:hAnsi="黑体"/>
          <w:sz w:val="32"/>
          <w:szCs w:val="32"/>
        </w:rPr>
      </w:pPr>
      <w:bookmarkStart w:id="10" w:name="_Toc1340"/>
      <w:r>
        <w:rPr>
          <w:rFonts w:ascii="黑体" w:eastAsia="黑体" w:hAnsi="黑体" w:hint="eastAsia"/>
          <w:sz w:val="32"/>
          <w:szCs w:val="32"/>
        </w:rPr>
        <w:lastRenderedPageBreak/>
        <w:t>五、公告时间</w:t>
      </w:r>
      <w:bookmarkEnd w:id="10"/>
    </w:p>
    <w:p w:rsidR="00EC1133" w:rsidRDefault="009B7A92">
      <w:pPr>
        <w:pStyle w:val="ac"/>
        <w:spacing w:line="576" w:lineRule="exact"/>
        <w:ind w:firstLine="640"/>
        <w:rPr>
          <w:rFonts w:ascii="仿宋_GB2312" w:eastAsia="仿宋_GB2312"/>
          <w:sz w:val="32"/>
          <w:szCs w:val="32"/>
        </w:rPr>
      </w:pPr>
      <w:r>
        <w:rPr>
          <w:rFonts w:ascii="仿宋_GB2312" w:eastAsia="仿宋_GB2312" w:hint="eastAsia"/>
          <w:sz w:val="32"/>
          <w:szCs w:val="32"/>
        </w:rPr>
        <w:t>2023年6月</w:t>
      </w:r>
      <w:r w:rsidR="00BB13FF">
        <w:rPr>
          <w:rFonts w:ascii="仿宋_GB2312" w:eastAsia="仿宋_GB2312" w:hint="eastAsia"/>
          <w:sz w:val="32"/>
          <w:szCs w:val="32"/>
        </w:rPr>
        <w:t>26</w:t>
      </w:r>
      <w:r>
        <w:rPr>
          <w:rFonts w:ascii="仿宋_GB2312" w:eastAsia="仿宋_GB2312" w:hint="eastAsia"/>
          <w:sz w:val="32"/>
          <w:szCs w:val="32"/>
        </w:rPr>
        <w:t>日至2023年6月</w:t>
      </w:r>
      <w:r w:rsidR="00BB13FF">
        <w:rPr>
          <w:rFonts w:ascii="仿宋_GB2312" w:eastAsia="仿宋_GB2312" w:hint="eastAsia"/>
          <w:sz w:val="32"/>
          <w:szCs w:val="32"/>
        </w:rPr>
        <w:t>30</w:t>
      </w:r>
      <w:r>
        <w:rPr>
          <w:rFonts w:ascii="仿宋_GB2312" w:eastAsia="仿宋_GB2312" w:hint="eastAsia"/>
          <w:sz w:val="32"/>
          <w:szCs w:val="32"/>
        </w:rPr>
        <w:t>日</w:t>
      </w:r>
    </w:p>
    <w:p w:rsidR="00EC1133" w:rsidRDefault="009B7A92">
      <w:pPr>
        <w:pStyle w:val="ac"/>
        <w:spacing w:line="576" w:lineRule="exact"/>
        <w:ind w:firstLine="640"/>
        <w:outlineLvl w:val="1"/>
        <w:rPr>
          <w:rFonts w:ascii="黑体" w:eastAsia="黑体" w:hAnsi="黑体"/>
          <w:sz w:val="32"/>
          <w:szCs w:val="32"/>
        </w:rPr>
      </w:pPr>
      <w:bookmarkStart w:id="11" w:name="_Toc7521"/>
      <w:r>
        <w:rPr>
          <w:rFonts w:ascii="黑体" w:eastAsia="黑体" w:hAnsi="黑体" w:hint="eastAsia"/>
          <w:sz w:val="32"/>
          <w:szCs w:val="32"/>
        </w:rPr>
        <w:t>六、参与比选文件的递交</w:t>
      </w:r>
      <w:bookmarkEnd w:id="11"/>
    </w:p>
    <w:p w:rsidR="00EC1133" w:rsidRDefault="009B7A92">
      <w:pPr>
        <w:widowControl w:val="0"/>
        <w:spacing w:line="576"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（一）符合条件的招标代理机构，请于2023年</w:t>
      </w:r>
      <w:r w:rsidR="00BB13FF">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sidR="00BB13FF">
        <w:rPr>
          <w:rFonts w:ascii="仿宋_GB2312" w:eastAsia="仿宋_GB2312" w:hint="eastAsia"/>
          <w:sz w:val="32"/>
          <w:szCs w:val="32"/>
        </w:rPr>
        <w:t>6</w:t>
      </w:r>
      <w:r>
        <w:rPr>
          <w:rFonts w:ascii="仿宋_GB2312" w:eastAsia="仿宋_GB2312" w:hAnsi="仿宋_GB2312" w:cs="仿宋_GB2312" w:hint="eastAsia"/>
          <w:sz w:val="32"/>
          <w:szCs w:val="32"/>
        </w:rPr>
        <w:t>日下午15:00（北京时间），由企业法定代表人或授权委托代理人到</w:t>
      </w:r>
      <w:r>
        <w:rPr>
          <w:rFonts w:ascii="仿宋_GB2312" w:eastAsia="仿宋_GB2312"/>
          <w:sz w:val="32"/>
          <w:szCs w:val="32"/>
        </w:rPr>
        <w:t>广元市利州区利州东路一段</w:t>
      </w:r>
      <w:r>
        <w:rPr>
          <w:rFonts w:ascii="仿宋_GB2312" w:eastAsia="仿宋_GB2312" w:hint="eastAsia"/>
          <w:sz w:val="32"/>
          <w:szCs w:val="32"/>
        </w:rPr>
        <w:t>612</w:t>
      </w:r>
      <w:r>
        <w:rPr>
          <w:rFonts w:ascii="仿宋_GB2312" w:eastAsia="仿宋_GB2312"/>
          <w:sz w:val="32"/>
          <w:szCs w:val="32"/>
        </w:rPr>
        <w:t>号</w:t>
      </w:r>
      <w:r>
        <w:rPr>
          <w:rFonts w:ascii="仿宋_GB2312" w:eastAsia="仿宋_GB2312" w:hint="eastAsia"/>
          <w:sz w:val="32"/>
          <w:szCs w:val="32"/>
        </w:rPr>
        <w:t>（广元市住房和城乡建设局南七楼会议室）</w:t>
      </w:r>
      <w:r>
        <w:rPr>
          <w:rFonts w:ascii="仿宋_GB2312" w:eastAsia="仿宋_GB2312" w:hAnsi="仿宋_GB2312" w:cs="仿宋_GB2312" w:hint="eastAsia"/>
          <w:sz w:val="32"/>
          <w:szCs w:val="32"/>
        </w:rPr>
        <w:t>递交比选申请文件，出示本人身份证、营业执照复印件（复印件需加盖机构公章）、授权委托书原件；</w:t>
      </w:r>
    </w:p>
    <w:p w:rsidR="00EC1133" w:rsidRDefault="009B7A92">
      <w:pPr>
        <w:pStyle w:val="ac"/>
        <w:spacing w:line="576" w:lineRule="exact"/>
        <w:ind w:firstLine="640"/>
        <w:jc w:val="both"/>
        <w:rPr>
          <w:rFonts w:ascii="仿宋_GB2312" w:eastAsia="仿宋_GB2312"/>
          <w:sz w:val="32"/>
          <w:szCs w:val="32"/>
        </w:rPr>
      </w:pPr>
      <w:r>
        <w:rPr>
          <w:rFonts w:ascii="仿宋_GB2312" w:eastAsia="仿宋_GB2312" w:hint="eastAsia"/>
          <w:sz w:val="32"/>
          <w:szCs w:val="32"/>
        </w:rPr>
        <w:t>（二）参与比选文件需统一装订、密封，并在封面标注单位名称及加盖本单位公章；</w:t>
      </w:r>
    </w:p>
    <w:p w:rsidR="00EC1133" w:rsidRDefault="009B7A92">
      <w:pPr>
        <w:pStyle w:val="ac"/>
        <w:spacing w:line="576" w:lineRule="exact"/>
        <w:ind w:firstLine="640"/>
        <w:jc w:val="both"/>
        <w:rPr>
          <w:rFonts w:ascii="仿宋_GB2312" w:eastAsia="仿宋_GB2312"/>
          <w:sz w:val="32"/>
          <w:szCs w:val="32"/>
        </w:rPr>
      </w:pPr>
      <w:r>
        <w:rPr>
          <w:rFonts w:ascii="仿宋_GB2312" w:eastAsia="仿宋_GB2312" w:hint="eastAsia"/>
          <w:sz w:val="32"/>
          <w:szCs w:val="32"/>
        </w:rPr>
        <w:t>（三）逾期送达的或者未送到指定地点的参与比选文件以及不符合规定的比选申请文件，不予受理。</w:t>
      </w:r>
    </w:p>
    <w:p w:rsidR="00EC1133" w:rsidRDefault="009B7A92">
      <w:pPr>
        <w:pStyle w:val="ac"/>
        <w:spacing w:line="576" w:lineRule="exact"/>
        <w:ind w:firstLine="640"/>
        <w:outlineLvl w:val="1"/>
        <w:rPr>
          <w:rFonts w:ascii="黑体" w:eastAsia="黑体" w:hAnsi="黑体"/>
          <w:sz w:val="32"/>
          <w:szCs w:val="32"/>
        </w:rPr>
      </w:pPr>
      <w:bookmarkStart w:id="12" w:name="_Toc25359"/>
      <w:r>
        <w:rPr>
          <w:rFonts w:ascii="黑体" w:eastAsia="黑体" w:hAnsi="黑体" w:hint="eastAsia"/>
          <w:sz w:val="32"/>
          <w:szCs w:val="32"/>
        </w:rPr>
        <w:t>七、其他</w:t>
      </w:r>
      <w:bookmarkEnd w:id="12"/>
    </w:p>
    <w:p w:rsidR="00EC1133" w:rsidRDefault="009B7A92">
      <w:pPr>
        <w:pStyle w:val="ac"/>
        <w:spacing w:line="576" w:lineRule="exact"/>
        <w:ind w:firstLine="640"/>
        <w:jc w:val="both"/>
        <w:rPr>
          <w:rFonts w:ascii="仿宋_GB2312" w:eastAsia="仿宋_GB2312"/>
          <w:sz w:val="32"/>
          <w:szCs w:val="32"/>
        </w:rPr>
      </w:pPr>
      <w:r>
        <w:rPr>
          <w:rFonts w:ascii="仿宋_GB2312" w:eastAsia="仿宋_GB2312" w:hint="eastAsia"/>
          <w:sz w:val="32"/>
          <w:szCs w:val="32"/>
        </w:rPr>
        <w:t>（一）开标时参与比选单位不足3家，重新组织比选；</w:t>
      </w:r>
    </w:p>
    <w:p w:rsidR="00EC1133" w:rsidRDefault="009B7A92">
      <w:pPr>
        <w:pStyle w:val="ac"/>
        <w:spacing w:line="576" w:lineRule="exact"/>
        <w:ind w:firstLine="640"/>
        <w:jc w:val="both"/>
        <w:rPr>
          <w:rFonts w:ascii="仿宋_GB2312" w:eastAsia="仿宋_GB2312"/>
          <w:sz w:val="32"/>
          <w:szCs w:val="32"/>
        </w:rPr>
      </w:pPr>
      <w:r>
        <w:rPr>
          <w:rFonts w:ascii="仿宋_GB2312" w:eastAsia="仿宋_GB2312" w:hint="eastAsia"/>
          <w:sz w:val="32"/>
          <w:szCs w:val="32"/>
        </w:rPr>
        <w:t>（二）代理服务费用由招标代理机构向中标供应商收取。</w:t>
      </w:r>
    </w:p>
    <w:p w:rsidR="00EC1133" w:rsidRDefault="009B7A92">
      <w:pPr>
        <w:pStyle w:val="ac"/>
        <w:spacing w:line="576" w:lineRule="exact"/>
        <w:ind w:firstLine="640"/>
        <w:jc w:val="both"/>
        <w:rPr>
          <w:rFonts w:ascii="仿宋_GB2312" w:eastAsia="仿宋_GB2312"/>
          <w:sz w:val="32"/>
          <w:szCs w:val="32"/>
        </w:rPr>
      </w:pPr>
      <w:r>
        <w:rPr>
          <w:rFonts w:ascii="仿宋_GB2312" w:eastAsia="仿宋_GB2312" w:hint="eastAsia"/>
          <w:sz w:val="32"/>
          <w:szCs w:val="32"/>
        </w:rPr>
        <w:t>（三）招标机构编制比选文件及所发生的任何费用，委托人不作补偿。</w:t>
      </w:r>
    </w:p>
    <w:p w:rsidR="00EC1133" w:rsidRDefault="009B7A92">
      <w:pPr>
        <w:pStyle w:val="ac"/>
        <w:spacing w:line="576" w:lineRule="exact"/>
        <w:ind w:firstLine="640"/>
        <w:jc w:val="both"/>
        <w:rPr>
          <w:rFonts w:ascii="仿宋_GB2312" w:eastAsia="仿宋_GB2312"/>
          <w:sz w:val="32"/>
          <w:szCs w:val="32"/>
        </w:rPr>
      </w:pPr>
      <w:r>
        <w:rPr>
          <w:rFonts w:ascii="仿宋_GB2312" w:eastAsia="仿宋_GB2312" w:hint="eastAsia"/>
          <w:sz w:val="32"/>
          <w:szCs w:val="32"/>
        </w:rPr>
        <w:t>（四）对恶意报价扰乱比选的代理机构直接取消比选资格。</w:t>
      </w:r>
    </w:p>
    <w:p w:rsidR="00EC1133" w:rsidRDefault="009B7A92">
      <w:pPr>
        <w:pStyle w:val="ac"/>
        <w:spacing w:line="576" w:lineRule="exact"/>
        <w:ind w:firstLine="640"/>
        <w:jc w:val="both"/>
        <w:rPr>
          <w:rFonts w:ascii="仿宋_GB2312" w:eastAsia="仿宋_GB2312"/>
          <w:sz w:val="32"/>
          <w:szCs w:val="32"/>
        </w:rPr>
      </w:pPr>
      <w:r>
        <w:rPr>
          <w:rFonts w:ascii="仿宋_GB2312" w:eastAsia="仿宋_GB2312" w:hint="eastAsia"/>
          <w:sz w:val="32"/>
          <w:szCs w:val="32"/>
        </w:rPr>
        <w:t>（五）本次比选公告及比选结果公告在广元市住房和城乡建设局官网上发布。</w:t>
      </w:r>
    </w:p>
    <w:p w:rsidR="00EC1133" w:rsidRDefault="009B7A92">
      <w:pPr>
        <w:pStyle w:val="ac"/>
        <w:spacing w:line="576" w:lineRule="exact"/>
        <w:ind w:firstLine="640"/>
        <w:jc w:val="both"/>
        <w:rPr>
          <w:rFonts w:ascii="仿宋_GB2312" w:eastAsia="仿宋_GB2312"/>
          <w:sz w:val="32"/>
          <w:szCs w:val="32"/>
        </w:rPr>
      </w:pPr>
      <w:r>
        <w:rPr>
          <w:rFonts w:ascii="仿宋_GB2312" w:eastAsia="仿宋_GB2312" w:hint="eastAsia"/>
          <w:sz w:val="32"/>
          <w:szCs w:val="32"/>
        </w:rPr>
        <w:t>（六）</w:t>
      </w:r>
      <w:r>
        <w:rPr>
          <w:rFonts w:ascii="仿宋_GB2312" w:eastAsia="仿宋_GB2312" w:hAnsi="仿宋_GB2312" w:cs="仿宋_GB2312" w:hint="eastAsia"/>
          <w:sz w:val="32"/>
          <w:szCs w:val="32"/>
        </w:rPr>
        <w:t>比选文件的获取：比选文件见附件，请有意者自行下载。</w:t>
      </w:r>
    </w:p>
    <w:p w:rsidR="00EC1133" w:rsidRDefault="009B7A92">
      <w:pPr>
        <w:pStyle w:val="ac"/>
        <w:spacing w:line="576" w:lineRule="exact"/>
        <w:ind w:firstLine="640"/>
        <w:outlineLvl w:val="1"/>
        <w:rPr>
          <w:rFonts w:ascii="黑体" w:eastAsia="黑体" w:hAnsi="黑体"/>
          <w:sz w:val="32"/>
          <w:szCs w:val="32"/>
        </w:rPr>
      </w:pPr>
      <w:bookmarkStart w:id="13" w:name="_Toc1056"/>
      <w:r>
        <w:rPr>
          <w:rFonts w:ascii="黑体" w:eastAsia="黑体" w:hAnsi="黑体" w:hint="eastAsia"/>
          <w:sz w:val="32"/>
          <w:szCs w:val="32"/>
        </w:rPr>
        <w:lastRenderedPageBreak/>
        <w:t>八、比选联系人方式</w:t>
      </w:r>
      <w:bookmarkEnd w:id="13"/>
    </w:p>
    <w:p w:rsidR="00EC1133" w:rsidRDefault="009B7A92">
      <w:pPr>
        <w:pStyle w:val="ac"/>
        <w:spacing w:line="576" w:lineRule="exact"/>
        <w:ind w:firstLine="640"/>
        <w:jc w:val="both"/>
        <w:rPr>
          <w:rFonts w:ascii="仿宋_GB2312" w:eastAsia="仿宋_GB2312"/>
          <w:sz w:val="32"/>
          <w:szCs w:val="32"/>
        </w:rPr>
      </w:pPr>
      <w:r>
        <w:rPr>
          <w:rFonts w:ascii="仿宋_GB2312" w:eastAsia="仿宋_GB2312" w:hint="eastAsia"/>
          <w:sz w:val="32"/>
          <w:szCs w:val="32"/>
        </w:rPr>
        <w:t>比选人1：广元市住房和城乡建设局</w:t>
      </w:r>
    </w:p>
    <w:p w:rsidR="00EC1133" w:rsidRDefault="009B7A92">
      <w:pPr>
        <w:pStyle w:val="ac"/>
        <w:spacing w:line="576" w:lineRule="exact"/>
        <w:ind w:firstLine="640"/>
        <w:jc w:val="both"/>
        <w:rPr>
          <w:rFonts w:ascii="仿宋_GB2312" w:eastAsia="仿宋_GB2312"/>
          <w:sz w:val="32"/>
          <w:szCs w:val="32"/>
        </w:rPr>
      </w:pPr>
      <w:r>
        <w:rPr>
          <w:rFonts w:ascii="仿宋_GB2312" w:eastAsia="仿宋_GB2312" w:hint="eastAsia"/>
          <w:sz w:val="32"/>
          <w:szCs w:val="32"/>
        </w:rPr>
        <w:t>地址：</w:t>
      </w:r>
      <w:r>
        <w:rPr>
          <w:rFonts w:ascii="仿宋_GB2312" w:eastAsia="仿宋_GB2312"/>
          <w:sz w:val="32"/>
          <w:szCs w:val="32"/>
        </w:rPr>
        <w:t>广元市利州区利州东路一段</w:t>
      </w:r>
      <w:r>
        <w:rPr>
          <w:rFonts w:ascii="仿宋_GB2312" w:eastAsia="仿宋_GB2312" w:hint="eastAsia"/>
          <w:sz w:val="32"/>
          <w:szCs w:val="32"/>
        </w:rPr>
        <w:t>612</w:t>
      </w:r>
      <w:r>
        <w:rPr>
          <w:rFonts w:ascii="仿宋_GB2312" w:eastAsia="仿宋_GB2312"/>
          <w:sz w:val="32"/>
          <w:szCs w:val="32"/>
        </w:rPr>
        <w:t>号</w:t>
      </w:r>
    </w:p>
    <w:p w:rsidR="00EC1133" w:rsidRDefault="009B7A92">
      <w:pPr>
        <w:pStyle w:val="ac"/>
        <w:spacing w:line="576" w:lineRule="exact"/>
        <w:ind w:firstLine="640"/>
        <w:jc w:val="both"/>
        <w:rPr>
          <w:rFonts w:ascii="仿宋_GB2312" w:eastAsia="仿宋_GB2312"/>
          <w:sz w:val="32"/>
          <w:szCs w:val="32"/>
        </w:rPr>
      </w:pPr>
      <w:r>
        <w:rPr>
          <w:rFonts w:ascii="仿宋_GB2312" w:eastAsia="仿宋_GB2312" w:hint="eastAsia"/>
          <w:sz w:val="32"/>
          <w:szCs w:val="32"/>
        </w:rPr>
        <w:t>联系人：赵老师</w:t>
      </w:r>
    </w:p>
    <w:p w:rsidR="00EC1133" w:rsidRDefault="009B7A92">
      <w:pPr>
        <w:pStyle w:val="ac"/>
        <w:spacing w:line="576" w:lineRule="exact"/>
        <w:ind w:firstLine="640"/>
        <w:jc w:val="both"/>
        <w:rPr>
          <w:rFonts w:ascii="仿宋_GB2312" w:eastAsia="仿宋_GB2312"/>
          <w:sz w:val="32"/>
          <w:szCs w:val="32"/>
        </w:rPr>
      </w:pPr>
      <w:r>
        <w:rPr>
          <w:rFonts w:ascii="仿宋_GB2312" w:eastAsia="仿宋_GB2312" w:hint="eastAsia"/>
          <w:sz w:val="32"/>
          <w:szCs w:val="32"/>
        </w:rPr>
        <w:t>联系电话：0839-3265163</w:t>
      </w:r>
    </w:p>
    <w:p w:rsidR="00EC1133" w:rsidRDefault="009B7A92">
      <w:pPr>
        <w:pStyle w:val="ac"/>
        <w:spacing w:line="576" w:lineRule="exact"/>
        <w:ind w:firstLine="640"/>
        <w:jc w:val="both"/>
        <w:rPr>
          <w:rFonts w:ascii="仿宋_GB2312" w:eastAsia="仿宋_GB2312"/>
          <w:sz w:val="32"/>
          <w:szCs w:val="32"/>
        </w:rPr>
      </w:pPr>
      <w:r>
        <w:rPr>
          <w:rFonts w:ascii="仿宋_GB2312" w:eastAsia="仿宋_GB2312" w:hint="eastAsia"/>
          <w:sz w:val="32"/>
          <w:szCs w:val="32"/>
        </w:rPr>
        <w:t>比选人2：</w:t>
      </w:r>
      <w:r>
        <w:rPr>
          <w:rFonts w:ascii="仿宋_GB2312" w:eastAsia="仿宋_GB2312"/>
          <w:sz w:val="32"/>
          <w:szCs w:val="32"/>
        </w:rPr>
        <w:t>广元市天展房地产开发有限公司</w:t>
      </w:r>
    </w:p>
    <w:p w:rsidR="00EC1133" w:rsidRDefault="009B7A92">
      <w:pPr>
        <w:pStyle w:val="ac"/>
        <w:spacing w:line="576" w:lineRule="exact"/>
        <w:ind w:firstLine="640"/>
        <w:jc w:val="both"/>
        <w:rPr>
          <w:rFonts w:ascii="仿宋_GB2312" w:eastAsia="仿宋_GB2312"/>
          <w:sz w:val="32"/>
          <w:szCs w:val="32"/>
        </w:rPr>
      </w:pPr>
      <w:r>
        <w:rPr>
          <w:rFonts w:ascii="仿宋_GB2312" w:eastAsia="仿宋_GB2312" w:hint="eastAsia"/>
          <w:sz w:val="32"/>
          <w:szCs w:val="32"/>
        </w:rPr>
        <w:t>地址：</w:t>
      </w:r>
      <w:r w:rsidR="00E73832">
        <w:rPr>
          <w:rFonts w:ascii="仿宋_GB2312" w:eastAsia="仿宋_GB2312" w:hint="eastAsia"/>
          <w:sz w:val="32"/>
          <w:szCs w:val="32"/>
        </w:rPr>
        <w:t>凤凰唐城售楼部</w:t>
      </w:r>
      <w:bookmarkStart w:id="14" w:name="_GoBack"/>
      <w:bookmarkEnd w:id="14"/>
    </w:p>
    <w:p w:rsidR="00EC1133" w:rsidRDefault="009B7A92">
      <w:pPr>
        <w:pStyle w:val="ac"/>
        <w:spacing w:line="576" w:lineRule="exact"/>
        <w:ind w:firstLine="640"/>
        <w:jc w:val="both"/>
        <w:rPr>
          <w:rFonts w:ascii="仿宋_GB2312" w:eastAsia="仿宋_GB2312"/>
          <w:sz w:val="32"/>
          <w:szCs w:val="32"/>
        </w:rPr>
      </w:pPr>
      <w:r>
        <w:rPr>
          <w:rFonts w:ascii="仿宋_GB2312" w:eastAsia="仿宋_GB2312" w:hint="eastAsia"/>
          <w:sz w:val="32"/>
          <w:szCs w:val="32"/>
        </w:rPr>
        <w:t>联系人：</w:t>
      </w:r>
      <w:r w:rsidR="00E73832">
        <w:rPr>
          <w:rFonts w:ascii="仿宋_GB2312" w:eastAsia="仿宋_GB2312" w:hint="eastAsia"/>
          <w:sz w:val="32"/>
          <w:szCs w:val="32"/>
        </w:rPr>
        <w:t>张冬梅</w:t>
      </w:r>
    </w:p>
    <w:p w:rsidR="00EC1133" w:rsidRDefault="009B7A92">
      <w:pPr>
        <w:pStyle w:val="ac"/>
        <w:spacing w:line="576" w:lineRule="exact"/>
        <w:ind w:firstLine="640"/>
        <w:jc w:val="both"/>
        <w:rPr>
          <w:rFonts w:ascii="仿宋_GB2312" w:eastAsia="仿宋_GB2312"/>
          <w:sz w:val="32"/>
          <w:szCs w:val="32"/>
        </w:rPr>
      </w:pPr>
      <w:r>
        <w:rPr>
          <w:rFonts w:ascii="仿宋_GB2312" w:eastAsia="仿宋_GB2312" w:hint="eastAsia"/>
          <w:sz w:val="32"/>
          <w:szCs w:val="32"/>
        </w:rPr>
        <w:t>联系电话：</w:t>
      </w:r>
      <w:r w:rsidR="00E73832">
        <w:rPr>
          <w:rFonts w:ascii="仿宋_GB2312" w:eastAsia="仿宋_GB2312" w:hint="eastAsia"/>
          <w:sz w:val="32"/>
          <w:szCs w:val="32"/>
        </w:rPr>
        <w:t>1</w:t>
      </w:r>
      <w:r w:rsidR="00E73832">
        <w:rPr>
          <w:rFonts w:ascii="仿宋_GB2312" w:eastAsia="仿宋_GB2312"/>
          <w:sz w:val="32"/>
          <w:szCs w:val="32"/>
        </w:rPr>
        <w:t>8781252922</w:t>
      </w:r>
    </w:p>
    <w:p w:rsidR="00EC1133" w:rsidRDefault="00EC1133">
      <w:pPr>
        <w:pStyle w:val="ac"/>
        <w:spacing w:line="576" w:lineRule="exact"/>
        <w:ind w:firstLine="640"/>
        <w:rPr>
          <w:rFonts w:ascii="Batang" w:eastAsiaTheme="minorEastAsia" w:hAnsi="Batang"/>
          <w:sz w:val="32"/>
          <w:szCs w:val="32"/>
        </w:rPr>
      </w:pPr>
    </w:p>
    <w:p w:rsidR="00EC1133" w:rsidRDefault="00EC1133">
      <w:pPr>
        <w:pStyle w:val="ac"/>
        <w:spacing w:line="576" w:lineRule="exact"/>
        <w:ind w:firstLine="640"/>
        <w:rPr>
          <w:rFonts w:ascii="Batang" w:eastAsiaTheme="minorEastAsia" w:hAnsi="Batang"/>
          <w:sz w:val="32"/>
          <w:szCs w:val="32"/>
        </w:rPr>
      </w:pPr>
    </w:p>
    <w:p w:rsidR="00EC1133" w:rsidRDefault="00EC1133">
      <w:pPr>
        <w:pStyle w:val="ac"/>
        <w:spacing w:line="576" w:lineRule="exact"/>
        <w:ind w:firstLine="640"/>
        <w:rPr>
          <w:rFonts w:ascii="Batang" w:eastAsiaTheme="minorEastAsia" w:hAnsi="Batang"/>
          <w:sz w:val="32"/>
          <w:szCs w:val="32"/>
        </w:rPr>
      </w:pPr>
    </w:p>
    <w:p w:rsidR="00EC1133" w:rsidRDefault="009B7A92">
      <w:pPr>
        <w:pStyle w:val="ac"/>
        <w:spacing w:line="576" w:lineRule="exact"/>
        <w:ind w:firstLineChars="0" w:firstLine="0"/>
        <w:rPr>
          <w:rFonts w:ascii="仿宋_GB2312" w:eastAsia="仿宋_GB2312"/>
          <w:sz w:val="32"/>
          <w:szCs w:val="32"/>
        </w:rPr>
      </w:pPr>
      <w:r>
        <w:rPr>
          <w:rFonts w:ascii="仿宋_GB2312" w:eastAsia="仿宋_GB2312" w:hint="eastAsia"/>
          <w:sz w:val="32"/>
          <w:szCs w:val="32"/>
        </w:rPr>
        <w:t>广元市住房和城乡建设局</w:t>
      </w:r>
      <w:r w:rsidR="00445242">
        <w:rPr>
          <w:rFonts w:ascii="仿宋_GB2312" w:eastAsia="仿宋_GB2312" w:hint="eastAsia"/>
          <w:sz w:val="32"/>
          <w:szCs w:val="32"/>
        </w:rPr>
        <w:t xml:space="preserve">  </w:t>
      </w:r>
      <w:r>
        <w:rPr>
          <w:rFonts w:ascii="仿宋_GB2312" w:eastAsia="仿宋_GB2312"/>
          <w:sz w:val="32"/>
          <w:szCs w:val="32"/>
        </w:rPr>
        <w:t>广元市天展房地产开发有限公司</w:t>
      </w:r>
    </w:p>
    <w:p w:rsidR="00EC1133" w:rsidRDefault="009B7A92">
      <w:pPr>
        <w:pStyle w:val="ac"/>
        <w:spacing w:line="576" w:lineRule="exact"/>
        <w:ind w:firstLineChars="0" w:firstLine="0"/>
        <w:rPr>
          <w:rFonts w:ascii="仿宋_GB2312" w:eastAsia="仿宋_GB2312"/>
          <w:sz w:val="32"/>
          <w:szCs w:val="32"/>
        </w:rPr>
      </w:pPr>
      <w:bookmarkStart w:id="15" w:name="_Toc434917418"/>
      <w:r>
        <w:rPr>
          <w:rFonts w:ascii="仿宋_GB2312" w:eastAsia="仿宋_GB2312" w:hint="eastAsia"/>
          <w:sz w:val="32"/>
          <w:szCs w:val="32"/>
        </w:rPr>
        <w:t xml:space="preserve">                                2023年6月</w:t>
      </w:r>
      <w:bookmarkStart w:id="16" w:name="_Toc213496267"/>
      <w:bookmarkStart w:id="17" w:name="_Toc213396945"/>
      <w:bookmarkStart w:id="18" w:name="_Toc217446031"/>
      <w:bookmarkStart w:id="19" w:name="_Toc213397009"/>
      <w:bookmarkStart w:id="20" w:name="_Toc434917419"/>
      <w:bookmarkStart w:id="21" w:name="_Toc213396759"/>
      <w:bookmarkEnd w:id="15"/>
      <w:r w:rsidR="00BB13FF">
        <w:rPr>
          <w:rFonts w:ascii="仿宋_GB2312" w:eastAsia="仿宋_GB2312" w:hint="eastAsia"/>
          <w:sz w:val="32"/>
          <w:szCs w:val="32"/>
        </w:rPr>
        <w:t>26</w:t>
      </w:r>
      <w:r>
        <w:rPr>
          <w:rFonts w:ascii="仿宋_GB2312" w:eastAsia="仿宋_GB2312" w:hint="eastAsia"/>
          <w:sz w:val="32"/>
          <w:szCs w:val="32"/>
        </w:rPr>
        <w:t>日</w:t>
      </w:r>
    </w:p>
    <w:p w:rsidR="00EC1133" w:rsidRDefault="00EC1133">
      <w:pPr>
        <w:rPr>
          <w:rFonts w:ascii="仿宋_GB2312" w:eastAsia="仿宋_GB2312"/>
          <w:sz w:val="32"/>
          <w:szCs w:val="32"/>
        </w:rPr>
      </w:pPr>
    </w:p>
    <w:p w:rsidR="00EC1133" w:rsidRDefault="00EC1133">
      <w:pPr>
        <w:pStyle w:val="a0"/>
        <w:ind w:firstLine="640"/>
        <w:rPr>
          <w:rFonts w:ascii="仿宋_GB2312" w:eastAsia="仿宋_GB2312" w:hAnsi="宋体" w:cs="宋体"/>
          <w:kern w:val="0"/>
          <w:sz w:val="32"/>
          <w:szCs w:val="32"/>
        </w:rPr>
      </w:pPr>
    </w:p>
    <w:p w:rsidR="00EC1133" w:rsidRDefault="00EC1133">
      <w:pPr>
        <w:rPr>
          <w:rFonts w:ascii="仿宋_GB2312" w:eastAsia="仿宋_GB2312"/>
          <w:sz w:val="32"/>
          <w:szCs w:val="32"/>
        </w:rPr>
      </w:pPr>
    </w:p>
    <w:p w:rsidR="00EC1133" w:rsidRDefault="00EC1133">
      <w:pPr>
        <w:pStyle w:val="a0"/>
        <w:ind w:firstLine="640"/>
        <w:rPr>
          <w:rFonts w:ascii="仿宋_GB2312" w:eastAsia="仿宋_GB2312" w:hAnsi="宋体" w:cs="宋体"/>
          <w:kern w:val="0"/>
          <w:sz w:val="32"/>
          <w:szCs w:val="32"/>
        </w:rPr>
      </w:pPr>
    </w:p>
    <w:p w:rsidR="00EC1133" w:rsidRDefault="00EC1133"/>
    <w:p w:rsidR="00EC1133" w:rsidRDefault="00EC1133">
      <w:pPr>
        <w:pStyle w:val="a0"/>
      </w:pPr>
    </w:p>
    <w:p w:rsidR="00EC1133" w:rsidRDefault="00EC1133"/>
    <w:p w:rsidR="00EC1133" w:rsidRDefault="00EC1133">
      <w:pPr>
        <w:pStyle w:val="a0"/>
      </w:pPr>
    </w:p>
    <w:p w:rsidR="00EC1133" w:rsidRDefault="00EC1133"/>
    <w:p w:rsidR="00EC1133" w:rsidRDefault="00EC1133">
      <w:pPr>
        <w:pStyle w:val="a0"/>
      </w:pPr>
    </w:p>
    <w:p w:rsidR="00EC1133" w:rsidRDefault="00EC1133"/>
    <w:p w:rsidR="00EC1133" w:rsidRDefault="00EC1133">
      <w:pPr>
        <w:pStyle w:val="a0"/>
      </w:pPr>
    </w:p>
    <w:p w:rsidR="00EC1133" w:rsidRDefault="00EC1133">
      <w:pPr>
        <w:pStyle w:val="a0"/>
        <w:ind w:firstLineChars="0" w:firstLine="0"/>
        <w:rPr>
          <w:rFonts w:ascii="仿宋_GB2312" w:eastAsia="仿宋_GB2312" w:hAnsi="宋体" w:cs="宋体"/>
          <w:kern w:val="0"/>
          <w:sz w:val="32"/>
          <w:szCs w:val="32"/>
        </w:rPr>
      </w:pPr>
    </w:p>
    <w:p w:rsidR="00EC1133" w:rsidRDefault="009B7A92">
      <w:pPr>
        <w:spacing w:line="576" w:lineRule="exact"/>
        <w:jc w:val="center"/>
        <w:outlineLvl w:val="0"/>
        <w:rPr>
          <w:color w:val="000000"/>
          <w:sz w:val="44"/>
          <w:szCs w:val="44"/>
        </w:rPr>
      </w:pPr>
      <w:bookmarkStart w:id="22" w:name="_Toc13645"/>
      <w:r>
        <w:rPr>
          <w:rFonts w:hint="eastAsia"/>
          <w:color w:val="000000"/>
          <w:sz w:val="44"/>
          <w:szCs w:val="44"/>
        </w:rPr>
        <w:lastRenderedPageBreak/>
        <w:t>第二章比选申请人须知</w:t>
      </w:r>
      <w:bookmarkEnd w:id="16"/>
      <w:bookmarkEnd w:id="17"/>
      <w:bookmarkEnd w:id="18"/>
      <w:bookmarkEnd w:id="19"/>
      <w:bookmarkEnd w:id="20"/>
      <w:bookmarkEnd w:id="21"/>
      <w:bookmarkEnd w:id="22"/>
    </w:p>
    <w:tbl>
      <w:tblPr>
        <w:tblW w:w="9621"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0" w:type="dxa"/>
          <w:right w:w="0" w:type="dxa"/>
        </w:tblCellMar>
        <w:tblLook w:val="04A0"/>
      </w:tblPr>
      <w:tblGrid>
        <w:gridCol w:w="832"/>
        <w:gridCol w:w="1843"/>
        <w:gridCol w:w="6946"/>
      </w:tblGrid>
      <w:tr w:rsidR="00EC1133">
        <w:trPr>
          <w:trHeight w:hRule="exact" w:val="562"/>
          <w:tblHeader/>
          <w:jc w:val="center"/>
        </w:trPr>
        <w:tc>
          <w:tcPr>
            <w:tcW w:w="832" w:type="dxa"/>
            <w:tcBorders>
              <w:top w:val="single" w:sz="18" w:space="0" w:color="auto"/>
              <w:left w:val="single" w:sz="18" w:space="0" w:color="auto"/>
              <w:bottom w:val="single" w:sz="8" w:space="0" w:color="auto"/>
              <w:right w:val="single" w:sz="8" w:space="0" w:color="auto"/>
            </w:tcBorders>
            <w:vAlign w:val="center"/>
          </w:tcPr>
          <w:p w:rsidR="00EC1133" w:rsidRDefault="009B7A92">
            <w:pPr>
              <w:pStyle w:val="ad"/>
              <w:ind w:left="9"/>
              <w:jc w:val="center"/>
              <w:rPr>
                <w:kern w:val="2"/>
                <w:lang w:val="zh-CN"/>
              </w:rPr>
            </w:pPr>
            <w:r>
              <w:rPr>
                <w:rFonts w:hint="eastAsia"/>
                <w:kern w:val="2"/>
                <w:lang w:val="zh-CN"/>
              </w:rPr>
              <w:t>序号</w:t>
            </w:r>
          </w:p>
        </w:tc>
        <w:tc>
          <w:tcPr>
            <w:tcW w:w="1843" w:type="dxa"/>
            <w:tcBorders>
              <w:top w:val="single" w:sz="18" w:space="0" w:color="auto"/>
              <w:left w:val="single" w:sz="8" w:space="0" w:color="auto"/>
              <w:bottom w:val="single" w:sz="8" w:space="0" w:color="auto"/>
              <w:right w:val="single" w:sz="8" w:space="0" w:color="auto"/>
            </w:tcBorders>
            <w:vAlign w:val="center"/>
          </w:tcPr>
          <w:p w:rsidR="00EC1133" w:rsidRDefault="009B7A92">
            <w:pPr>
              <w:pStyle w:val="ad"/>
              <w:ind w:left="38"/>
              <w:jc w:val="center"/>
              <w:rPr>
                <w:kern w:val="2"/>
                <w:lang w:val="zh-CN"/>
              </w:rPr>
            </w:pPr>
            <w:r>
              <w:rPr>
                <w:rFonts w:hint="eastAsia"/>
                <w:kern w:val="2"/>
                <w:lang w:val="zh-CN"/>
              </w:rPr>
              <w:t>条款名称</w:t>
            </w:r>
          </w:p>
        </w:tc>
        <w:tc>
          <w:tcPr>
            <w:tcW w:w="6946" w:type="dxa"/>
            <w:tcBorders>
              <w:top w:val="single" w:sz="18" w:space="0" w:color="auto"/>
              <w:left w:val="single" w:sz="8" w:space="0" w:color="auto"/>
              <w:bottom w:val="single" w:sz="8" w:space="0" w:color="auto"/>
              <w:right w:val="single" w:sz="18" w:space="0" w:color="auto"/>
            </w:tcBorders>
            <w:vAlign w:val="center"/>
          </w:tcPr>
          <w:p w:rsidR="00EC1133" w:rsidRDefault="009B7A92">
            <w:pPr>
              <w:pStyle w:val="ad"/>
              <w:jc w:val="center"/>
              <w:rPr>
                <w:kern w:val="2"/>
                <w:lang w:val="zh-CN"/>
              </w:rPr>
            </w:pPr>
            <w:r>
              <w:rPr>
                <w:rFonts w:hint="eastAsia"/>
                <w:kern w:val="2"/>
                <w:lang w:val="zh-CN"/>
              </w:rPr>
              <w:t>说明和要求</w:t>
            </w:r>
          </w:p>
        </w:tc>
      </w:tr>
      <w:tr w:rsidR="00EC1133">
        <w:trPr>
          <w:trHeight w:val="1239"/>
          <w:jc w:val="center"/>
        </w:trPr>
        <w:tc>
          <w:tcPr>
            <w:tcW w:w="832" w:type="dxa"/>
            <w:tcBorders>
              <w:top w:val="single" w:sz="8" w:space="0" w:color="auto"/>
              <w:left w:val="single" w:sz="18" w:space="0" w:color="auto"/>
              <w:bottom w:val="single" w:sz="8" w:space="0" w:color="auto"/>
              <w:right w:val="single" w:sz="8" w:space="0" w:color="auto"/>
            </w:tcBorders>
            <w:vAlign w:val="center"/>
          </w:tcPr>
          <w:p w:rsidR="00EC1133" w:rsidRDefault="009B7A92">
            <w:pPr>
              <w:tabs>
                <w:tab w:val="left" w:pos="7665"/>
              </w:tabs>
              <w:jc w:val="center"/>
              <w:rPr>
                <w:rFonts w:ascii="仿宋_GB2312" w:eastAsia="仿宋_GB2312"/>
                <w:kern w:val="2"/>
              </w:rPr>
            </w:pPr>
            <w:r>
              <w:rPr>
                <w:rFonts w:ascii="仿宋_GB2312" w:eastAsia="仿宋_GB2312" w:hint="eastAsia"/>
                <w:kern w:val="2"/>
              </w:rPr>
              <w:t>1</w:t>
            </w:r>
          </w:p>
        </w:tc>
        <w:tc>
          <w:tcPr>
            <w:tcW w:w="1843" w:type="dxa"/>
            <w:tcBorders>
              <w:top w:val="single" w:sz="8" w:space="0" w:color="auto"/>
              <w:left w:val="single" w:sz="8" w:space="0" w:color="auto"/>
              <w:bottom w:val="single" w:sz="8" w:space="0" w:color="auto"/>
              <w:right w:val="single" w:sz="8" w:space="0" w:color="auto"/>
            </w:tcBorders>
            <w:vAlign w:val="center"/>
          </w:tcPr>
          <w:p w:rsidR="00EC1133" w:rsidRDefault="009B7A92">
            <w:pPr>
              <w:pStyle w:val="ad"/>
              <w:jc w:val="center"/>
              <w:rPr>
                <w:rFonts w:ascii="仿宋_GB2312" w:eastAsia="仿宋_GB2312"/>
                <w:kern w:val="2"/>
                <w:lang w:val="zh-CN"/>
              </w:rPr>
            </w:pPr>
            <w:r>
              <w:rPr>
                <w:rFonts w:ascii="仿宋_GB2312" w:eastAsia="仿宋_GB2312" w:hint="eastAsia"/>
                <w:kern w:val="2"/>
                <w:lang w:val="zh-CN"/>
              </w:rPr>
              <w:t>比选人</w:t>
            </w:r>
          </w:p>
        </w:tc>
        <w:tc>
          <w:tcPr>
            <w:tcW w:w="6946" w:type="dxa"/>
            <w:tcBorders>
              <w:top w:val="single" w:sz="8" w:space="0" w:color="auto"/>
              <w:left w:val="single" w:sz="8" w:space="0" w:color="auto"/>
              <w:bottom w:val="single" w:sz="8" w:space="0" w:color="auto"/>
              <w:right w:val="single" w:sz="18" w:space="0" w:color="auto"/>
            </w:tcBorders>
            <w:vAlign w:val="center"/>
          </w:tcPr>
          <w:p w:rsidR="00EC1133" w:rsidRDefault="009B7A92">
            <w:pPr>
              <w:pStyle w:val="ac"/>
              <w:spacing w:line="360" w:lineRule="exact"/>
              <w:ind w:firstLineChars="0" w:firstLine="0"/>
              <w:rPr>
                <w:rFonts w:ascii="仿宋_GB2312" w:eastAsia="仿宋_GB2312"/>
                <w:kern w:val="2"/>
              </w:rPr>
            </w:pPr>
            <w:r>
              <w:rPr>
                <w:rFonts w:ascii="仿宋_GB2312" w:eastAsia="仿宋_GB2312" w:hint="eastAsia"/>
                <w:kern w:val="2"/>
              </w:rPr>
              <w:t>名称：广元市住房和城乡建设局</w:t>
            </w:r>
          </w:p>
          <w:p w:rsidR="00EC1133" w:rsidRDefault="009B7A92">
            <w:pPr>
              <w:pStyle w:val="ac"/>
              <w:spacing w:line="360" w:lineRule="exact"/>
              <w:ind w:firstLineChars="0" w:firstLine="0"/>
              <w:rPr>
                <w:rFonts w:ascii="仿宋_GB2312" w:eastAsia="仿宋_GB2312"/>
                <w:kern w:val="2"/>
              </w:rPr>
            </w:pPr>
            <w:r>
              <w:rPr>
                <w:rFonts w:ascii="仿宋_GB2312" w:eastAsia="仿宋_GB2312" w:hint="eastAsia"/>
                <w:kern w:val="2"/>
              </w:rPr>
              <w:t>地址：广元市利州区利州东路一段612号</w:t>
            </w:r>
          </w:p>
          <w:p w:rsidR="00EC1133" w:rsidRDefault="009B7A92">
            <w:pPr>
              <w:pStyle w:val="ac"/>
              <w:spacing w:line="360" w:lineRule="exact"/>
              <w:ind w:firstLineChars="0" w:firstLine="0"/>
              <w:rPr>
                <w:rFonts w:ascii="仿宋_GB2312" w:eastAsia="仿宋_GB2312"/>
                <w:kern w:val="2"/>
              </w:rPr>
            </w:pPr>
            <w:r>
              <w:rPr>
                <w:rFonts w:ascii="仿宋_GB2312" w:eastAsia="仿宋_GB2312" w:hint="eastAsia"/>
                <w:kern w:val="2"/>
              </w:rPr>
              <w:t>名称：</w:t>
            </w:r>
            <w:r>
              <w:rPr>
                <w:rFonts w:ascii="仿宋_GB2312" w:eastAsia="仿宋_GB2312"/>
                <w:kern w:val="2"/>
              </w:rPr>
              <w:t>广元市天展房地产开发有限公司</w:t>
            </w:r>
          </w:p>
          <w:p w:rsidR="00EC1133" w:rsidRPr="00445242" w:rsidRDefault="009B7A92" w:rsidP="00445242">
            <w:pPr>
              <w:pStyle w:val="ac"/>
              <w:spacing w:line="360" w:lineRule="exact"/>
              <w:ind w:firstLineChars="0" w:firstLine="0"/>
              <w:rPr>
                <w:rFonts w:ascii="仿宋_GB2312" w:eastAsia="仿宋_GB2312"/>
                <w:sz w:val="32"/>
                <w:szCs w:val="32"/>
              </w:rPr>
            </w:pPr>
            <w:r>
              <w:rPr>
                <w:rFonts w:ascii="仿宋_GB2312" w:eastAsia="仿宋_GB2312" w:hint="eastAsia"/>
                <w:kern w:val="2"/>
              </w:rPr>
              <w:t>地址：</w:t>
            </w:r>
            <w:r w:rsidR="00445242" w:rsidRPr="00445242">
              <w:rPr>
                <w:rFonts w:ascii="仿宋_GB2312" w:eastAsia="仿宋_GB2312" w:hint="eastAsia"/>
                <w:kern w:val="2"/>
              </w:rPr>
              <w:t>凤凰唐城售楼部</w:t>
            </w:r>
          </w:p>
        </w:tc>
      </w:tr>
      <w:tr w:rsidR="00EC1133">
        <w:trPr>
          <w:trHeight w:hRule="exact" w:val="702"/>
          <w:jc w:val="center"/>
        </w:trPr>
        <w:tc>
          <w:tcPr>
            <w:tcW w:w="832" w:type="dxa"/>
            <w:tcBorders>
              <w:top w:val="single" w:sz="8" w:space="0" w:color="auto"/>
              <w:left w:val="single" w:sz="18" w:space="0" w:color="auto"/>
              <w:bottom w:val="single" w:sz="8" w:space="0" w:color="auto"/>
              <w:right w:val="single" w:sz="8" w:space="0" w:color="auto"/>
            </w:tcBorders>
            <w:vAlign w:val="center"/>
          </w:tcPr>
          <w:p w:rsidR="00EC1133" w:rsidRDefault="009B7A92">
            <w:pPr>
              <w:tabs>
                <w:tab w:val="left" w:pos="7665"/>
              </w:tabs>
              <w:jc w:val="center"/>
              <w:rPr>
                <w:rFonts w:ascii="仿宋_GB2312" w:eastAsia="仿宋_GB2312"/>
                <w:kern w:val="2"/>
              </w:rPr>
            </w:pPr>
            <w:r>
              <w:rPr>
                <w:rFonts w:ascii="仿宋_GB2312" w:eastAsia="仿宋_GB2312" w:hint="eastAsia"/>
                <w:kern w:val="2"/>
              </w:rPr>
              <w:t>2</w:t>
            </w:r>
          </w:p>
        </w:tc>
        <w:tc>
          <w:tcPr>
            <w:tcW w:w="1843" w:type="dxa"/>
            <w:tcBorders>
              <w:top w:val="single" w:sz="8" w:space="0" w:color="auto"/>
              <w:left w:val="single" w:sz="8" w:space="0" w:color="auto"/>
              <w:bottom w:val="single" w:sz="8" w:space="0" w:color="auto"/>
              <w:right w:val="single" w:sz="8" w:space="0" w:color="auto"/>
            </w:tcBorders>
            <w:vAlign w:val="center"/>
          </w:tcPr>
          <w:p w:rsidR="00EC1133" w:rsidRDefault="009B7A92">
            <w:pPr>
              <w:pStyle w:val="ad"/>
              <w:ind w:left="38"/>
              <w:jc w:val="center"/>
              <w:rPr>
                <w:rFonts w:ascii="仿宋_GB2312" w:eastAsia="仿宋_GB2312"/>
                <w:kern w:val="2"/>
                <w:lang w:val="zh-CN"/>
              </w:rPr>
            </w:pPr>
            <w:r>
              <w:rPr>
                <w:rFonts w:ascii="仿宋_GB2312" w:eastAsia="仿宋_GB2312" w:hint="eastAsia"/>
                <w:kern w:val="2"/>
                <w:lang w:val="zh-CN"/>
              </w:rPr>
              <w:t>项目名称</w:t>
            </w:r>
          </w:p>
        </w:tc>
        <w:tc>
          <w:tcPr>
            <w:tcW w:w="6946" w:type="dxa"/>
            <w:tcBorders>
              <w:top w:val="single" w:sz="8" w:space="0" w:color="auto"/>
              <w:left w:val="single" w:sz="8" w:space="0" w:color="auto"/>
              <w:bottom w:val="single" w:sz="8" w:space="0" w:color="auto"/>
              <w:right w:val="single" w:sz="18" w:space="0" w:color="auto"/>
            </w:tcBorders>
            <w:vAlign w:val="center"/>
          </w:tcPr>
          <w:p w:rsidR="00EC1133" w:rsidRDefault="009B7A92">
            <w:pPr>
              <w:pStyle w:val="ac"/>
              <w:spacing w:line="360" w:lineRule="exact"/>
              <w:ind w:firstLineChars="0" w:firstLine="0"/>
              <w:rPr>
                <w:rFonts w:ascii="仿宋_GB2312" w:eastAsia="仿宋_GB2312"/>
                <w:kern w:val="2"/>
              </w:rPr>
            </w:pPr>
            <w:r>
              <w:rPr>
                <w:rFonts w:ascii="仿宋_GB2312" w:eastAsia="仿宋_GB2312" w:hint="eastAsia"/>
                <w:kern w:val="2"/>
              </w:rPr>
              <w:t>广元市凤凰山北侧棚户区改造项目工程结算审核单位招标代理服务</w:t>
            </w:r>
          </w:p>
        </w:tc>
      </w:tr>
      <w:tr w:rsidR="00EC1133">
        <w:trPr>
          <w:trHeight w:hRule="exact" w:val="1668"/>
          <w:jc w:val="center"/>
        </w:trPr>
        <w:tc>
          <w:tcPr>
            <w:tcW w:w="832" w:type="dxa"/>
            <w:tcBorders>
              <w:top w:val="single" w:sz="8" w:space="0" w:color="auto"/>
              <w:left w:val="single" w:sz="18" w:space="0" w:color="auto"/>
              <w:bottom w:val="single" w:sz="8" w:space="0" w:color="auto"/>
              <w:right w:val="single" w:sz="8" w:space="0" w:color="auto"/>
            </w:tcBorders>
            <w:vAlign w:val="center"/>
          </w:tcPr>
          <w:p w:rsidR="00EC1133" w:rsidRDefault="009B7A92">
            <w:pPr>
              <w:tabs>
                <w:tab w:val="left" w:pos="7665"/>
              </w:tabs>
              <w:jc w:val="center"/>
              <w:rPr>
                <w:rFonts w:ascii="仿宋_GB2312" w:eastAsia="仿宋_GB2312"/>
                <w:kern w:val="2"/>
              </w:rPr>
            </w:pPr>
            <w:r>
              <w:rPr>
                <w:rFonts w:ascii="仿宋_GB2312" w:eastAsia="仿宋_GB2312" w:hint="eastAsia"/>
                <w:kern w:val="2"/>
              </w:rPr>
              <w:t>3</w:t>
            </w:r>
          </w:p>
        </w:tc>
        <w:tc>
          <w:tcPr>
            <w:tcW w:w="1843" w:type="dxa"/>
            <w:tcBorders>
              <w:top w:val="single" w:sz="8" w:space="0" w:color="auto"/>
              <w:left w:val="single" w:sz="8" w:space="0" w:color="auto"/>
              <w:bottom w:val="single" w:sz="8" w:space="0" w:color="auto"/>
              <w:right w:val="single" w:sz="8" w:space="0" w:color="auto"/>
            </w:tcBorders>
            <w:vAlign w:val="center"/>
          </w:tcPr>
          <w:p w:rsidR="00EC1133" w:rsidRDefault="009B7A92">
            <w:pPr>
              <w:pStyle w:val="ad"/>
              <w:ind w:left="38"/>
              <w:jc w:val="center"/>
              <w:rPr>
                <w:rFonts w:ascii="仿宋_GB2312" w:eastAsia="仿宋_GB2312"/>
                <w:kern w:val="2"/>
                <w:lang w:val="zh-CN"/>
              </w:rPr>
            </w:pPr>
            <w:r>
              <w:rPr>
                <w:rFonts w:ascii="仿宋_GB2312" w:eastAsia="仿宋_GB2312" w:hint="eastAsia"/>
                <w:kern w:val="2"/>
                <w:lang w:val="zh-CN"/>
              </w:rPr>
              <w:t>服务内容</w:t>
            </w:r>
          </w:p>
        </w:tc>
        <w:tc>
          <w:tcPr>
            <w:tcW w:w="6946" w:type="dxa"/>
            <w:tcBorders>
              <w:top w:val="single" w:sz="8" w:space="0" w:color="auto"/>
              <w:left w:val="single" w:sz="8" w:space="0" w:color="auto"/>
              <w:bottom w:val="single" w:sz="8" w:space="0" w:color="auto"/>
              <w:right w:val="single" w:sz="18" w:space="0" w:color="auto"/>
            </w:tcBorders>
            <w:vAlign w:val="center"/>
          </w:tcPr>
          <w:p w:rsidR="00EC1133" w:rsidRDefault="009B7A92">
            <w:pPr>
              <w:pStyle w:val="ac"/>
              <w:spacing w:line="360" w:lineRule="exact"/>
              <w:ind w:firstLineChars="0" w:firstLine="0"/>
              <w:rPr>
                <w:rFonts w:ascii="仿宋_GB2312" w:eastAsia="仿宋_GB2312"/>
                <w:kern w:val="2"/>
              </w:rPr>
            </w:pPr>
            <w:r>
              <w:rPr>
                <w:rFonts w:ascii="仿宋_GB2312" w:eastAsia="仿宋_GB2312" w:hint="eastAsia"/>
                <w:kern w:val="2"/>
              </w:rPr>
              <w:t>为广元市凤凰山北侧棚户区改造项目工程结算审核提供招标代理服务，即比选一家结算审核服务单位，开展项目范围内的安置还建房、市政基础设施（含电力管线迁改）、公共公益设施等结算审核工作</w:t>
            </w:r>
          </w:p>
        </w:tc>
      </w:tr>
      <w:tr w:rsidR="00EC1133">
        <w:trPr>
          <w:trHeight w:hRule="exact" w:val="439"/>
          <w:jc w:val="center"/>
        </w:trPr>
        <w:tc>
          <w:tcPr>
            <w:tcW w:w="832" w:type="dxa"/>
            <w:tcBorders>
              <w:top w:val="single" w:sz="8" w:space="0" w:color="auto"/>
              <w:left w:val="single" w:sz="18" w:space="0" w:color="auto"/>
              <w:bottom w:val="single" w:sz="8" w:space="0" w:color="auto"/>
              <w:right w:val="single" w:sz="8" w:space="0" w:color="auto"/>
            </w:tcBorders>
            <w:vAlign w:val="center"/>
          </w:tcPr>
          <w:p w:rsidR="00EC1133" w:rsidRDefault="009B7A92">
            <w:pPr>
              <w:tabs>
                <w:tab w:val="left" w:pos="7665"/>
              </w:tabs>
              <w:jc w:val="center"/>
              <w:rPr>
                <w:rFonts w:ascii="仿宋_GB2312" w:eastAsia="仿宋_GB2312"/>
                <w:kern w:val="2"/>
              </w:rPr>
            </w:pPr>
            <w:r>
              <w:rPr>
                <w:rFonts w:ascii="仿宋_GB2312" w:eastAsia="仿宋_GB2312" w:hint="eastAsia"/>
                <w:kern w:val="2"/>
              </w:rPr>
              <w:t>4</w:t>
            </w:r>
          </w:p>
        </w:tc>
        <w:tc>
          <w:tcPr>
            <w:tcW w:w="1843" w:type="dxa"/>
            <w:tcBorders>
              <w:top w:val="single" w:sz="8" w:space="0" w:color="auto"/>
              <w:left w:val="single" w:sz="8" w:space="0" w:color="auto"/>
              <w:bottom w:val="single" w:sz="8" w:space="0" w:color="auto"/>
              <w:right w:val="single" w:sz="8" w:space="0" w:color="auto"/>
            </w:tcBorders>
            <w:vAlign w:val="center"/>
          </w:tcPr>
          <w:p w:rsidR="00EC1133" w:rsidRDefault="009B7A92">
            <w:pPr>
              <w:pStyle w:val="ac"/>
              <w:spacing w:line="240" w:lineRule="auto"/>
              <w:ind w:firstLine="480"/>
              <w:rPr>
                <w:rFonts w:ascii="仿宋_GB2312" w:eastAsia="仿宋_GB2312"/>
                <w:kern w:val="2"/>
              </w:rPr>
            </w:pPr>
            <w:r>
              <w:rPr>
                <w:rFonts w:ascii="仿宋_GB2312" w:eastAsia="仿宋_GB2312" w:hint="eastAsia"/>
                <w:kern w:val="2"/>
              </w:rPr>
              <w:t>招标方式</w:t>
            </w:r>
          </w:p>
        </w:tc>
        <w:tc>
          <w:tcPr>
            <w:tcW w:w="6946" w:type="dxa"/>
            <w:tcBorders>
              <w:top w:val="single" w:sz="8" w:space="0" w:color="auto"/>
              <w:left w:val="single" w:sz="8" w:space="0" w:color="auto"/>
              <w:bottom w:val="single" w:sz="8" w:space="0" w:color="auto"/>
              <w:right w:val="single" w:sz="18" w:space="0" w:color="auto"/>
            </w:tcBorders>
            <w:vAlign w:val="center"/>
          </w:tcPr>
          <w:p w:rsidR="00EC1133" w:rsidRDefault="009B7A92">
            <w:pPr>
              <w:pStyle w:val="ac"/>
              <w:spacing w:line="360" w:lineRule="exact"/>
              <w:ind w:firstLineChars="0" w:firstLine="0"/>
              <w:rPr>
                <w:rFonts w:ascii="仿宋_GB2312" w:eastAsia="仿宋_GB2312"/>
                <w:kern w:val="2"/>
              </w:rPr>
            </w:pPr>
            <w:r>
              <w:rPr>
                <w:rFonts w:ascii="仿宋_GB2312" w:eastAsia="仿宋_GB2312" w:hint="eastAsia"/>
                <w:kern w:val="2"/>
              </w:rPr>
              <w:t>公开比选</w:t>
            </w:r>
          </w:p>
        </w:tc>
      </w:tr>
      <w:tr w:rsidR="00EC1133">
        <w:trPr>
          <w:trHeight w:hRule="exact" w:val="501"/>
          <w:jc w:val="center"/>
        </w:trPr>
        <w:tc>
          <w:tcPr>
            <w:tcW w:w="832" w:type="dxa"/>
            <w:tcBorders>
              <w:top w:val="single" w:sz="8" w:space="0" w:color="auto"/>
              <w:left w:val="single" w:sz="18" w:space="0" w:color="auto"/>
              <w:bottom w:val="single" w:sz="8" w:space="0" w:color="auto"/>
              <w:right w:val="single" w:sz="8" w:space="0" w:color="auto"/>
            </w:tcBorders>
            <w:vAlign w:val="center"/>
          </w:tcPr>
          <w:p w:rsidR="00EC1133" w:rsidRDefault="009B7A92">
            <w:pPr>
              <w:tabs>
                <w:tab w:val="left" w:pos="7665"/>
              </w:tabs>
              <w:jc w:val="center"/>
              <w:rPr>
                <w:rFonts w:ascii="仿宋_GB2312" w:eastAsia="仿宋_GB2312"/>
                <w:kern w:val="2"/>
              </w:rPr>
            </w:pPr>
            <w:r>
              <w:rPr>
                <w:rFonts w:ascii="仿宋_GB2312" w:eastAsia="仿宋_GB2312" w:hint="eastAsia"/>
                <w:kern w:val="2"/>
              </w:rPr>
              <w:t>5</w:t>
            </w:r>
          </w:p>
        </w:tc>
        <w:tc>
          <w:tcPr>
            <w:tcW w:w="1843" w:type="dxa"/>
            <w:tcBorders>
              <w:top w:val="single" w:sz="8" w:space="0" w:color="auto"/>
              <w:left w:val="single" w:sz="8" w:space="0" w:color="auto"/>
              <w:bottom w:val="single" w:sz="8" w:space="0" w:color="auto"/>
              <w:right w:val="single" w:sz="8" w:space="0" w:color="auto"/>
            </w:tcBorders>
            <w:vAlign w:val="center"/>
          </w:tcPr>
          <w:p w:rsidR="00EC1133" w:rsidRDefault="009B7A92">
            <w:pPr>
              <w:pStyle w:val="ad"/>
              <w:ind w:left="96"/>
              <w:jc w:val="center"/>
              <w:rPr>
                <w:rFonts w:ascii="仿宋_GB2312" w:eastAsia="仿宋_GB2312"/>
                <w:kern w:val="2"/>
                <w:lang w:val="zh-CN"/>
              </w:rPr>
            </w:pPr>
            <w:r>
              <w:rPr>
                <w:rFonts w:ascii="仿宋_GB2312" w:eastAsia="仿宋_GB2312" w:hint="eastAsia"/>
                <w:kern w:val="2"/>
                <w:lang w:val="zh-CN"/>
              </w:rPr>
              <w:t>服务期限</w:t>
            </w:r>
          </w:p>
        </w:tc>
        <w:tc>
          <w:tcPr>
            <w:tcW w:w="6946" w:type="dxa"/>
            <w:tcBorders>
              <w:top w:val="single" w:sz="8" w:space="0" w:color="auto"/>
              <w:left w:val="single" w:sz="8" w:space="0" w:color="auto"/>
              <w:bottom w:val="single" w:sz="8" w:space="0" w:color="auto"/>
              <w:right w:val="single" w:sz="18" w:space="0" w:color="auto"/>
            </w:tcBorders>
            <w:vAlign w:val="center"/>
          </w:tcPr>
          <w:p w:rsidR="00EC1133" w:rsidRDefault="009B7A92">
            <w:pPr>
              <w:pStyle w:val="ac"/>
              <w:spacing w:line="360" w:lineRule="exact"/>
              <w:ind w:firstLineChars="0" w:firstLine="0"/>
              <w:rPr>
                <w:rFonts w:ascii="仿宋_GB2312" w:eastAsia="仿宋_GB2312"/>
                <w:kern w:val="2"/>
              </w:rPr>
            </w:pPr>
            <w:r>
              <w:rPr>
                <w:rFonts w:ascii="仿宋_GB2312" w:eastAsia="仿宋_GB2312" w:hint="eastAsia"/>
              </w:rPr>
              <w:t>服务期至项目</w:t>
            </w:r>
            <w:r>
              <w:rPr>
                <w:rFonts w:ascii="仿宋_GB2312" w:eastAsia="仿宋_GB2312" w:hint="eastAsia"/>
                <w:kern w:val="2"/>
              </w:rPr>
              <w:t>结算审核工作</w:t>
            </w:r>
            <w:r>
              <w:rPr>
                <w:rFonts w:ascii="仿宋_GB2312" w:eastAsia="仿宋_GB2312" w:hint="eastAsia"/>
              </w:rPr>
              <w:t>结束</w:t>
            </w:r>
          </w:p>
        </w:tc>
      </w:tr>
      <w:tr w:rsidR="00EC1133">
        <w:trPr>
          <w:trHeight w:hRule="exact" w:val="540"/>
          <w:jc w:val="center"/>
        </w:trPr>
        <w:tc>
          <w:tcPr>
            <w:tcW w:w="832" w:type="dxa"/>
            <w:tcBorders>
              <w:top w:val="single" w:sz="8" w:space="0" w:color="auto"/>
              <w:left w:val="single" w:sz="18" w:space="0" w:color="auto"/>
              <w:bottom w:val="single" w:sz="8" w:space="0" w:color="auto"/>
              <w:right w:val="single" w:sz="8" w:space="0" w:color="auto"/>
            </w:tcBorders>
            <w:vAlign w:val="center"/>
          </w:tcPr>
          <w:p w:rsidR="00EC1133" w:rsidRDefault="009B7A92">
            <w:pPr>
              <w:tabs>
                <w:tab w:val="left" w:pos="7665"/>
              </w:tabs>
              <w:jc w:val="center"/>
              <w:rPr>
                <w:rFonts w:ascii="仿宋_GB2312" w:eastAsia="仿宋_GB2312"/>
                <w:kern w:val="2"/>
              </w:rPr>
            </w:pPr>
            <w:r>
              <w:rPr>
                <w:rFonts w:ascii="仿宋_GB2312" w:eastAsia="仿宋_GB2312" w:hint="eastAsia"/>
                <w:kern w:val="2"/>
              </w:rPr>
              <w:t>6</w:t>
            </w:r>
          </w:p>
        </w:tc>
        <w:tc>
          <w:tcPr>
            <w:tcW w:w="1843" w:type="dxa"/>
            <w:tcBorders>
              <w:top w:val="single" w:sz="8" w:space="0" w:color="auto"/>
              <w:left w:val="single" w:sz="8" w:space="0" w:color="auto"/>
              <w:bottom w:val="single" w:sz="8" w:space="0" w:color="auto"/>
              <w:right w:val="single" w:sz="8" w:space="0" w:color="auto"/>
            </w:tcBorders>
            <w:vAlign w:val="center"/>
          </w:tcPr>
          <w:p w:rsidR="00EC1133" w:rsidRDefault="009B7A92">
            <w:pPr>
              <w:pStyle w:val="ad"/>
              <w:ind w:left="96"/>
              <w:jc w:val="center"/>
              <w:rPr>
                <w:rFonts w:ascii="仿宋_GB2312" w:eastAsia="仿宋_GB2312"/>
                <w:kern w:val="2"/>
                <w:lang w:val="zh-CN"/>
              </w:rPr>
            </w:pPr>
            <w:r>
              <w:rPr>
                <w:rFonts w:ascii="仿宋_GB2312" w:eastAsia="仿宋_GB2312" w:hint="eastAsia"/>
                <w:kern w:val="2"/>
                <w:lang w:val="zh-CN"/>
              </w:rPr>
              <w:t>联合体投标</w:t>
            </w:r>
          </w:p>
        </w:tc>
        <w:tc>
          <w:tcPr>
            <w:tcW w:w="6946" w:type="dxa"/>
            <w:tcBorders>
              <w:top w:val="single" w:sz="8" w:space="0" w:color="auto"/>
              <w:left w:val="single" w:sz="8" w:space="0" w:color="auto"/>
              <w:bottom w:val="single" w:sz="8" w:space="0" w:color="auto"/>
              <w:right w:val="single" w:sz="18" w:space="0" w:color="auto"/>
            </w:tcBorders>
            <w:vAlign w:val="center"/>
          </w:tcPr>
          <w:p w:rsidR="00EC1133" w:rsidRDefault="009B7A92">
            <w:pPr>
              <w:pStyle w:val="ac"/>
              <w:spacing w:line="360" w:lineRule="exact"/>
              <w:ind w:firstLineChars="0" w:firstLine="0"/>
              <w:rPr>
                <w:rFonts w:ascii="仿宋_GB2312" w:eastAsia="仿宋_GB2312"/>
                <w:kern w:val="2"/>
              </w:rPr>
            </w:pPr>
            <w:r>
              <w:rPr>
                <w:rFonts w:ascii="仿宋_GB2312" w:eastAsia="仿宋_GB2312" w:hint="eastAsia"/>
                <w:kern w:val="2"/>
              </w:rPr>
              <w:t>本项目不接受联合体</w:t>
            </w:r>
          </w:p>
        </w:tc>
      </w:tr>
      <w:tr w:rsidR="00EC1133">
        <w:trPr>
          <w:trHeight w:hRule="exact" w:val="681"/>
          <w:jc w:val="center"/>
        </w:trPr>
        <w:tc>
          <w:tcPr>
            <w:tcW w:w="832" w:type="dxa"/>
            <w:tcBorders>
              <w:top w:val="single" w:sz="8" w:space="0" w:color="auto"/>
              <w:left w:val="single" w:sz="18" w:space="0" w:color="auto"/>
              <w:bottom w:val="single" w:sz="8" w:space="0" w:color="auto"/>
              <w:right w:val="single" w:sz="8" w:space="0" w:color="auto"/>
            </w:tcBorders>
            <w:vAlign w:val="center"/>
          </w:tcPr>
          <w:p w:rsidR="00EC1133" w:rsidRDefault="009B7A92">
            <w:pPr>
              <w:tabs>
                <w:tab w:val="left" w:pos="7665"/>
              </w:tabs>
              <w:jc w:val="center"/>
              <w:rPr>
                <w:rFonts w:ascii="仿宋_GB2312" w:eastAsia="仿宋_GB2312"/>
                <w:kern w:val="2"/>
              </w:rPr>
            </w:pPr>
            <w:r>
              <w:rPr>
                <w:rFonts w:ascii="仿宋_GB2312" w:eastAsia="仿宋_GB2312" w:hint="eastAsia"/>
                <w:kern w:val="2"/>
              </w:rPr>
              <w:t>7</w:t>
            </w:r>
          </w:p>
        </w:tc>
        <w:tc>
          <w:tcPr>
            <w:tcW w:w="1843" w:type="dxa"/>
            <w:tcBorders>
              <w:top w:val="single" w:sz="8" w:space="0" w:color="auto"/>
              <w:left w:val="single" w:sz="8" w:space="0" w:color="auto"/>
              <w:bottom w:val="single" w:sz="8" w:space="0" w:color="auto"/>
              <w:right w:val="single" w:sz="8" w:space="0" w:color="auto"/>
            </w:tcBorders>
            <w:vAlign w:val="center"/>
          </w:tcPr>
          <w:p w:rsidR="00EC1133" w:rsidRDefault="009B7A92">
            <w:pPr>
              <w:pStyle w:val="ad"/>
              <w:ind w:left="96"/>
              <w:jc w:val="center"/>
              <w:rPr>
                <w:rFonts w:ascii="仿宋_GB2312" w:eastAsia="仿宋_GB2312" w:hAnsiTheme="minorEastAsia"/>
                <w:kern w:val="2"/>
              </w:rPr>
            </w:pPr>
            <w:r>
              <w:rPr>
                <w:rFonts w:ascii="仿宋_GB2312" w:eastAsia="仿宋_GB2312" w:hAnsiTheme="minorEastAsia" w:cs="仿宋_GB2312" w:hint="eastAsia"/>
                <w:color w:val="000000"/>
              </w:rPr>
              <w:t>评审方式</w:t>
            </w:r>
          </w:p>
        </w:tc>
        <w:tc>
          <w:tcPr>
            <w:tcW w:w="6946" w:type="dxa"/>
            <w:tcBorders>
              <w:top w:val="single" w:sz="8" w:space="0" w:color="auto"/>
              <w:left w:val="single" w:sz="8" w:space="0" w:color="auto"/>
              <w:bottom w:val="single" w:sz="8" w:space="0" w:color="auto"/>
              <w:right w:val="single" w:sz="18" w:space="0" w:color="auto"/>
            </w:tcBorders>
            <w:vAlign w:val="center"/>
          </w:tcPr>
          <w:p w:rsidR="00EC1133" w:rsidRDefault="009B7A92">
            <w:pPr>
              <w:pStyle w:val="ac"/>
              <w:spacing w:line="360" w:lineRule="exact"/>
              <w:ind w:firstLineChars="0" w:firstLine="0"/>
              <w:rPr>
                <w:rFonts w:ascii="仿宋_GB2312" w:eastAsia="仿宋_GB2312"/>
                <w:kern w:val="2"/>
              </w:rPr>
            </w:pPr>
            <w:r>
              <w:rPr>
                <w:rFonts w:ascii="仿宋_GB2312" w:eastAsia="仿宋_GB2312" w:hint="eastAsia"/>
                <w:kern w:val="2"/>
              </w:rPr>
              <w:t>综合评分法</w:t>
            </w:r>
          </w:p>
        </w:tc>
      </w:tr>
      <w:tr w:rsidR="00EC1133">
        <w:trPr>
          <w:trHeight w:hRule="exact" w:val="699"/>
          <w:jc w:val="center"/>
        </w:trPr>
        <w:tc>
          <w:tcPr>
            <w:tcW w:w="832" w:type="dxa"/>
            <w:tcBorders>
              <w:top w:val="single" w:sz="8" w:space="0" w:color="auto"/>
              <w:left w:val="single" w:sz="18" w:space="0" w:color="auto"/>
              <w:bottom w:val="single" w:sz="8" w:space="0" w:color="auto"/>
              <w:right w:val="single" w:sz="8" w:space="0" w:color="auto"/>
            </w:tcBorders>
            <w:vAlign w:val="center"/>
          </w:tcPr>
          <w:p w:rsidR="00EC1133" w:rsidRDefault="009B7A92">
            <w:pPr>
              <w:tabs>
                <w:tab w:val="left" w:pos="7665"/>
              </w:tabs>
              <w:jc w:val="center"/>
              <w:rPr>
                <w:rFonts w:ascii="仿宋_GB2312" w:eastAsia="仿宋_GB2312"/>
                <w:kern w:val="2"/>
              </w:rPr>
            </w:pPr>
            <w:r>
              <w:rPr>
                <w:rFonts w:ascii="仿宋_GB2312" w:eastAsia="仿宋_GB2312" w:hint="eastAsia"/>
                <w:kern w:val="2"/>
              </w:rPr>
              <w:t>8</w:t>
            </w:r>
          </w:p>
        </w:tc>
        <w:tc>
          <w:tcPr>
            <w:tcW w:w="1843" w:type="dxa"/>
            <w:tcBorders>
              <w:top w:val="single" w:sz="8" w:space="0" w:color="auto"/>
              <w:left w:val="single" w:sz="8" w:space="0" w:color="auto"/>
              <w:bottom w:val="single" w:sz="8" w:space="0" w:color="auto"/>
              <w:right w:val="single" w:sz="8" w:space="0" w:color="auto"/>
            </w:tcBorders>
            <w:vAlign w:val="center"/>
          </w:tcPr>
          <w:p w:rsidR="00EC1133" w:rsidRDefault="009B7A92">
            <w:pPr>
              <w:pStyle w:val="ad"/>
              <w:ind w:left="96"/>
              <w:jc w:val="center"/>
              <w:rPr>
                <w:rFonts w:ascii="仿宋_GB2312" w:eastAsia="仿宋_GB2312" w:hAnsiTheme="minorEastAsia"/>
                <w:kern w:val="2"/>
              </w:rPr>
            </w:pPr>
            <w:r>
              <w:rPr>
                <w:rFonts w:ascii="仿宋_GB2312" w:eastAsia="仿宋_GB2312" w:hAnsiTheme="minorEastAsia" w:hint="eastAsia"/>
                <w:kern w:val="2"/>
                <w:lang w:val="zh-CN"/>
              </w:rPr>
              <w:t>考察现场、标前答疑会</w:t>
            </w:r>
          </w:p>
        </w:tc>
        <w:tc>
          <w:tcPr>
            <w:tcW w:w="6946" w:type="dxa"/>
            <w:tcBorders>
              <w:top w:val="single" w:sz="8" w:space="0" w:color="auto"/>
              <w:left w:val="single" w:sz="8" w:space="0" w:color="auto"/>
              <w:bottom w:val="single" w:sz="8" w:space="0" w:color="auto"/>
              <w:right w:val="single" w:sz="18" w:space="0" w:color="auto"/>
            </w:tcBorders>
            <w:vAlign w:val="center"/>
          </w:tcPr>
          <w:p w:rsidR="00EC1133" w:rsidRDefault="009B7A92">
            <w:pPr>
              <w:pStyle w:val="ad"/>
              <w:jc w:val="both"/>
              <w:rPr>
                <w:rFonts w:ascii="仿宋_GB2312" w:eastAsia="仿宋_GB2312" w:hAnsiTheme="minorEastAsia"/>
                <w:kern w:val="2"/>
              </w:rPr>
            </w:pPr>
            <w:r>
              <w:rPr>
                <w:rFonts w:ascii="仿宋_GB2312" w:eastAsia="仿宋_GB2312" w:hAnsiTheme="minorEastAsia" w:hint="eastAsia"/>
                <w:kern w:val="2"/>
              </w:rPr>
              <w:t>不组织</w:t>
            </w:r>
          </w:p>
        </w:tc>
      </w:tr>
      <w:tr w:rsidR="00EC1133">
        <w:trPr>
          <w:trHeight w:val="893"/>
          <w:jc w:val="center"/>
        </w:trPr>
        <w:tc>
          <w:tcPr>
            <w:tcW w:w="832" w:type="dxa"/>
            <w:tcBorders>
              <w:top w:val="single" w:sz="8" w:space="0" w:color="auto"/>
              <w:left w:val="single" w:sz="18" w:space="0" w:color="auto"/>
              <w:bottom w:val="single" w:sz="8" w:space="0" w:color="auto"/>
              <w:right w:val="single" w:sz="8" w:space="0" w:color="auto"/>
            </w:tcBorders>
            <w:vAlign w:val="center"/>
          </w:tcPr>
          <w:p w:rsidR="00EC1133" w:rsidRDefault="009B7A92">
            <w:pPr>
              <w:tabs>
                <w:tab w:val="left" w:pos="7665"/>
              </w:tabs>
              <w:jc w:val="center"/>
              <w:rPr>
                <w:rFonts w:ascii="仿宋_GB2312" w:eastAsia="仿宋_GB2312" w:hAnsiTheme="minorEastAsia"/>
                <w:kern w:val="2"/>
              </w:rPr>
            </w:pPr>
            <w:r>
              <w:rPr>
                <w:rFonts w:ascii="仿宋_GB2312" w:eastAsia="仿宋_GB2312" w:hAnsiTheme="minorEastAsia" w:hint="eastAsia"/>
                <w:kern w:val="2"/>
              </w:rPr>
              <w:t>9</w:t>
            </w:r>
          </w:p>
        </w:tc>
        <w:tc>
          <w:tcPr>
            <w:tcW w:w="1843" w:type="dxa"/>
            <w:tcBorders>
              <w:top w:val="single" w:sz="8" w:space="0" w:color="auto"/>
              <w:left w:val="single" w:sz="8" w:space="0" w:color="auto"/>
              <w:bottom w:val="single" w:sz="8" w:space="0" w:color="auto"/>
              <w:right w:val="single" w:sz="8" w:space="0" w:color="auto"/>
            </w:tcBorders>
            <w:vAlign w:val="center"/>
          </w:tcPr>
          <w:p w:rsidR="00EC1133" w:rsidRDefault="009B7A92">
            <w:pPr>
              <w:pStyle w:val="ad"/>
              <w:ind w:right="28"/>
              <w:jc w:val="center"/>
              <w:rPr>
                <w:rFonts w:ascii="仿宋_GB2312" w:eastAsia="仿宋_GB2312" w:hAnsiTheme="minorEastAsia"/>
                <w:kern w:val="2"/>
                <w:lang w:val="zh-CN"/>
              </w:rPr>
            </w:pPr>
            <w:r>
              <w:rPr>
                <w:rFonts w:ascii="仿宋_GB2312" w:eastAsia="仿宋_GB2312" w:hAnsiTheme="minorEastAsia" w:hint="eastAsia"/>
                <w:kern w:val="2"/>
                <w:lang w:val="zh-CN"/>
              </w:rPr>
              <w:t>备选方案</w:t>
            </w:r>
          </w:p>
          <w:p w:rsidR="00EC1133" w:rsidRDefault="009B7A92">
            <w:pPr>
              <w:pStyle w:val="ad"/>
              <w:ind w:left="33"/>
              <w:jc w:val="center"/>
              <w:rPr>
                <w:rFonts w:ascii="仿宋_GB2312" w:eastAsia="仿宋_GB2312" w:hAnsiTheme="minorEastAsia"/>
                <w:kern w:val="2"/>
                <w:lang w:val="zh-CN"/>
              </w:rPr>
            </w:pPr>
            <w:r>
              <w:rPr>
                <w:rFonts w:ascii="仿宋_GB2312" w:eastAsia="仿宋_GB2312" w:hAnsiTheme="minorEastAsia" w:hint="eastAsia"/>
                <w:kern w:val="2"/>
                <w:lang w:val="zh-CN"/>
              </w:rPr>
              <w:t>和报价</w:t>
            </w:r>
          </w:p>
        </w:tc>
        <w:tc>
          <w:tcPr>
            <w:tcW w:w="6946" w:type="dxa"/>
            <w:tcBorders>
              <w:top w:val="single" w:sz="8" w:space="0" w:color="auto"/>
              <w:left w:val="single" w:sz="8" w:space="0" w:color="auto"/>
              <w:bottom w:val="single" w:sz="8" w:space="0" w:color="auto"/>
              <w:right w:val="single" w:sz="18" w:space="0" w:color="auto"/>
            </w:tcBorders>
            <w:vAlign w:val="center"/>
          </w:tcPr>
          <w:p w:rsidR="00EC1133" w:rsidRDefault="009B7A92">
            <w:pPr>
              <w:spacing w:line="360" w:lineRule="exact"/>
              <w:jc w:val="both"/>
              <w:rPr>
                <w:rFonts w:ascii="仿宋_GB2312" w:eastAsia="仿宋_GB2312" w:hAnsiTheme="minorEastAsia"/>
                <w:kern w:val="2"/>
                <w:lang w:val="zh-CN"/>
              </w:rPr>
            </w:pPr>
            <w:r>
              <w:rPr>
                <w:rFonts w:ascii="仿宋_GB2312" w:eastAsia="仿宋_GB2312" w:hAnsiTheme="minorEastAsia" w:hint="eastAsia"/>
                <w:kern w:val="2"/>
                <w:lang w:val="zh-CN"/>
              </w:rPr>
              <w:t>1.不接受备选方案</w:t>
            </w:r>
            <w:r>
              <w:rPr>
                <w:rFonts w:ascii="仿宋_GB2312" w:eastAsia="仿宋_GB2312" w:hint="eastAsia"/>
                <w:lang w:val="zh-CN"/>
              </w:rPr>
              <w:t>和多个投标报价</w:t>
            </w:r>
            <w:r>
              <w:rPr>
                <w:rFonts w:ascii="仿宋_GB2312" w:eastAsia="仿宋_GB2312" w:hAnsiTheme="minorEastAsia" w:hint="eastAsia"/>
                <w:kern w:val="2"/>
                <w:lang w:val="zh-CN"/>
              </w:rPr>
              <w:t>。</w:t>
            </w:r>
          </w:p>
          <w:p w:rsidR="00EC1133" w:rsidRDefault="009B7A92">
            <w:pPr>
              <w:spacing w:line="360" w:lineRule="exact"/>
              <w:jc w:val="both"/>
              <w:rPr>
                <w:rFonts w:ascii="仿宋_GB2312" w:eastAsia="仿宋_GB2312" w:hAnsiTheme="minorEastAsia"/>
                <w:kern w:val="2"/>
              </w:rPr>
            </w:pPr>
            <w:r>
              <w:rPr>
                <w:rFonts w:ascii="仿宋_GB2312" w:eastAsia="仿宋_GB2312" w:hAnsiTheme="minorEastAsia" w:hint="eastAsia"/>
                <w:kern w:val="2"/>
                <w:lang w:val="zh-CN"/>
              </w:rPr>
              <w:t>2.本次比选报价评审以投标总价为准。</w:t>
            </w:r>
          </w:p>
        </w:tc>
      </w:tr>
      <w:tr w:rsidR="00EC1133">
        <w:trPr>
          <w:trHeight w:hRule="exact" w:val="845"/>
          <w:jc w:val="center"/>
        </w:trPr>
        <w:tc>
          <w:tcPr>
            <w:tcW w:w="832" w:type="dxa"/>
            <w:tcBorders>
              <w:top w:val="single" w:sz="8" w:space="0" w:color="auto"/>
              <w:left w:val="single" w:sz="18" w:space="0" w:color="auto"/>
              <w:bottom w:val="single" w:sz="8" w:space="0" w:color="auto"/>
              <w:right w:val="single" w:sz="8" w:space="0" w:color="auto"/>
            </w:tcBorders>
            <w:vAlign w:val="center"/>
          </w:tcPr>
          <w:p w:rsidR="00EC1133" w:rsidRDefault="009B7A92">
            <w:pPr>
              <w:tabs>
                <w:tab w:val="left" w:pos="7665"/>
              </w:tabs>
              <w:jc w:val="center"/>
              <w:rPr>
                <w:rFonts w:ascii="仿宋_GB2312" w:eastAsia="仿宋_GB2312" w:hAnsiTheme="minorEastAsia"/>
                <w:kern w:val="2"/>
              </w:rPr>
            </w:pPr>
            <w:r>
              <w:rPr>
                <w:rFonts w:ascii="仿宋_GB2312" w:eastAsia="仿宋_GB2312" w:hAnsiTheme="minorEastAsia" w:hint="eastAsia"/>
                <w:kern w:val="2"/>
              </w:rPr>
              <w:t>10</w:t>
            </w:r>
          </w:p>
        </w:tc>
        <w:tc>
          <w:tcPr>
            <w:tcW w:w="1843" w:type="dxa"/>
            <w:tcBorders>
              <w:top w:val="single" w:sz="8" w:space="0" w:color="auto"/>
              <w:left w:val="single" w:sz="8" w:space="0" w:color="auto"/>
              <w:bottom w:val="single" w:sz="8" w:space="0" w:color="auto"/>
              <w:right w:val="single" w:sz="8" w:space="0" w:color="auto"/>
            </w:tcBorders>
            <w:vAlign w:val="center"/>
          </w:tcPr>
          <w:p w:rsidR="00EC1133" w:rsidRDefault="009B7A92">
            <w:pPr>
              <w:pStyle w:val="ad"/>
              <w:ind w:right="28"/>
              <w:jc w:val="center"/>
              <w:rPr>
                <w:rFonts w:ascii="仿宋_GB2312" w:eastAsia="仿宋_GB2312" w:hAnsiTheme="minorEastAsia"/>
                <w:kern w:val="2"/>
                <w:lang w:val="zh-CN"/>
              </w:rPr>
            </w:pPr>
            <w:r>
              <w:rPr>
                <w:rFonts w:ascii="仿宋_GB2312" w:eastAsia="仿宋_GB2312" w:hAnsiTheme="minorEastAsia" w:hint="eastAsia"/>
                <w:kern w:val="2"/>
                <w:lang w:val="zh-CN"/>
              </w:rPr>
              <w:t>签字盖章</w:t>
            </w:r>
          </w:p>
        </w:tc>
        <w:tc>
          <w:tcPr>
            <w:tcW w:w="6946" w:type="dxa"/>
            <w:tcBorders>
              <w:top w:val="single" w:sz="8" w:space="0" w:color="auto"/>
              <w:left w:val="single" w:sz="8" w:space="0" w:color="auto"/>
              <w:bottom w:val="single" w:sz="8" w:space="0" w:color="auto"/>
              <w:right w:val="single" w:sz="18" w:space="0" w:color="auto"/>
            </w:tcBorders>
            <w:vAlign w:val="center"/>
          </w:tcPr>
          <w:p w:rsidR="00EC1133" w:rsidRDefault="009B7A92">
            <w:pPr>
              <w:spacing w:line="360" w:lineRule="exact"/>
              <w:jc w:val="both"/>
              <w:rPr>
                <w:rFonts w:ascii="仿宋_GB2312" w:eastAsia="仿宋_GB2312" w:hAnsiTheme="minorEastAsia"/>
                <w:kern w:val="2"/>
                <w:lang w:val="zh-CN"/>
              </w:rPr>
            </w:pPr>
            <w:r>
              <w:rPr>
                <w:rFonts w:ascii="仿宋_GB2312" w:eastAsia="仿宋_GB2312" w:hAnsiTheme="minorEastAsia" w:hint="eastAsia"/>
                <w:kern w:val="2"/>
                <w:lang w:val="zh-CN"/>
              </w:rPr>
              <w:t>比选申请人必须按照比选文件的规定和要求签字、盖章</w:t>
            </w:r>
          </w:p>
        </w:tc>
      </w:tr>
      <w:tr w:rsidR="00EC1133">
        <w:trPr>
          <w:trHeight w:val="799"/>
          <w:jc w:val="center"/>
        </w:trPr>
        <w:tc>
          <w:tcPr>
            <w:tcW w:w="832" w:type="dxa"/>
            <w:tcBorders>
              <w:top w:val="single" w:sz="8" w:space="0" w:color="auto"/>
              <w:left w:val="single" w:sz="18" w:space="0" w:color="auto"/>
              <w:bottom w:val="single" w:sz="8" w:space="0" w:color="auto"/>
              <w:right w:val="single" w:sz="8" w:space="0" w:color="auto"/>
            </w:tcBorders>
            <w:vAlign w:val="center"/>
          </w:tcPr>
          <w:p w:rsidR="00EC1133" w:rsidRDefault="009B7A92">
            <w:pPr>
              <w:pStyle w:val="ad"/>
              <w:jc w:val="center"/>
              <w:rPr>
                <w:rFonts w:ascii="仿宋_GB2312" w:eastAsia="仿宋_GB2312" w:hAnsiTheme="minorEastAsia"/>
                <w:kern w:val="2"/>
                <w:lang w:val="zh-CN"/>
              </w:rPr>
            </w:pPr>
            <w:r>
              <w:rPr>
                <w:rFonts w:ascii="仿宋_GB2312" w:eastAsia="仿宋_GB2312" w:hAnsiTheme="minorEastAsia" w:hint="eastAsia"/>
                <w:kern w:val="2"/>
                <w:lang w:val="zh-CN"/>
              </w:rPr>
              <w:t>11</w:t>
            </w:r>
          </w:p>
        </w:tc>
        <w:tc>
          <w:tcPr>
            <w:tcW w:w="1843" w:type="dxa"/>
            <w:tcBorders>
              <w:top w:val="single" w:sz="8" w:space="0" w:color="auto"/>
              <w:left w:val="single" w:sz="8" w:space="0" w:color="auto"/>
              <w:bottom w:val="single" w:sz="8" w:space="0" w:color="auto"/>
              <w:right w:val="single" w:sz="8" w:space="0" w:color="auto"/>
            </w:tcBorders>
            <w:vAlign w:val="center"/>
          </w:tcPr>
          <w:p w:rsidR="00EC1133" w:rsidRDefault="009B7A92">
            <w:pPr>
              <w:pStyle w:val="ad"/>
              <w:jc w:val="center"/>
              <w:rPr>
                <w:rFonts w:ascii="仿宋_GB2312" w:eastAsia="仿宋_GB2312" w:hAnsiTheme="minorEastAsia"/>
                <w:kern w:val="2"/>
                <w:lang w:val="zh-CN"/>
              </w:rPr>
            </w:pPr>
            <w:r>
              <w:rPr>
                <w:rFonts w:ascii="仿宋_GB2312" w:eastAsia="仿宋_GB2312" w:hAnsiTheme="minorEastAsia" w:hint="eastAsia"/>
                <w:kern w:val="2"/>
                <w:lang w:val="zh-CN"/>
              </w:rPr>
              <w:t>比选申请文件份数</w:t>
            </w:r>
          </w:p>
        </w:tc>
        <w:tc>
          <w:tcPr>
            <w:tcW w:w="6946" w:type="dxa"/>
            <w:tcBorders>
              <w:top w:val="single" w:sz="8" w:space="0" w:color="auto"/>
              <w:left w:val="single" w:sz="8" w:space="0" w:color="auto"/>
              <w:bottom w:val="single" w:sz="8" w:space="0" w:color="auto"/>
              <w:right w:val="single" w:sz="18" w:space="0" w:color="auto"/>
            </w:tcBorders>
            <w:vAlign w:val="center"/>
          </w:tcPr>
          <w:p w:rsidR="00EC1133" w:rsidRDefault="009B7A92">
            <w:pPr>
              <w:spacing w:line="360" w:lineRule="exact"/>
              <w:jc w:val="both"/>
              <w:rPr>
                <w:rFonts w:ascii="仿宋_GB2312" w:eastAsia="仿宋_GB2312" w:hAnsiTheme="minorEastAsia"/>
                <w:kern w:val="2"/>
                <w:lang w:val="zh-CN"/>
              </w:rPr>
            </w:pPr>
            <w:r>
              <w:rPr>
                <w:rFonts w:ascii="仿宋_GB2312" w:eastAsia="仿宋_GB2312" w:hAnsiTheme="minorEastAsia" w:hint="eastAsia"/>
                <w:kern w:val="2"/>
                <w:lang w:val="zh-CN"/>
              </w:rPr>
              <w:t>正本壹份，副本贰份</w:t>
            </w:r>
          </w:p>
        </w:tc>
      </w:tr>
      <w:tr w:rsidR="00EC1133">
        <w:trPr>
          <w:trHeight w:val="1432"/>
          <w:jc w:val="center"/>
        </w:trPr>
        <w:tc>
          <w:tcPr>
            <w:tcW w:w="832" w:type="dxa"/>
            <w:tcBorders>
              <w:top w:val="single" w:sz="8" w:space="0" w:color="auto"/>
              <w:left w:val="single" w:sz="18" w:space="0" w:color="auto"/>
              <w:bottom w:val="single" w:sz="8" w:space="0" w:color="auto"/>
              <w:right w:val="single" w:sz="8" w:space="0" w:color="auto"/>
            </w:tcBorders>
            <w:vAlign w:val="center"/>
          </w:tcPr>
          <w:p w:rsidR="00EC1133" w:rsidRDefault="009B7A92">
            <w:pPr>
              <w:tabs>
                <w:tab w:val="left" w:pos="7665"/>
              </w:tabs>
              <w:jc w:val="center"/>
              <w:rPr>
                <w:rFonts w:ascii="仿宋_GB2312" w:eastAsia="仿宋_GB2312" w:hAnsiTheme="minorEastAsia"/>
                <w:kern w:val="2"/>
              </w:rPr>
            </w:pPr>
            <w:r>
              <w:rPr>
                <w:rFonts w:ascii="仿宋_GB2312" w:eastAsia="仿宋_GB2312" w:hAnsiTheme="minorEastAsia" w:hint="eastAsia"/>
                <w:kern w:val="2"/>
              </w:rPr>
              <w:t>12</w:t>
            </w:r>
          </w:p>
        </w:tc>
        <w:tc>
          <w:tcPr>
            <w:tcW w:w="1843" w:type="dxa"/>
            <w:tcBorders>
              <w:top w:val="single" w:sz="8" w:space="0" w:color="auto"/>
              <w:left w:val="single" w:sz="8" w:space="0" w:color="auto"/>
              <w:bottom w:val="single" w:sz="8" w:space="0" w:color="auto"/>
              <w:right w:val="single" w:sz="8" w:space="0" w:color="auto"/>
            </w:tcBorders>
            <w:vAlign w:val="center"/>
          </w:tcPr>
          <w:p w:rsidR="00EC1133" w:rsidRDefault="009B7A92">
            <w:pPr>
              <w:pStyle w:val="ad"/>
              <w:jc w:val="center"/>
              <w:rPr>
                <w:rFonts w:ascii="仿宋_GB2312" w:eastAsia="仿宋_GB2312" w:hAnsiTheme="minorEastAsia"/>
                <w:kern w:val="2"/>
                <w:lang w:val="zh-CN"/>
              </w:rPr>
            </w:pPr>
            <w:r>
              <w:rPr>
                <w:rFonts w:ascii="仿宋_GB2312" w:eastAsia="仿宋_GB2312" w:hAnsiTheme="minorEastAsia" w:hint="eastAsia"/>
                <w:kern w:val="2"/>
                <w:lang w:val="zh-CN"/>
              </w:rPr>
              <w:t>比选申请文件的</w:t>
            </w:r>
          </w:p>
          <w:p w:rsidR="00EC1133" w:rsidRDefault="009B7A92">
            <w:pPr>
              <w:pStyle w:val="ad"/>
              <w:jc w:val="center"/>
              <w:rPr>
                <w:rFonts w:ascii="仿宋_GB2312" w:eastAsia="仿宋_GB2312" w:hAnsiTheme="minorEastAsia"/>
                <w:kern w:val="2"/>
                <w:lang w:val="zh-CN"/>
              </w:rPr>
            </w:pPr>
            <w:r>
              <w:rPr>
                <w:rFonts w:ascii="仿宋_GB2312" w:eastAsia="仿宋_GB2312" w:hAnsiTheme="minorEastAsia" w:hint="eastAsia"/>
                <w:kern w:val="2"/>
                <w:lang w:val="zh-CN"/>
              </w:rPr>
              <w:t>装订和密封</w:t>
            </w:r>
          </w:p>
        </w:tc>
        <w:tc>
          <w:tcPr>
            <w:tcW w:w="6946" w:type="dxa"/>
            <w:tcBorders>
              <w:top w:val="single" w:sz="8" w:space="0" w:color="auto"/>
              <w:left w:val="single" w:sz="8" w:space="0" w:color="auto"/>
              <w:bottom w:val="single" w:sz="8" w:space="0" w:color="auto"/>
              <w:right w:val="single" w:sz="18" w:space="0" w:color="auto"/>
            </w:tcBorders>
            <w:vAlign w:val="center"/>
          </w:tcPr>
          <w:p w:rsidR="00EC1133" w:rsidRDefault="009B7A92">
            <w:pPr>
              <w:spacing w:line="360" w:lineRule="exact"/>
              <w:jc w:val="both"/>
              <w:rPr>
                <w:rFonts w:ascii="仿宋_GB2312" w:eastAsia="仿宋_GB2312" w:hAnsiTheme="minorEastAsia"/>
                <w:kern w:val="2"/>
                <w:lang w:val="zh-CN"/>
              </w:rPr>
            </w:pPr>
            <w:r>
              <w:rPr>
                <w:rFonts w:ascii="仿宋_GB2312" w:eastAsia="仿宋_GB2312" w:hAnsiTheme="minorEastAsia" w:hint="eastAsia"/>
                <w:kern w:val="2"/>
                <w:lang w:val="zh-CN"/>
              </w:rPr>
              <w:t>正本和副本装于一个密封袋内，封口处应粘贴牢固，并加盖比选申请人公章。</w:t>
            </w:r>
          </w:p>
          <w:p w:rsidR="00EC1133" w:rsidRDefault="009B7A92">
            <w:pPr>
              <w:spacing w:line="360" w:lineRule="exact"/>
              <w:jc w:val="both"/>
              <w:rPr>
                <w:rFonts w:ascii="仿宋_GB2312" w:eastAsia="仿宋_GB2312" w:hAnsiTheme="minorEastAsia"/>
                <w:kern w:val="2"/>
              </w:rPr>
            </w:pPr>
            <w:r>
              <w:rPr>
                <w:rFonts w:ascii="仿宋_GB2312" w:eastAsia="仿宋_GB2312" w:hAnsiTheme="minorEastAsia" w:hint="eastAsia"/>
                <w:kern w:val="2"/>
                <w:lang w:val="zh-CN"/>
              </w:rPr>
              <w:t>副本可以是正本的复印件。</w:t>
            </w:r>
          </w:p>
        </w:tc>
      </w:tr>
      <w:tr w:rsidR="00EC1133">
        <w:trPr>
          <w:trHeight w:val="1064"/>
          <w:jc w:val="center"/>
        </w:trPr>
        <w:tc>
          <w:tcPr>
            <w:tcW w:w="832" w:type="dxa"/>
            <w:tcBorders>
              <w:top w:val="single" w:sz="8" w:space="0" w:color="auto"/>
              <w:left w:val="single" w:sz="18" w:space="0" w:color="auto"/>
              <w:bottom w:val="single" w:sz="8" w:space="0" w:color="auto"/>
              <w:right w:val="single" w:sz="8" w:space="0" w:color="auto"/>
            </w:tcBorders>
            <w:vAlign w:val="center"/>
          </w:tcPr>
          <w:p w:rsidR="00EC1133" w:rsidRDefault="009B7A92">
            <w:pPr>
              <w:tabs>
                <w:tab w:val="left" w:pos="7665"/>
              </w:tabs>
              <w:jc w:val="center"/>
              <w:rPr>
                <w:rFonts w:ascii="仿宋_GB2312" w:eastAsia="仿宋_GB2312" w:hAnsiTheme="minorEastAsia"/>
                <w:kern w:val="2"/>
              </w:rPr>
            </w:pPr>
            <w:r>
              <w:rPr>
                <w:rFonts w:ascii="仿宋_GB2312" w:eastAsia="仿宋_GB2312" w:hAnsiTheme="minorEastAsia" w:hint="eastAsia"/>
                <w:kern w:val="2"/>
              </w:rPr>
              <w:lastRenderedPageBreak/>
              <w:t>13</w:t>
            </w:r>
          </w:p>
        </w:tc>
        <w:tc>
          <w:tcPr>
            <w:tcW w:w="1843" w:type="dxa"/>
            <w:tcBorders>
              <w:top w:val="single" w:sz="8" w:space="0" w:color="auto"/>
              <w:left w:val="single" w:sz="8" w:space="0" w:color="auto"/>
              <w:bottom w:val="single" w:sz="8" w:space="0" w:color="auto"/>
              <w:right w:val="single" w:sz="8" w:space="0" w:color="auto"/>
            </w:tcBorders>
            <w:vAlign w:val="center"/>
          </w:tcPr>
          <w:p w:rsidR="00EC1133" w:rsidRDefault="009B7A92">
            <w:pPr>
              <w:widowControl w:val="0"/>
              <w:adjustRightInd w:val="0"/>
              <w:snapToGrid w:val="0"/>
              <w:spacing w:line="240" w:lineRule="atLeast"/>
              <w:jc w:val="center"/>
              <w:textAlignment w:val="center"/>
              <w:rPr>
                <w:rFonts w:ascii="仿宋_GB2312" w:eastAsia="仿宋_GB2312"/>
              </w:rPr>
            </w:pPr>
            <w:r>
              <w:rPr>
                <w:rFonts w:ascii="仿宋_GB2312" w:eastAsia="仿宋_GB2312" w:hint="eastAsia"/>
              </w:rPr>
              <w:t>比选申请文件递交截止时间</w:t>
            </w:r>
          </w:p>
        </w:tc>
        <w:tc>
          <w:tcPr>
            <w:tcW w:w="6946" w:type="dxa"/>
            <w:tcBorders>
              <w:top w:val="single" w:sz="8" w:space="0" w:color="auto"/>
              <w:left w:val="single" w:sz="8" w:space="0" w:color="auto"/>
              <w:bottom w:val="single" w:sz="8" w:space="0" w:color="auto"/>
              <w:right w:val="single" w:sz="18" w:space="0" w:color="auto"/>
            </w:tcBorders>
            <w:vAlign w:val="center"/>
          </w:tcPr>
          <w:p w:rsidR="00EC1133" w:rsidRDefault="009B7A92" w:rsidP="00BB13FF">
            <w:pPr>
              <w:spacing w:line="360" w:lineRule="exact"/>
              <w:jc w:val="both"/>
              <w:rPr>
                <w:rFonts w:ascii="仿宋_GB2312" w:eastAsia="仿宋_GB2312"/>
              </w:rPr>
            </w:pPr>
            <w:r>
              <w:rPr>
                <w:rFonts w:ascii="仿宋_GB2312" w:eastAsia="仿宋_GB2312" w:hAnsiTheme="minorEastAsia" w:hint="eastAsia"/>
                <w:kern w:val="2"/>
                <w:lang w:val="zh-CN"/>
              </w:rPr>
              <w:t>2023年</w:t>
            </w:r>
            <w:r w:rsidR="00BB13FF">
              <w:rPr>
                <w:rFonts w:ascii="仿宋_GB2312" w:eastAsia="仿宋_GB2312" w:hAnsiTheme="minorEastAsia" w:hint="eastAsia"/>
                <w:kern w:val="2"/>
                <w:lang w:val="zh-CN"/>
              </w:rPr>
              <w:t>7</w:t>
            </w:r>
            <w:r>
              <w:rPr>
                <w:rFonts w:ascii="仿宋_GB2312" w:eastAsia="仿宋_GB2312" w:hAnsiTheme="minorEastAsia" w:hint="eastAsia"/>
                <w:kern w:val="2"/>
                <w:lang w:val="zh-CN"/>
              </w:rPr>
              <w:t>月</w:t>
            </w:r>
            <w:r w:rsidR="00BB13FF">
              <w:rPr>
                <w:rFonts w:ascii="仿宋_GB2312" w:eastAsia="仿宋_GB2312" w:hAnsiTheme="minorEastAsia" w:hint="eastAsia"/>
                <w:kern w:val="2"/>
                <w:lang w:val="zh-CN"/>
              </w:rPr>
              <w:t>6</w:t>
            </w:r>
            <w:r>
              <w:rPr>
                <w:rFonts w:ascii="仿宋_GB2312" w:eastAsia="仿宋_GB2312" w:hAnsiTheme="minorEastAsia" w:hint="eastAsia"/>
                <w:kern w:val="2"/>
                <w:lang w:val="zh-CN"/>
              </w:rPr>
              <w:t>日下午15时00分</w:t>
            </w:r>
            <w:r>
              <w:rPr>
                <w:rFonts w:ascii="仿宋_GB2312" w:eastAsia="仿宋_GB2312" w:hAnsiTheme="minorEastAsia" w:hint="eastAsia"/>
                <w:color w:val="000000"/>
                <w:kern w:val="2"/>
              </w:rPr>
              <w:t>（北京时间）</w:t>
            </w:r>
          </w:p>
        </w:tc>
      </w:tr>
      <w:tr w:rsidR="00EC1133">
        <w:trPr>
          <w:trHeight w:val="1547"/>
          <w:jc w:val="center"/>
        </w:trPr>
        <w:tc>
          <w:tcPr>
            <w:tcW w:w="832" w:type="dxa"/>
            <w:tcBorders>
              <w:top w:val="single" w:sz="8" w:space="0" w:color="auto"/>
              <w:left w:val="single" w:sz="18" w:space="0" w:color="auto"/>
              <w:bottom w:val="single" w:sz="8" w:space="0" w:color="auto"/>
              <w:right w:val="single" w:sz="8" w:space="0" w:color="auto"/>
            </w:tcBorders>
            <w:vAlign w:val="center"/>
          </w:tcPr>
          <w:p w:rsidR="00EC1133" w:rsidRDefault="009B7A92">
            <w:pPr>
              <w:tabs>
                <w:tab w:val="left" w:pos="7665"/>
              </w:tabs>
              <w:jc w:val="center"/>
              <w:rPr>
                <w:rFonts w:ascii="仿宋_GB2312" w:eastAsia="仿宋_GB2312" w:hAnsiTheme="minorEastAsia"/>
                <w:kern w:val="2"/>
              </w:rPr>
            </w:pPr>
            <w:r>
              <w:rPr>
                <w:rFonts w:ascii="仿宋_GB2312" w:eastAsia="仿宋_GB2312" w:hAnsiTheme="minorEastAsia" w:hint="eastAsia"/>
                <w:kern w:val="2"/>
              </w:rPr>
              <w:t>14</w:t>
            </w:r>
          </w:p>
        </w:tc>
        <w:tc>
          <w:tcPr>
            <w:tcW w:w="1843" w:type="dxa"/>
            <w:tcBorders>
              <w:top w:val="single" w:sz="8" w:space="0" w:color="auto"/>
              <w:left w:val="single" w:sz="8" w:space="0" w:color="auto"/>
              <w:bottom w:val="single" w:sz="8" w:space="0" w:color="auto"/>
              <w:right w:val="single" w:sz="8" w:space="0" w:color="auto"/>
            </w:tcBorders>
            <w:vAlign w:val="center"/>
          </w:tcPr>
          <w:p w:rsidR="00EC1133" w:rsidRDefault="009B7A92">
            <w:pPr>
              <w:pStyle w:val="ad"/>
              <w:jc w:val="center"/>
              <w:rPr>
                <w:rFonts w:ascii="仿宋_GB2312" w:eastAsia="仿宋_GB2312" w:hAnsiTheme="minorEastAsia"/>
                <w:kern w:val="2"/>
                <w:lang w:val="zh-CN"/>
              </w:rPr>
            </w:pPr>
            <w:r>
              <w:rPr>
                <w:rFonts w:ascii="仿宋_GB2312" w:eastAsia="仿宋_GB2312" w:hint="eastAsia"/>
              </w:rPr>
              <w:t>递交比选申请文件地点</w:t>
            </w:r>
          </w:p>
        </w:tc>
        <w:tc>
          <w:tcPr>
            <w:tcW w:w="6946" w:type="dxa"/>
            <w:tcBorders>
              <w:top w:val="single" w:sz="8" w:space="0" w:color="auto"/>
              <w:left w:val="single" w:sz="8" w:space="0" w:color="auto"/>
              <w:bottom w:val="single" w:sz="8" w:space="0" w:color="auto"/>
              <w:right w:val="single" w:sz="18" w:space="0" w:color="auto"/>
            </w:tcBorders>
            <w:vAlign w:val="center"/>
          </w:tcPr>
          <w:p w:rsidR="00EC1133" w:rsidRDefault="009B7A92">
            <w:pPr>
              <w:pStyle w:val="a0"/>
              <w:ind w:firstLineChars="0" w:firstLine="0"/>
              <w:rPr>
                <w:rFonts w:ascii="仿宋_GB2312" w:eastAsia="仿宋_GB2312"/>
                <w:lang w:val="zh-CN"/>
              </w:rPr>
            </w:pPr>
            <w:r>
              <w:rPr>
                <w:rFonts w:ascii="仿宋_GB2312" w:eastAsia="仿宋_GB2312" w:hAnsiTheme="minorEastAsia" w:cs="宋体" w:hint="eastAsia"/>
                <w:sz w:val="24"/>
                <w:lang w:val="zh-CN"/>
              </w:rPr>
              <w:t>广元市利州区利州东路一段612号（广元市住房和城乡建设局南七楼会议室）</w:t>
            </w:r>
          </w:p>
        </w:tc>
      </w:tr>
      <w:tr w:rsidR="00EC1133">
        <w:trPr>
          <w:trHeight w:val="2142"/>
          <w:jc w:val="center"/>
        </w:trPr>
        <w:tc>
          <w:tcPr>
            <w:tcW w:w="832" w:type="dxa"/>
            <w:tcBorders>
              <w:top w:val="single" w:sz="8" w:space="0" w:color="auto"/>
              <w:left w:val="single" w:sz="18" w:space="0" w:color="auto"/>
              <w:bottom w:val="single" w:sz="8" w:space="0" w:color="auto"/>
              <w:right w:val="single" w:sz="8" w:space="0" w:color="auto"/>
            </w:tcBorders>
            <w:vAlign w:val="center"/>
          </w:tcPr>
          <w:p w:rsidR="00EC1133" w:rsidRDefault="009B7A92">
            <w:pPr>
              <w:tabs>
                <w:tab w:val="left" w:pos="7665"/>
              </w:tabs>
              <w:jc w:val="center"/>
              <w:rPr>
                <w:rFonts w:ascii="仿宋_GB2312" w:eastAsia="仿宋_GB2312"/>
                <w:kern w:val="2"/>
              </w:rPr>
            </w:pPr>
            <w:r>
              <w:rPr>
                <w:rFonts w:ascii="仿宋_GB2312" w:eastAsia="仿宋_GB2312" w:hint="eastAsia"/>
                <w:kern w:val="2"/>
              </w:rPr>
              <w:t>15</w:t>
            </w:r>
          </w:p>
        </w:tc>
        <w:tc>
          <w:tcPr>
            <w:tcW w:w="1843" w:type="dxa"/>
            <w:tcBorders>
              <w:top w:val="single" w:sz="8" w:space="0" w:color="auto"/>
              <w:left w:val="single" w:sz="8" w:space="0" w:color="auto"/>
              <w:bottom w:val="single" w:sz="8" w:space="0" w:color="auto"/>
              <w:right w:val="single" w:sz="8" w:space="0" w:color="auto"/>
            </w:tcBorders>
            <w:vAlign w:val="center"/>
          </w:tcPr>
          <w:p w:rsidR="00EC1133" w:rsidRDefault="009B7A92">
            <w:pPr>
              <w:pStyle w:val="210"/>
              <w:tabs>
                <w:tab w:val="left" w:pos="7665"/>
              </w:tabs>
              <w:adjustRightInd/>
              <w:snapToGrid w:val="0"/>
              <w:spacing w:line="240" w:lineRule="auto"/>
              <w:rPr>
                <w:rFonts w:ascii="仿宋_GB2312" w:eastAsia="仿宋_GB2312"/>
                <w:kern w:val="2"/>
                <w:szCs w:val="24"/>
              </w:rPr>
            </w:pPr>
            <w:r>
              <w:rPr>
                <w:rFonts w:ascii="仿宋_GB2312" w:eastAsia="仿宋_GB2312" w:hint="eastAsia"/>
                <w:kern w:val="2"/>
                <w:szCs w:val="24"/>
              </w:rPr>
              <w:t>报价要求</w:t>
            </w:r>
          </w:p>
        </w:tc>
        <w:tc>
          <w:tcPr>
            <w:tcW w:w="6946" w:type="dxa"/>
            <w:tcBorders>
              <w:top w:val="single" w:sz="8" w:space="0" w:color="auto"/>
              <w:left w:val="single" w:sz="8" w:space="0" w:color="auto"/>
              <w:bottom w:val="single" w:sz="8" w:space="0" w:color="auto"/>
              <w:right w:val="single" w:sz="18" w:space="0" w:color="auto"/>
            </w:tcBorders>
            <w:vAlign w:val="center"/>
          </w:tcPr>
          <w:p w:rsidR="00EC1133" w:rsidRDefault="009B7A92">
            <w:pPr>
              <w:spacing w:line="360" w:lineRule="exact"/>
              <w:jc w:val="both"/>
              <w:rPr>
                <w:rFonts w:ascii="仿宋_GB2312" w:eastAsia="仿宋_GB2312" w:hAnsiTheme="minorEastAsia"/>
                <w:kern w:val="2"/>
                <w:lang w:val="zh-CN"/>
              </w:rPr>
            </w:pPr>
            <w:r>
              <w:rPr>
                <w:rFonts w:ascii="仿宋_GB2312" w:eastAsia="仿宋_GB2312" w:hAnsiTheme="minorEastAsia" w:hint="eastAsia"/>
                <w:kern w:val="2"/>
                <w:lang w:val="zh-CN"/>
              </w:rPr>
              <w:t>1.比选申请人招标代理服务费可参照原国家计委《招标代理服务收费管理暂行办法》（国家计委计价〔2002〕1980号）规定，结合市场行情和自身情况自主下浮比例报价。</w:t>
            </w:r>
          </w:p>
          <w:p w:rsidR="00EC1133" w:rsidRDefault="009B7A92">
            <w:pPr>
              <w:spacing w:line="360" w:lineRule="exact"/>
              <w:jc w:val="both"/>
              <w:rPr>
                <w:rFonts w:ascii="仿宋_GB2312" w:eastAsia="仿宋_GB2312"/>
                <w:color w:val="FF0000"/>
                <w:lang w:val="zh-CN"/>
              </w:rPr>
            </w:pPr>
            <w:r w:rsidRPr="00BB13FF">
              <w:rPr>
                <w:rFonts w:ascii="仿宋_GB2312" w:eastAsia="仿宋_GB2312" w:hAnsiTheme="minorEastAsia" w:hint="eastAsia"/>
                <w:kern w:val="2"/>
                <w:lang w:val="zh-CN"/>
              </w:rPr>
              <w:t>2.比选申请人报价下浮比例不得少于20.00%（报价下浮比例≥20.00%）</w:t>
            </w:r>
            <w:r>
              <w:rPr>
                <w:rFonts w:ascii="仿宋_GB2312" w:eastAsia="仿宋_GB2312" w:hAnsiTheme="minorEastAsia" w:hint="eastAsia"/>
                <w:kern w:val="2"/>
                <w:lang w:val="zh-CN"/>
              </w:rPr>
              <w:t>。</w:t>
            </w:r>
          </w:p>
        </w:tc>
      </w:tr>
      <w:tr w:rsidR="00EC1133">
        <w:trPr>
          <w:trHeight w:val="6641"/>
          <w:jc w:val="center"/>
        </w:trPr>
        <w:tc>
          <w:tcPr>
            <w:tcW w:w="832" w:type="dxa"/>
            <w:tcBorders>
              <w:top w:val="single" w:sz="8" w:space="0" w:color="auto"/>
              <w:left w:val="single" w:sz="18" w:space="0" w:color="auto"/>
              <w:bottom w:val="single" w:sz="8" w:space="0" w:color="auto"/>
              <w:right w:val="single" w:sz="8" w:space="0" w:color="auto"/>
            </w:tcBorders>
            <w:vAlign w:val="center"/>
          </w:tcPr>
          <w:p w:rsidR="00EC1133" w:rsidRDefault="009B7A92">
            <w:pPr>
              <w:tabs>
                <w:tab w:val="left" w:pos="7665"/>
              </w:tabs>
              <w:jc w:val="center"/>
              <w:rPr>
                <w:rFonts w:ascii="仿宋_GB2312" w:eastAsia="仿宋_GB2312"/>
                <w:kern w:val="2"/>
              </w:rPr>
            </w:pPr>
            <w:r>
              <w:rPr>
                <w:rFonts w:ascii="仿宋_GB2312" w:eastAsia="仿宋_GB2312" w:hint="eastAsia"/>
                <w:kern w:val="2"/>
              </w:rPr>
              <w:t>16</w:t>
            </w:r>
          </w:p>
        </w:tc>
        <w:tc>
          <w:tcPr>
            <w:tcW w:w="1843" w:type="dxa"/>
            <w:tcBorders>
              <w:top w:val="single" w:sz="8" w:space="0" w:color="auto"/>
              <w:left w:val="single" w:sz="8" w:space="0" w:color="auto"/>
              <w:bottom w:val="single" w:sz="8" w:space="0" w:color="auto"/>
              <w:right w:val="single" w:sz="8" w:space="0" w:color="auto"/>
            </w:tcBorders>
            <w:vAlign w:val="center"/>
          </w:tcPr>
          <w:p w:rsidR="00EC1133" w:rsidRDefault="009B7A92">
            <w:pPr>
              <w:pStyle w:val="210"/>
              <w:tabs>
                <w:tab w:val="left" w:pos="7665"/>
              </w:tabs>
              <w:adjustRightInd/>
              <w:snapToGrid w:val="0"/>
              <w:spacing w:line="360" w:lineRule="exact"/>
              <w:rPr>
                <w:rFonts w:ascii="仿宋_GB2312" w:eastAsia="仿宋_GB2312"/>
                <w:kern w:val="2"/>
                <w:szCs w:val="24"/>
              </w:rPr>
            </w:pPr>
            <w:r>
              <w:rPr>
                <w:rFonts w:ascii="仿宋_GB2312" w:eastAsia="仿宋_GB2312" w:hint="eastAsia"/>
                <w:kern w:val="2"/>
                <w:szCs w:val="24"/>
              </w:rPr>
              <w:t>招标代理服务内容</w:t>
            </w:r>
          </w:p>
          <w:p w:rsidR="00EC1133" w:rsidRDefault="00EC1133">
            <w:pPr>
              <w:pStyle w:val="210"/>
              <w:tabs>
                <w:tab w:val="left" w:pos="7665"/>
              </w:tabs>
              <w:adjustRightInd/>
              <w:snapToGrid w:val="0"/>
              <w:spacing w:line="360" w:lineRule="exact"/>
              <w:rPr>
                <w:rFonts w:ascii="仿宋_GB2312" w:eastAsia="仿宋_GB2312"/>
                <w:kern w:val="2"/>
                <w:szCs w:val="24"/>
              </w:rPr>
            </w:pPr>
          </w:p>
        </w:tc>
        <w:tc>
          <w:tcPr>
            <w:tcW w:w="6946" w:type="dxa"/>
            <w:tcBorders>
              <w:top w:val="single" w:sz="8" w:space="0" w:color="auto"/>
              <w:left w:val="single" w:sz="8" w:space="0" w:color="auto"/>
              <w:bottom w:val="single" w:sz="8" w:space="0" w:color="auto"/>
              <w:right w:val="single" w:sz="18" w:space="0" w:color="auto"/>
            </w:tcBorders>
            <w:vAlign w:val="center"/>
          </w:tcPr>
          <w:p w:rsidR="00EC1133" w:rsidRDefault="009B7A92">
            <w:pPr>
              <w:spacing w:line="360" w:lineRule="exact"/>
              <w:jc w:val="both"/>
              <w:rPr>
                <w:rFonts w:ascii="仿宋_GB2312" w:eastAsia="仿宋_GB2312" w:hAnsiTheme="minorEastAsia"/>
                <w:kern w:val="2"/>
                <w:lang w:val="zh-CN"/>
              </w:rPr>
            </w:pPr>
            <w:r>
              <w:rPr>
                <w:rFonts w:ascii="仿宋_GB2312" w:eastAsia="仿宋_GB2312" w:hAnsiTheme="minorEastAsia" w:hint="eastAsia"/>
                <w:kern w:val="2"/>
                <w:lang w:val="zh-CN"/>
              </w:rPr>
              <w:t>具体代理任务将在招标代理合同中进一步明确。包括但不限于：</w:t>
            </w:r>
          </w:p>
          <w:p w:rsidR="00EC1133" w:rsidRDefault="009B7A92">
            <w:pPr>
              <w:spacing w:line="360" w:lineRule="exact"/>
              <w:jc w:val="both"/>
              <w:rPr>
                <w:rFonts w:ascii="仿宋_GB2312" w:eastAsia="仿宋_GB2312" w:hAnsiTheme="minorEastAsia"/>
                <w:kern w:val="2"/>
                <w:lang w:val="zh-CN"/>
              </w:rPr>
            </w:pPr>
            <w:r>
              <w:rPr>
                <w:rFonts w:ascii="仿宋_GB2312" w:eastAsia="仿宋_GB2312" w:hAnsiTheme="minorEastAsia" w:hint="eastAsia"/>
                <w:kern w:val="2"/>
                <w:lang w:val="zh-CN"/>
              </w:rPr>
              <w:t>1.协助比选人办理招标申请事项。</w:t>
            </w:r>
          </w:p>
          <w:p w:rsidR="00EC1133" w:rsidRDefault="009B7A92">
            <w:pPr>
              <w:spacing w:line="360" w:lineRule="exact"/>
              <w:jc w:val="both"/>
              <w:rPr>
                <w:rFonts w:ascii="仿宋_GB2312" w:eastAsia="仿宋_GB2312" w:hAnsiTheme="minorEastAsia"/>
                <w:kern w:val="2"/>
                <w:lang w:val="zh-CN"/>
              </w:rPr>
            </w:pPr>
            <w:r>
              <w:rPr>
                <w:rFonts w:ascii="仿宋_GB2312" w:eastAsia="仿宋_GB2312" w:hAnsiTheme="minorEastAsia" w:hint="eastAsia"/>
                <w:kern w:val="2"/>
                <w:lang w:val="zh-CN"/>
              </w:rPr>
              <w:t>2.依法代表比选人发布招标公告，负责与政府招标管理部门进行协调。</w:t>
            </w:r>
          </w:p>
          <w:p w:rsidR="00EC1133" w:rsidRDefault="009B7A92">
            <w:pPr>
              <w:spacing w:line="360" w:lineRule="exact"/>
              <w:jc w:val="both"/>
              <w:rPr>
                <w:rFonts w:ascii="仿宋_GB2312" w:eastAsia="仿宋_GB2312" w:hAnsiTheme="minorEastAsia"/>
                <w:kern w:val="2"/>
                <w:lang w:val="zh-CN"/>
              </w:rPr>
            </w:pPr>
            <w:r>
              <w:rPr>
                <w:rFonts w:ascii="仿宋_GB2312" w:eastAsia="仿宋_GB2312" w:hAnsiTheme="minorEastAsia" w:hint="eastAsia"/>
                <w:kern w:val="2"/>
                <w:lang w:val="zh-CN"/>
              </w:rPr>
              <w:t>3.编制资格审查文件和招标文件。</w:t>
            </w:r>
          </w:p>
          <w:p w:rsidR="00EC1133" w:rsidRDefault="009B7A92">
            <w:pPr>
              <w:spacing w:line="360" w:lineRule="exact"/>
              <w:jc w:val="both"/>
              <w:rPr>
                <w:rFonts w:ascii="仿宋_GB2312" w:eastAsia="仿宋_GB2312" w:hAnsiTheme="minorEastAsia"/>
                <w:kern w:val="2"/>
                <w:lang w:val="zh-CN"/>
              </w:rPr>
            </w:pPr>
            <w:r>
              <w:rPr>
                <w:rFonts w:ascii="仿宋_GB2312" w:eastAsia="仿宋_GB2312" w:hAnsiTheme="minorEastAsia" w:hint="eastAsia"/>
                <w:kern w:val="2"/>
                <w:lang w:val="zh-CN"/>
              </w:rPr>
              <w:t>4.协助比选人对投选申请单位进行资质审查。</w:t>
            </w:r>
          </w:p>
          <w:p w:rsidR="00EC1133" w:rsidRDefault="009B7A92">
            <w:pPr>
              <w:spacing w:line="360" w:lineRule="exact"/>
              <w:jc w:val="both"/>
              <w:rPr>
                <w:rFonts w:ascii="仿宋_GB2312" w:eastAsia="仿宋_GB2312" w:hAnsiTheme="minorEastAsia"/>
                <w:kern w:val="2"/>
                <w:lang w:val="zh-CN"/>
              </w:rPr>
            </w:pPr>
            <w:r>
              <w:rPr>
                <w:rFonts w:ascii="仿宋_GB2312" w:eastAsia="仿宋_GB2312" w:hAnsiTheme="minorEastAsia" w:hint="eastAsia"/>
                <w:kern w:val="2"/>
                <w:lang w:val="zh-CN"/>
              </w:rPr>
              <w:t>5.招标相关文件报送比选人审核后报相关主管部门批准。</w:t>
            </w:r>
          </w:p>
          <w:p w:rsidR="00EC1133" w:rsidRDefault="009B7A92">
            <w:pPr>
              <w:spacing w:line="360" w:lineRule="exact"/>
              <w:jc w:val="both"/>
              <w:rPr>
                <w:rFonts w:ascii="仿宋_GB2312" w:eastAsia="仿宋_GB2312" w:hAnsiTheme="minorEastAsia"/>
                <w:kern w:val="2"/>
                <w:lang w:val="zh-CN"/>
              </w:rPr>
            </w:pPr>
            <w:r>
              <w:rPr>
                <w:rFonts w:ascii="仿宋_GB2312" w:eastAsia="仿宋_GB2312" w:hAnsiTheme="minorEastAsia" w:hint="eastAsia"/>
                <w:kern w:val="2"/>
                <w:lang w:val="zh-CN"/>
              </w:rPr>
              <w:t>6.组织现场踏勘和答疑。</w:t>
            </w:r>
          </w:p>
          <w:p w:rsidR="00EC1133" w:rsidRDefault="009B7A92">
            <w:pPr>
              <w:spacing w:line="360" w:lineRule="exact"/>
              <w:jc w:val="both"/>
              <w:rPr>
                <w:rFonts w:ascii="仿宋_GB2312" w:eastAsia="仿宋_GB2312" w:hAnsiTheme="minorEastAsia"/>
                <w:kern w:val="2"/>
                <w:lang w:val="zh-CN"/>
              </w:rPr>
            </w:pPr>
            <w:r>
              <w:rPr>
                <w:rFonts w:ascii="仿宋_GB2312" w:eastAsia="仿宋_GB2312" w:hAnsiTheme="minorEastAsia" w:hint="eastAsia"/>
                <w:kern w:val="2"/>
                <w:lang w:val="zh-CN"/>
              </w:rPr>
              <w:t>7.组织标前会议，负责资格预审文件和招标文件的澄清、修改与补充。</w:t>
            </w:r>
          </w:p>
          <w:p w:rsidR="00EC1133" w:rsidRDefault="009B7A92">
            <w:pPr>
              <w:spacing w:line="360" w:lineRule="exact"/>
              <w:jc w:val="both"/>
              <w:rPr>
                <w:rFonts w:ascii="仿宋_GB2312" w:eastAsia="仿宋_GB2312" w:hAnsiTheme="minorEastAsia"/>
                <w:kern w:val="2"/>
                <w:lang w:val="zh-CN"/>
              </w:rPr>
            </w:pPr>
            <w:r>
              <w:rPr>
                <w:rFonts w:ascii="仿宋_GB2312" w:eastAsia="仿宋_GB2312" w:hAnsiTheme="minorEastAsia" w:hint="eastAsia"/>
                <w:kern w:val="2"/>
                <w:lang w:val="zh-CN"/>
              </w:rPr>
              <w:t>8.组织开标。</w:t>
            </w:r>
          </w:p>
          <w:p w:rsidR="00EC1133" w:rsidRDefault="009B7A92">
            <w:pPr>
              <w:spacing w:line="360" w:lineRule="exact"/>
              <w:jc w:val="both"/>
              <w:rPr>
                <w:rFonts w:ascii="仿宋_GB2312" w:eastAsia="仿宋_GB2312" w:hAnsiTheme="minorEastAsia"/>
                <w:kern w:val="2"/>
                <w:lang w:val="zh-CN"/>
              </w:rPr>
            </w:pPr>
            <w:r>
              <w:rPr>
                <w:rFonts w:ascii="仿宋_GB2312" w:eastAsia="仿宋_GB2312" w:hAnsiTheme="minorEastAsia" w:hint="eastAsia"/>
                <w:kern w:val="2"/>
                <w:lang w:val="zh-CN"/>
              </w:rPr>
              <w:t>9.组织专家评审，编制招标情况书面报告，并将评审报告报送比选人，并报相关主管部门审批。</w:t>
            </w:r>
          </w:p>
          <w:p w:rsidR="00EC1133" w:rsidRDefault="009B7A92">
            <w:pPr>
              <w:spacing w:line="360" w:lineRule="exact"/>
              <w:jc w:val="both"/>
              <w:rPr>
                <w:rFonts w:ascii="仿宋_GB2312" w:eastAsia="仿宋_GB2312" w:hAnsiTheme="minorEastAsia"/>
                <w:kern w:val="2"/>
                <w:lang w:val="zh-CN"/>
              </w:rPr>
            </w:pPr>
            <w:r>
              <w:rPr>
                <w:rFonts w:ascii="仿宋_GB2312" w:eastAsia="仿宋_GB2312" w:hAnsiTheme="minorEastAsia" w:hint="eastAsia"/>
                <w:kern w:val="2"/>
                <w:lang w:val="zh-CN"/>
              </w:rPr>
              <w:t>10.向中选人和未中选人发出中选结果。</w:t>
            </w:r>
          </w:p>
          <w:p w:rsidR="00EC1133" w:rsidRDefault="009B7A92">
            <w:pPr>
              <w:spacing w:line="360" w:lineRule="exact"/>
              <w:jc w:val="both"/>
              <w:rPr>
                <w:rFonts w:ascii="仿宋_GB2312" w:eastAsia="仿宋_GB2312" w:hAnsiTheme="minorEastAsia"/>
                <w:kern w:val="2"/>
                <w:lang w:val="zh-CN"/>
              </w:rPr>
            </w:pPr>
            <w:r>
              <w:rPr>
                <w:rFonts w:ascii="仿宋_GB2312" w:eastAsia="仿宋_GB2312" w:hAnsiTheme="minorEastAsia" w:hint="eastAsia"/>
                <w:kern w:val="2"/>
                <w:lang w:val="zh-CN"/>
              </w:rPr>
              <w:t>11.负责办理与招标项目有关的报批手续。</w:t>
            </w:r>
          </w:p>
          <w:p w:rsidR="00EC1133" w:rsidRDefault="009B7A92">
            <w:pPr>
              <w:spacing w:line="360" w:lineRule="exact"/>
              <w:jc w:val="both"/>
              <w:rPr>
                <w:rFonts w:ascii="仿宋_GB2312" w:eastAsia="仿宋_GB2312" w:hAnsiTheme="minorEastAsia"/>
                <w:kern w:val="2"/>
                <w:lang w:val="zh-CN"/>
              </w:rPr>
            </w:pPr>
            <w:r>
              <w:rPr>
                <w:rFonts w:ascii="仿宋_GB2312" w:eastAsia="仿宋_GB2312" w:hAnsiTheme="minorEastAsia" w:hint="eastAsia"/>
                <w:kern w:val="2"/>
                <w:lang w:val="zh-CN"/>
              </w:rPr>
              <w:t>12.完成比选人交办的与招标有关的其他事宜。</w:t>
            </w:r>
          </w:p>
        </w:tc>
      </w:tr>
      <w:tr w:rsidR="00EC1133">
        <w:trPr>
          <w:trHeight w:val="2964"/>
          <w:jc w:val="center"/>
        </w:trPr>
        <w:tc>
          <w:tcPr>
            <w:tcW w:w="832" w:type="dxa"/>
            <w:tcBorders>
              <w:top w:val="single" w:sz="8" w:space="0" w:color="auto"/>
              <w:left w:val="single" w:sz="18" w:space="0" w:color="auto"/>
              <w:bottom w:val="single" w:sz="8" w:space="0" w:color="auto"/>
              <w:right w:val="single" w:sz="8" w:space="0" w:color="auto"/>
            </w:tcBorders>
            <w:vAlign w:val="center"/>
          </w:tcPr>
          <w:p w:rsidR="00EC1133" w:rsidRDefault="009B7A92">
            <w:pPr>
              <w:tabs>
                <w:tab w:val="left" w:pos="7665"/>
              </w:tabs>
              <w:jc w:val="center"/>
              <w:rPr>
                <w:rFonts w:ascii="仿宋_GB2312" w:eastAsia="仿宋_GB2312"/>
                <w:kern w:val="2"/>
              </w:rPr>
            </w:pPr>
            <w:r>
              <w:rPr>
                <w:rFonts w:ascii="仿宋_GB2312" w:eastAsia="仿宋_GB2312" w:hint="eastAsia"/>
                <w:kern w:val="2"/>
              </w:rPr>
              <w:lastRenderedPageBreak/>
              <w:t>17</w:t>
            </w:r>
          </w:p>
        </w:tc>
        <w:tc>
          <w:tcPr>
            <w:tcW w:w="1843" w:type="dxa"/>
            <w:tcBorders>
              <w:top w:val="single" w:sz="8" w:space="0" w:color="auto"/>
              <w:left w:val="single" w:sz="8" w:space="0" w:color="auto"/>
              <w:bottom w:val="single" w:sz="8" w:space="0" w:color="auto"/>
              <w:right w:val="single" w:sz="8" w:space="0" w:color="auto"/>
            </w:tcBorders>
            <w:vAlign w:val="center"/>
          </w:tcPr>
          <w:p w:rsidR="00EC1133" w:rsidRDefault="009B7A92">
            <w:pPr>
              <w:pStyle w:val="210"/>
              <w:tabs>
                <w:tab w:val="left" w:pos="7665"/>
              </w:tabs>
              <w:adjustRightInd/>
              <w:snapToGrid w:val="0"/>
              <w:spacing w:line="360" w:lineRule="exact"/>
              <w:rPr>
                <w:rFonts w:ascii="仿宋_GB2312" w:eastAsia="仿宋_GB2312"/>
                <w:kern w:val="2"/>
                <w:szCs w:val="24"/>
              </w:rPr>
            </w:pPr>
            <w:r>
              <w:rPr>
                <w:rFonts w:ascii="仿宋_GB2312" w:eastAsia="仿宋_GB2312" w:hint="eastAsia"/>
                <w:szCs w:val="24"/>
              </w:rPr>
              <w:t>限制比选申请的情形</w:t>
            </w:r>
          </w:p>
        </w:tc>
        <w:tc>
          <w:tcPr>
            <w:tcW w:w="6946" w:type="dxa"/>
            <w:tcBorders>
              <w:top w:val="single" w:sz="8" w:space="0" w:color="auto"/>
              <w:left w:val="single" w:sz="8" w:space="0" w:color="auto"/>
              <w:bottom w:val="single" w:sz="8" w:space="0" w:color="auto"/>
              <w:right w:val="single" w:sz="18" w:space="0" w:color="auto"/>
            </w:tcBorders>
            <w:vAlign w:val="center"/>
          </w:tcPr>
          <w:p w:rsidR="00EC1133" w:rsidRDefault="009B7A92">
            <w:pPr>
              <w:pStyle w:val="a0"/>
              <w:ind w:firstLineChars="0" w:firstLine="0"/>
              <w:rPr>
                <w:rFonts w:ascii="仿宋_GB2312" w:eastAsia="仿宋_GB2312" w:hAnsiTheme="minorEastAsia" w:cs="宋体"/>
                <w:sz w:val="24"/>
                <w:lang w:val="zh-CN"/>
              </w:rPr>
            </w:pPr>
            <w:r>
              <w:rPr>
                <w:rFonts w:ascii="仿宋_GB2312" w:eastAsia="仿宋_GB2312" w:hAnsiTheme="minorEastAsia" w:cs="宋体" w:hint="eastAsia"/>
                <w:sz w:val="24"/>
                <w:lang w:val="zh-CN"/>
              </w:rPr>
              <w:t>比选申请人不能存在下列情形之一：</w:t>
            </w:r>
          </w:p>
          <w:p w:rsidR="00EC1133" w:rsidRDefault="009B7A92">
            <w:pPr>
              <w:pStyle w:val="a0"/>
              <w:ind w:firstLineChars="0" w:firstLine="0"/>
              <w:rPr>
                <w:rFonts w:ascii="仿宋_GB2312" w:eastAsia="仿宋_GB2312" w:hAnsiTheme="minorEastAsia" w:cs="宋体"/>
                <w:sz w:val="24"/>
                <w:lang w:val="zh-CN"/>
              </w:rPr>
            </w:pPr>
            <w:r>
              <w:rPr>
                <w:rFonts w:ascii="仿宋_GB2312" w:eastAsia="仿宋_GB2312" w:hAnsiTheme="minorEastAsia" w:cs="宋体" w:hint="eastAsia"/>
                <w:sz w:val="24"/>
                <w:lang w:val="zh-CN"/>
              </w:rPr>
              <w:t>（1）被责令停业的；</w:t>
            </w:r>
          </w:p>
          <w:p w:rsidR="00EC1133" w:rsidRDefault="009B7A92">
            <w:pPr>
              <w:pStyle w:val="a0"/>
              <w:ind w:firstLineChars="0" w:firstLine="0"/>
              <w:rPr>
                <w:rFonts w:ascii="仿宋_GB2312" w:eastAsia="仿宋_GB2312" w:hAnsiTheme="minorEastAsia" w:cs="宋体"/>
                <w:sz w:val="24"/>
                <w:lang w:val="zh-CN"/>
              </w:rPr>
            </w:pPr>
            <w:r>
              <w:rPr>
                <w:rFonts w:ascii="仿宋_GB2312" w:eastAsia="仿宋_GB2312" w:hAnsiTheme="minorEastAsia" w:cs="宋体" w:hint="eastAsia"/>
                <w:sz w:val="24"/>
                <w:lang w:val="zh-CN"/>
              </w:rPr>
              <w:t>（2）被暂停或取消比选申请资格的；</w:t>
            </w:r>
          </w:p>
          <w:p w:rsidR="00EC1133" w:rsidRDefault="009B7A92">
            <w:pPr>
              <w:pStyle w:val="a0"/>
              <w:ind w:firstLineChars="0" w:firstLine="0"/>
              <w:rPr>
                <w:rFonts w:ascii="仿宋_GB2312" w:eastAsia="仿宋_GB2312" w:hAnsiTheme="minorEastAsia" w:cs="宋体"/>
                <w:sz w:val="24"/>
                <w:lang w:val="zh-CN"/>
              </w:rPr>
            </w:pPr>
            <w:r>
              <w:rPr>
                <w:rFonts w:ascii="仿宋_GB2312" w:eastAsia="仿宋_GB2312" w:hAnsiTheme="minorEastAsia" w:cs="宋体" w:hint="eastAsia"/>
                <w:sz w:val="24"/>
                <w:lang w:val="zh-CN"/>
              </w:rPr>
              <w:t>（3）财产被接管或冻结的；</w:t>
            </w:r>
          </w:p>
          <w:p w:rsidR="00EC1133" w:rsidRDefault="009B7A92">
            <w:pPr>
              <w:pStyle w:val="a0"/>
              <w:ind w:firstLineChars="0" w:firstLine="0"/>
              <w:rPr>
                <w:rFonts w:ascii="仿宋_GB2312" w:eastAsia="仿宋_GB2312" w:hAnsiTheme="minorEastAsia" w:cs="宋体"/>
                <w:sz w:val="24"/>
                <w:lang w:val="zh-CN"/>
              </w:rPr>
            </w:pPr>
            <w:r>
              <w:rPr>
                <w:rFonts w:ascii="仿宋_GB2312" w:eastAsia="仿宋_GB2312" w:hAnsiTheme="minorEastAsia" w:cs="宋体" w:hint="eastAsia"/>
                <w:sz w:val="24"/>
                <w:lang w:val="zh-CN"/>
              </w:rPr>
              <w:t>（4）在最近3年内有骗取中选或严重违约；</w:t>
            </w:r>
          </w:p>
          <w:p w:rsidR="00EC1133" w:rsidRDefault="009B7A92">
            <w:pPr>
              <w:pStyle w:val="a0"/>
              <w:ind w:firstLineChars="0" w:firstLine="0"/>
              <w:rPr>
                <w:rFonts w:ascii="仿宋_GB2312" w:eastAsia="仿宋_GB2312" w:hAnsiTheme="minorEastAsia" w:cs="宋体"/>
                <w:sz w:val="24"/>
                <w:lang w:val="zh-CN"/>
              </w:rPr>
            </w:pPr>
            <w:r>
              <w:rPr>
                <w:rFonts w:ascii="仿宋_GB2312" w:eastAsia="仿宋_GB2312" w:hAnsiTheme="minorEastAsia" w:cs="宋体" w:hint="eastAsia"/>
                <w:sz w:val="24"/>
                <w:lang w:val="zh-CN"/>
              </w:rPr>
              <w:t>（5）近3年内在招投标和合同履行过程中有腐败行为并被司法机关认定为犯罪的；</w:t>
            </w:r>
          </w:p>
          <w:p w:rsidR="00EC1133" w:rsidRDefault="009B7A92">
            <w:pPr>
              <w:pStyle w:val="a0"/>
              <w:ind w:firstLineChars="0" w:firstLine="0"/>
              <w:rPr>
                <w:rFonts w:ascii="仿宋_GB2312" w:eastAsia="仿宋_GB2312" w:hAnsiTheme="minorEastAsia"/>
                <w:lang w:val="zh-CN"/>
              </w:rPr>
            </w:pPr>
            <w:r>
              <w:rPr>
                <w:rFonts w:ascii="仿宋_GB2312" w:eastAsia="仿宋_GB2312" w:hAnsiTheme="minorEastAsia" w:cs="宋体" w:hint="eastAsia"/>
                <w:sz w:val="24"/>
                <w:lang w:val="zh-CN"/>
              </w:rPr>
              <w:t>（6）其他限制比选申请的情形。</w:t>
            </w:r>
          </w:p>
        </w:tc>
      </w:tr>
      <w:tr w:rsidR="00EC1133">
        <w:trPr>
          <w:trHeight w:val="2114"/>
          <w:jc w:val="center"/>
        </w:trPr>
        <w:tc>
          <w:tcPr>
            <w:tcW w:w="832" w:type="dxa"/>
            <w:tcBorders>
              <w:top w:val="single" w:sz="8" w:space="0" w:color="auto"/>
              <w:left w:val="single" w:sz="18" w:space="0" w:color="auto"/>
              <w:bottom w:val="single" w:sz="18" w:space="0" w:color="auto"/>
              <w:right w:val="single" w:sz="8" w:space="0" w:color="auto"/>
            </w:tcBorders>
            <w:vAlign w:val="center"/>
          </w:tcPr>
          <w:p w:rsidR="00EC1133" w:rsidRDefault="009B7A92">
            <w:pPr>
              <w:tabs>
                <w:tab w:val="left" w:pos="7665"/>
              </w:tabs>
              <w:jc w:val="center"/>
              <w:rPr>
                <w:rFonts w:ascii="仿宋_GB2312" w:eastAsia="仿宋_GB2312"/>
                <w:kern w:val="2"/>
              </w:rPr>
            </w:pPr>
            <w:r>
              <w:rPr>
                <w:rFonts w:ascii="仿宋_GB2312" w:eastAsia="仿宋_GB2312" w:hint="eastAsia"/>
                <w:kern w:val="2"/>
              </w:rPr>
              <w:t>18</w:t>
            </w:r>
          </w:p>
        </w:tc>
        <w:tc>
          <w:tcPr>
            <w:tcW w:w="1843" w:type="dxa"/>
            <w:tcBorders>
              <w:top w:val="single" w:sz="8" w:space="0" w:color="auto"/>
              <w:left w:val="single" w:sz="8" w:space="0" w:color="auto"/>
              <w:bottom w:val="single" w:sz="18" w:space="0" w:color="auto"/>
              <w:right w:val="single" w:sz="8" w:space="0" w:color="auto"/>
            </w:tcBorders>
            <w:vAlign w:val="center"/>
          </w:tcPr>
          <w:p w:rsidR="00EC1133" w:rsidRDefault="009B7A92">
            <w:pPr>
              <w:pStyle w:val="210"/>
              <w:tabs>
                <w:tab w:val="left" w:pos="7665"/>
              </w:tabs>
              <w:adjustRightInd/>
              <w:snapToGrid w:val="0"/>
              <w:spacing w:line="240" w:lineRule="auto"/>
              <w:rPr>
                <w:rFonts w:ascii="仿宋_GB2312" w:eastAsia="仿宋_GB2312"/>
                <w:kern w:val="2"/>
                <w:szCs w:val="24"/>
              </w:rPr>
            </w:pPr>
            <w:r>
              <w:rPr>
                <w:rFonts w:ascii="仿宋_GB2312" w:eastAsia="仿宋_GB2312" w:hint="eastAsia"/>
                <w:kern w:val="2"/>
                <w:szCs w:val="24"/>
              </w:rPr>
              <w:t>其他要求</w:t>
            </w:r>
          </w:p>
        </w:tc>
        <w:tc>
          <w:tcPr>
            <w:tcW w:w="6946" w:type="dxa"/>
            <w:tcBorders>
              <w:top w:val="single" w:sz="8" w:space="0" w:color="auto"/>
              <w:left w:val="single" w:sz="8" w:space="0" w:color="auto"/>
              <w:bottom w:val="single" w:sz="18" w:space="0" w:color="auto"/>
              <w:right w:val="single" w:sz="18" w:space="0" w:color="auto"/>
            </w:tcBorders>
            <w:vAlign w:val="center"/>
          </w:tcPr>
          <w:p w:rsidR="00EC1133" w:rsidRDefault="009B7A92">
            <w:pPr>
              <w:spacing w:line="360" w:lineRule="exact"/>
              <w:jc w:val="both"/>
              <w:rPr>
                <w:rFonts w:ascii="仿宋_GB2312" w:eastAsia="仿宋_GB2312" w:hAnsiTheme="minorEastAsia"/>
                <w:kern w:val="2"/>
                <w:lang w:val="zh-CN"/>
              </w:rPr>
            </w:pPr>
            <w:bookmarkStart w:id="23" w:name="_Toc429580676"/>
            <w:bookmarkStart w:id="24" w:name="_Toc434917421"/>
            <w:r>
              <w:rPr>
                <w:rFonts w:ascii="仿宋_GB2312" w:eastAsia="仿宋_GB2312" w:hAnsiTheme="minorEastAsia" w:hint="eastAsia"/>
                <w:kern w:val="2"/>
                <w:lang w:val="zh-CN"/>
              </w:rPr>
              <w:t>1.比选申请人所递交的比选申请文件（包含所有证明材料、澄清等）应真实可信，不存在虚假（包括隐瞒）。如提供不实或虚假材料，经查实的，在评审阶段，评审委员会应将该比选申请文件作不合格处理；已经中选的取消中选资格，给比选人造成损失的赔偿损失，行政主管部门依法对其给予处罚。</w:t>
            </w:r>
            <w:bookmarkEnd w:id="23"/>
            <w:bookmarkEnd w:id="24"/>
          </w:p>
          <w:p w:rsidR="00EC1133" w:rsidRDefault="009B7A92">
            <w:pPr>
              <w:pStyle w:val="a0"/>
              <w:ind w:firstLineChars="0" w:firstLine="0"/>
              <w:rPr>
                <w:rFonts w:ascii="仿宋_GB2312" w:eastAsia="仿宋_GB2312" w:hAnsiTheme="minorEastAsia" w:cs="宋体"/>
                <w:sz w:val="24"/>
                <w:lang w:val="zh-CN"/>
              </w:rPr>
            </w:pPr>
            <w:r>
              <w:rPr>
                <w:rFonts w:ascii="仿宋_GB2312" w:eastAsia="仿宋_GB2312" w:hAnsiTheme="minorEastAsia" w:cs="宋体" w:hint="eastAsia"/>
                <w:sz w:val="24"/>
                <w:lang w:val="zh-CN"/>
              </w:rPr>
              <w:t>2.投标单位比选申请文件中提供的相关证明材料应按比选文件（第一章至第四章）的先后顺序编写。</w:t>
            </w:r>
          </w:p>
          <w:p w:rsidR="00EC1133" w:rsidRDefault="009B7A92">
            <w:pPr>
              <w:pStyle w:val="a0"/>
              <w:ind w:firstLineChars="0" w:firstLine="0"/>
              <w:rPr>
                <w:rFonts w:ascii="仿宋_GB2312" w:eastAsia="仿宋_GB2312" w:hAnsiTheme="minorEastAsia" w:cs="宋体"/>
                <w:sz w:val="24"/>
                <w:lang w:val="zh-CN"/>
              </w:rPr>
            </w:pPr>
            <w:r>
              <w:rPr>
                <w:rFonts w:ascii="仿宋_GB2312" w:eastAsia="仿宋_GB2312" w:hAnsiTheme="minorEastAsia" w:cs="宋体" w:hint="eastAsia"/>
                <w:sz w:val="24"/>
                <w:lang w:val="zh-CN"/>
              </w:rPr>
              <w:t>3.相关资料如使用复印件，须在复印件上加盖比选申请人公章。</w:t>
            </w:r>
          </w:p>
          <w:p w:rsidR="00EC1133" w:rsidRDefault="009B7A92">
            <w:pPr>
              <w:rPr>
                <w:rFonts w:ascii="仿宋_GB2312" w:eastAsia="仿宋_GB2312" w:hAnsiTheme="minorEastAsia"/>
                <w:kern w:val="2"/>
                <w:lang w:val="zh-CN"/>
              </w:rPr>
            </w:pPr>
            <w:r>
              <w:rPr>
                <w:rFonts w:ascii="仿宋_GB2312" w:eastAsia="仿宋_GB2312" w:hAnsiTheme="minorEastAsia" w:hint="eastAsia"/>
                <w:kern w:val="2"/>
                <w:lang w:val="zh-CN"/>
              </w:rPr>
              <w:t>4.比选申请文件正本和副本如有不一致处，以正本为准。同一数字的表达不一致时，以大写为准。</w:t>
            </w:r>
          </w:p>
          <w:p w:rsidR="00EC1133" w:rsidRDefault="009B7A92">
            <w:pPr>
              <w:pStyle w:val="a0"/>
              <w:ind w:firstLineChars="0" w:firstLine="0"/>
              <w:rPr>
                <w:rFonts w:ascii="仿宋_GB2312" w:eastAsia="仿宋_GB2312" w:hAnsiTheme="minorEastAsia" w:cs="宋体"/>
                <w:sz w:val="24"/>
                <w:lang w:val="zh-CN"/>
              </w:rPr>
            </w:pPr>
            <w:r>
              <w:rPr>
                <w:rFonts w:ascii="仿宋_GB2312" w:eastAsia="仿宋_GB2312" w:hAnsiTheme="minorEastAsia" w:cs="宋体" w:hint="eastAsia"/>
                <w:sz w:val="24"/>
                <w:lang w:val="zh-CN"/>
              </w:rPr>
              <w:t>5.比选申请人应仔细阅读比选文件中的所有内容，按照比选文件及要求，详细编制比选申请文件，若未按比选文件要求提供相关资料的直接取消比选资格。</w:t>
            </w:r>
          </w:p>
        </w:tc>
      </w:tr>
    </w:tbl>
    <w:p w:rsidR="00EC1133" w:rsidRDefault="009B7A92">
      <w:pPr>
        <w:spacing w:line="440" w:lineRule="exact"/>
        <w:rPr>
          <w:rFonts w:ascii="仿宋_GB2312" w:eastAsia="仿宋_GB2312" w:hAnsi="仿宋"/>
          <w:color w:val="000000"/>
        </w:rPr>
      </w:pPr>
      <w:r>
        <w:rPr>
          <w:rFonts w:ascii="仿宋_GB2312" w:eastAsia="仿宋_GB2312" w:hAnsi="仿宋" w:cs="仿宋_GB2312" w:hint="eastAsia"/>
          <w:color w:val="000000"/>
        </w:rPr>
        <w:t>注：本比选申请须知附表中内容与比选文件其他地方不一致或相矛盾时，以本须知附表为准。</w:t>
      </w:r>
    </w:p>
    <w:p w:rsidR="00EC1133" w:rsidRDefault="009B7A92">
      <w:pPr>
        <w:spacing w:line="576" w:lineRule="exact"/>
        <w:jc w:val="center"/>
        <w:outlineLvl w:val="0"/>
        <w:rPr>
          <w:color w:val="000000"/>
          <w:sz w:val="44"/>
          <w:szCs w:val="44"/>
        </w:rPr>
      </w:pPr>
      <w:r>
        <w:rPr>
          <w:rFonts w:hint="eastAsia"/>
          <w:color w:val="000000"/>
        </w:rPr>
        <w:br w:type="page"/>
      </w:r>
      <w:bookmarkStart w:id="25" w:name="_Toc434917422"/>
      <w:bookmarkStart w:id="26" w:name="_Toc25752"/>
      <w:r>
        <w:rPr>
          <w:rFonts w:hint="eastAsia"/>
          <w:color w:val="000000"/>
          <w:sz w:val="44"/>
          <w:szCs w:val="44"/>
        </w:rPr>
        <w:lastRenderedPageBreak/>
        <w:t>第三章</w:t>
      </w:r>
      <w:r w:rsidR="00D87B8E">
        <w:rPr>
          <w:rFonts w:hint="eastAsia"/>
          <w:color w:val="000000"/>
          <w:sz w:val="44"/>
          <w:szCs w:val="44"/>
        </w:rPr>
        <w:t xml:space="preserve"> </w:t>
      </w:r>
      <w:r>
        <w:rPr>
          <w:rFonts w:hint="eastAsia"/>
          <w:color w:val="000000"/>
          <w:sz w:val="44"/>
          <w:szCs w:val="44"/>
        </w:rPr>
        <w:t>比选申请文件格式</w:t>
      </w:r>
      <w:bookmarkEnd w:id="25"/>
      <w:bookmarkEnd w:id="26"/>
    </w:p>
    <w:p w:rsidR="00EC1133" w:rsidRDefault="009B7A92">
      <w:pPr>
        <w:spacing w:line="576" w:lineRule="exact"/>
        <w:jc w:val="center"/>
        <w:outlineLvl w:val="1"/>
        <w:rPr>
          <w:sz w:val="36"/>
          <w:szCs w:val="36"/>
        </w:rPr>
      </w:pPr>
      <w:bookmarkStart w:id="27" w:name="_Toc217446082"/>
      <w:bookmarkStart w:id="28" w:name="_Toc434917423"/>
      <w:bookmarkStart w:id="29" w:name="_Toc429580716"/>
      <w:bookmarkStart w:id="30" w:name="_Toc20080"/>
      <w:r>
        <w:rPr>
          <w:rFonts w:hint="eastAsia"/>
          <w:sz w:val="36"/>
          <w:szCs w:val="36"/>
        </w:rPr>
        <w:t>一、</w:t>
      </w:r>
      <w:r>
        <w:rPr>
          <w:rFonts w:asciiTheme="minorEastAsia" w:eastAsiaTheme="minorEastAsia" w:hAnsiTheme="minorEastAsia" w:hint="eastAsia"/>
          <w:sz w:val="36"/>
          <w:szCs w:val="36"/>
          <w:lang w:val="zh-CN"/>
        </w:rPr>
        <w:t>比选</w:t>
      </w:r>
      <w:r>
        <w:rPr>
          <w:rFonts w:hint="eastAsia"/>
          <w:sz w:val="36"/>
          <w:szCs w:val="36"/>
        </w:rPr>
        <w:t>申请函</w:t>
      </w:r>
      <w:bookmarkEnd w:id="27"/>
      <w:bookmarkEnd w:id="28"/>
      <w:bookmarkEnd w:id="29"/>
      <w:bookmarkEnd w:id="30"/>
    </w:p>
    <w:p w:rsidR="00EC1133" w:rsidRDefault="00EC1133"/>
    <w:p w:rsidR="00EC1133" w:rsidRDefault="009B7A92">
      <w:pPr>
        <w:pStyle w:val="20"/>
        <w:spacing w:after="0" w:line="560" w:lineRule="exact"/>
        <w:ind w:leftChars="0" w:left="0"/>
        <w:rPr>
          <w:rFonts w:ascii="仿宋_GB2312" w:eastAsia="仿宋_GB2312"/>
          <w:bCs/>
          <w:sz w:val="32"/>
          <w:szCs w:val="32"/>
        </w:rPr>
      </w:pPr>
      <w:r>
        <w:rPr>
          <w:rFonts w:ascii="仿宋_GB2312" w:eastAsia="仿宋_GB2312" w:hint="eastAsia"/>
          <w:bCs/>
          <w:sz w:val="32"/>
          <w:szCs w:val="32"/>
        </w:rPr>
        <w:t>__________________（比选人名称）：</w:t>
      </w:r>
    </w:p>
    <w:p w:rsidR="00EC1133" w:rsidRDefault="009B7A92">
      <w:pPr>
        <w:pStyle w:val="20"/>
        <w:spacing w:after="0" w:line="560" w:lineRule="exact"/>
        <w:ind w:leftChars="0" w:left="0" w:firstLineChars="200" w:firstLine="640"/>
        <w:jc w:val="both"/>
        <w:rPr>
          <w:rFonts w:ascii="仿宋_GB2312" w:eastAsia="仿宋_GB2312"/>
          <w:bCs/>
          <w:sz w:val="32"/>
          <w:szCs w:val="32"/>
        </w:rPr>
      </w:pPr>
      <w:r>
        <w:rPr>
          <w:rFonts w:ascii="仿宋_GB2312" w:eastAsia="仿宋_GB2312" w:hint="eastAsia"/>
          <w:bCs/>
          <w:sz w:val="32"/>
          <w:szCs w:val="32"/>
        </w:rPr>
        <w:t>我方全面研究了“招标代理机构比选文件”，决定参加贵单位组织的本项目比选。我方自愿按照比选文件规定的各项要求向比选人提供所需服务，比选报价为下浮</w:t>
      </w:r>
      <w:r w:rsidR="00EF107E">
        <w:rPr>
          <w:rFonts w:ascii="仿宋_GB2312" w:eastAsia="仿宋_GB2312" w:hint="eastAsia"/>
          <w:bCs/>
          <w:sz w:val="32"/>
          <w:szCs w:val="32"/>
          <w:u w:val="single"/>
        </w:rPr>
        <w:t xml:space="preserve">  </w:t>
      </w:r>
      <w:r>
        <w:rPr>
          <w:rFonts w:ascii="仿宋_GB2312" w:eastAsia="仿宋_GB2312" w:hint="eastAsia"/>
          <w:bCs/>
          <w:sz w:val="32"/>
          <w:szCs w:val="32"/>
        </w:rPr>
        <w:t>%。我方明白该比选总价仅作为本次比选的评审依据，最终比选人支付的服务费，根据我方的各项工作及比选人实际委托的工作内容按实结算。</w:t>
      </w:r>
    </w:p>
    <w:p w:rsidR="00EC1133" w:rsidRDefault="009B7A92">
      <w:pPr>
        <w:pStyle w:val="20"/>
        <w:spacing w:after="0" w:line="560" w:lineRule="exact"/>
        <w:ind w:leftChars="0" w:left="0" w:firstLineChars="200" w:firstLine="640"/>
        <w:rPr>
          <w:rFonts w:ascii="仿宋_GB2312" w:eastAsia="仿宋_GB2312"/>
          <w:bCs/>
          <w:sz w:val="32"/>
          <w:szCs w:val="32"/>
        </w:rPr>
      </w:pPr>
      <w:r>
        <w:rPr>
          <w:rFonts w:ascii="仿宋_GB2312" w:eastAsia="仿宋_GB2312" w:hint="eastAsia"/>
          <w:bCs/>
          <w:sz w:val="32"/>
          <w:szCs w:val="32"/>
        </w:rPr>
        <w:t>一、一旦我方中标，我方将严格履行合同规定的责任和义务，保证于合同签字生效后日历天内完成比选文件规定的服务内容。</w:t>
      </w:r>
    </w:p>
    <w:p w:rsidR="00EC1133" w:rsidRDefault="009B7A92">
      <w:pPr>
        <w:pStyle w:val="20"/>
        <w:spacing w:after="0" w:line="560" w:lineRule="exact"/>
        <w:ind w:leftChars="0" w:left="0" w:firstLineChars="200" w:firstLine="640"/>
        <w:rPr>
          <w:rFonts w:ascii="仿宋_GB2312" w:eastAsia="仿宋_GB2312"/>
          <w:bCs/>
          <w:sz w:val="32"/>
          <w:szCs w:val="32"/>
        </w:rPr>
      </w:pPr>
      <w:r>
        <w:rPr>
          <w:rFonts w:ascii="仿宋_GB2312" w:eastAsia="仿宋_GB2312" w:hint="eastAsia"/>
          <w:bCs/>
          <w:sz w:val="32"/>
          <w:szCs w:val="32"/>
        </w:rPr>
        <w:t>二、我方为本项目提交的比选申请文件正本1份，副本</w:t>
      </w:r>
      <w:r>
        <w:rPr>
          <w:rFonts w:ascii="仿宋_GB2312" w:eastAsia="仿宋_GB2312" w:hint="eastAsia"/>
          <w:color w:val="000000"/>
          <w:sz w:val="32"/>
          <w:szCs w:val="32"/>
        </w:rPr>
        <w:t>2</w:t>
      </w:r>
      <w:r>
        <w:rPr>
          <w:rFonts w:ascii="仿宋_GB2312" w:eastAsia="仿宋_GB2312" w:hint="eastAsia"/>
          <w:bCs/>
          <w:sz w:val="32"/>
          <w:szCs w:val="32"/>
        </w:rPr>
        <w:t>份。</w:t>
      </w:r>
    </w:p>
    <w:p w:rsidR="00EC1133" w:rsidRDefault="009B7A92">
      <w:pPr>
        <w:pStyle w:val="20"/>
        <w:spacing w:after="0" w:line="560" w:lineRule="exact"/>
        <w:ind w:leftChars="0" w:left="0" w:firstLineChars="200" w:firstLine="640"/>
        <w:rPr>
          <w:rFonts w:ascii="仿宋_GB2312" w:eastAsia="仿宋_GB2312"/>
          <w:bCs/>
          <w:sz w:val="32"/>
          <w:szCs w:val="32"/>
        </w:rPr>
      </w:pPr>
      <w:r>
        <w:rPr>
          <w:rFonts w:ascii="仿宋_GB2312" w:eastAsia="仿宋_GB2312" w:hint="eastAsia"/>
          <w:bCs/>
          <w:sz w:val="32"/>
          <w:szCs w:val="32"/>
        </w:rPr>
        <w:t>三、我方愿意提供比选人可能另外要求的，与比选有关的文件资料，并保证我方已提供和将要提供的文件资料是真实、准确的。</w:t>
      </w:r>
    </w:p>
    <w:p w:rsidR="002B7E45" w:rsidRDefault="002B7E45">
      <w:pPr>
        <w:pStyle w:val="20"/>
        <w:spacing w:after="0" w:line="560" w:lineRule="exact"/>
        <w:ind w:leftChars="0" w:left="0" w:firstLineChars="200" w:firstLine="640"/>
        <w:rPr>
          <w:rFonts w:ascii="仿宋_GB2312" w:eastAsia="仿宋_GB2312"/>
          <w:bCs/>
          <w:sz w:val="32"/>
          <w:szCs w:val="32"/>
        </w:rPr>
      </w:pPr>
    </w:p>
    <w:p w:rsidR="00EC1133" w:rsidRDefault="002B7E45">
      <w:pPr>
        <w:pStyle w:val="20"/>
        <w:spacing w:after="0" w:line="560" w:lineRule="exact"/>
        <w:ind w:leftChars="0" w:left="0" w:firstLineChars="200" w:firstLine="640"/>
        <w:rPr>
          <w:rFonts w:ascii="仿宋_GB2312" w:eastAsia="仿宋_GB2312"/>
          <w:bCs/>
          <w:sz w:val="32"/>
          <w:szCs w:val="32"/>
        </w:rPr>
      </w:pPr>
      <w:r>
        <w:rPr>
          <w:rFonts w:ascii="仿宋_GB2312" w:eastAsia="仿宋_GB2312" w:hint="eastAsia"/>
          <w:bCs/>
          <w:sz w:val="32"/>
          <w:szCs w:val="32"/>
        </w:rPr>
        <w:t xml:space="preserve">                  </w:t>
      </w:r>
      <w:r w:rsidR="009B7A92">
        <w:rPr>
          <w:rFonts w:ascii="仿宋_GB2312" w:eastAsia="仿宋_GB2312" w:hint="eastAsia"/>
          <w:bCs/>
          <w:sz w:val="32"/>
          <w:szCs w:val="32"/>
        </w:rPr>
        <w:t>比选申请人名称：（盖章）</w:t>
      </w:r>
    </w:p>
    <w:p w:rsidR="00EC1133" w:rsidRDefault="002B7E45">
      <w:pPr>
        <w:pStyle w:val="20"/>
        <w:spacing w:after="0" w:line="560" w:lineRule="exact"/>
        <w:ind w:leftChars="0" w:left="0" w:firstLineChars="200" w:firstLine="640"/>
        <w:rPr>
          <w:rFonts w:ascii="仿宋_GB2312" w:eastAsia="仿宋_GB2312"/>
          <w:bCs/>
          <w:sz w:val="32"/>
          <w:szCs w:val="32"/>
        </w:rPr>
      </w:pPr>
      <w:r>
        <w:rPr>
          <w:rFonts w:ascii="仿宋_GB2312" w:eastAsia="仿宋_GB2312" w:hint="eastAsia"/>
          <w:bCs/>
          <w:sz w:val="32"/>
          <w:szCs w:val="32"/>
        </w:rPr>
        <w:t xml:space="preserve">                  </w:t>
      </w:r>
      <w:r w:rsidR="009B7A92">
        <w:rPr>
          <w:rFonts w:ascii="仿宋_GB2312" w:eastAsia="仿宋_GB2312" w:hint="eastAsia"/>
          <w:bCs/>
          <w:sz w:val="32"/>
          <w:szCs w:val="32"/>
        </w:rPr>
        <w:t>法定代表人或授权代表（签字）：</w:t>
      </w:r>
    </w:p>
    <w:p w:rsidR="00EC1133" w:rsidRDefault="002B7E45">
      <w:pPr>
        <w:pStyle w:val="20"/>
        <w:spacing w:after="0" w:line="560" w:lineRule="exact"/>
        <w:ind w:leftChars="0" w:left="0" w:firstLineChars="200" w:firstLine="640"/>
        <w:rPr>
          <w:rFonts w:ascii="仿宋_GB2312" w:eastAsia="仿宋_GB2312"/>
          <w:bCs/>
          <w:sz w:val="32"/>
          <w:szCs w:val="32"/>
        </w:rPr>
      </w:pPr>
      <w:r>
        <w:rPr>
          <w:rFonts w:ascii="仿宋_GB2312" w:eastAsia="仿宋_GB2312" w:hint="eastAsia"/>
          <w:bCs/>
          <w:sz w:val="32"/>
          <w:szCs w:val="32"/>
        </w:rPr>
        <w:t xml:space="preserve">                  </w:t>
      </w:r>
      <w:r w:rsidR="009B7A92">
        <w:rPr>
          <w:rFonts w:ascii="仿宋_GB2312" w:eastAsia="仿宋_GB2312" w:hint="eastAsia"/>
          <w:bCs/>
          <w:sz w:val="32"/>
          <w:szCs w:val="32"/>
        </w:rPr>
        <w:t>通讯地址：</w:t>
      </w:r>
    </w:p>
    <w:p w:rsidR="00EC1133" w:rsidRDefault="002B7E45">
      <w:pPr>
        <w:pStyle w:val="20"/>
        <w:spacing w:after="0" w:line="560" w:lineRule="exact"/>
        <w:ind w:leftChars="0" w:left="0" w:firstLineChars="200" w:firstLine="640"/>
        <w:rPr>
          <w:rFonts w:ascii="仿宋_GB2312" w:eastAsia="仿宋_GB2312"/>
          <w:bCs/>
          <w:sz w:val="32"/>
          <w:szCs w:val="32"/>
        </w:rPr>
      </w:pPr>
      <w:r>
        <w:rPr>
          <w:rFonts w:ascii="仿宋_GB2312" w:eastAsia="仿宋_GB2312" w:hint="eastAsia"/>
          <w:bCs/>
          <w:sz w:val="32"/>
          <w:szCs w:val="32"/>
        </w:rPr>
        <w:t xml:space="preserve">                  </w:t>
      </w:r>
      <w:r w:rsidR="009B7A92">
        <w:rPr>
          <w:rFonts w:ascii="仿宋_GB2312" w:eastAsia="仿宋_GB2312" w:hint="eastAsia"/>
          <w:bCs/>
          <w:sz w:val="32"/>
          <w:szCs w:val="32"/>
        </w:rPr>
        <w:t>邮政编码：</w:t>
      </w:r>
    </w:p>
    <w:p w:rsidR="00EC1133" w:rsidRDefault="002B7E45">
      <w:pPr>
        <w:pStyle w:val="20"/>
        <w:spacing w:after="0" w:line="560" w:lineRule="exact"/>
        <w:ind w:leftChars="0" w:left="0" w:firstLineChars="200" w:firstLine="640"/>
        <w:rPr>
          <w:rFonts w:ascii="仿宋_GB2312" w:eastAsia="仿宋_GB2312"/>
          <w:bCs/>
          <w:sz w:val="32"/>
          <w:szCs w:val="32"/>
        </w:rPr>
      </w:pPr>
      <w:r>
        <w:rPr>
          <w:rFonts w:ascii="仿宋_GB2312" w:eastAsia="仿宋_GB2312" w:hint="eastAsia"/>
          <w:bCs/>
          <w:sz w:val="32"/>
          <w:szCs w:val="32"/>
        </w:rPr>
        <w:t xml:space="preserve">                  </w:t>
      </w:r>
      <w:r w:rsidR="009B7A92">
        <w:rPr>
          <w:rFonts w:ascii="仿宋_GB2312" w:eastAsia="仿宋_GB2312" w:hint="eastAsia"/>
          <w:bCs/>
          <w:sz w:val="32"/>
          <w:szCs w:val="32"/>
        </w:rPr>
        <w:t>联系电话：</w:t>
      </w:r>
    </w:p>
    <w:p w:rsidR="00EC1133" w:rsidRDefault="002B7E45">
      <w:pPr>
        <w:pStyle w:val="20"/>
        <w:spacing w:after="0" w:line="560" w:lineRule="exact"/>
        <w:ind w:leftChars="0" w:left="0" w:firstLineChars="200" w:firstLine="640"/>
        <w:rPr>
          <w:rFonts w:ascii="仿宋_GB2312" w:eastAsia="仿宋_GB2312"/>
          <w:bCs/>
          <w:sz w:val="32"/>
          <w:szCs w:val="32"/>
        </w:rPr>
      </w:pPr>
      <w:r>
        <w:rPr>
          <w:rFonts w:ascii="仿宋_GB2312" w:eastAsia="仿宋_GB2312" w:hint="eastAsia"/>
          <w:bCs/>
          <w:sz w:val="32"/>
          <w:szCs w:val="32"/>
        </w:rPr>
        <w:t xml:space="preserve">                  </w:t>
      </w:r>
      <w:r w:rsidR="009B7A92">
        <w:rPr>
          <w:rFonts w:ascii="仿宋_GB2312" w:eastAsia="仿宋_GB2312" w:hint="eastAsia"/>
          <w:bCs/>
          <w:sz w:val="32"/>
          <w:szCs w:val="32"/>
        </w:rPr>
        <w:t>传</w:t>
      </w:r>
      <w:r w:rsidR="00D766A5">
        <w:rPr>
          <w:rFonts w:ascii="仿宋_GB2312" w:eastAsia="仿宋_GB2312" w:hint="eastAsia"/>
          <w:bCs/>
          <w:sz w:val="32"/>
          <w:szCs w:val="32"/>
        </w:rPr>
        <w:t xml:space="preserve">    </w:t>
      </w:r>
      <w:r w:rsidR="009B7A92">
        <w:rPr>
          <w:rFonts w:ascii="仿宋_GB2312" w:eastAsia="仿宋_GB2312" w:hint="eastAsia"/>
          <w:bCs/>
          <w:sz w:val="32"/>
          <w:szCs w:val="32"/>
        </w:rPr>
        <w:t>真：</w:t>
      </w:r>
    </w:p>
    <w:p w:rsidR="00EC1133" w:rsidRDefault="002B7E45">
      <w:pPr>
        <w:pStyle w:val="20"/>
        <w:spacing w:after="0" w:line="560" w:lineRule="exact"/>
        <w:ind w:leftChars="0" w:left="0" w:firstLineChars="200" w:firstLine="640"/>
        <w:rPr>
          <w:rFonts w:ascii="仿宋_GB2312" w:eastAsia="仿宋_GB2312"/>
          <w:bCs/>
          <w:sz w:val="32"/>
          <w:szCs w:val="32"/>
        </w:rPr>
      </w:pPr>
      <w:r>
        <w:rPr>
          <w:rFonts w:ascii="仿宋_GB2312" w:eastAsia="仿宋_GB2312" w:hint="eastAsia"/>
          <w:bCs/>
          <w:sz w:val="32"/>
          <w:szCs w:val="32"/>
        </w:rPr>
        <w:t xml:space="preserve">                  </w:t>
      </w:r>
      <w:r w:rsidR="009B7A92">
        <w:rPr>
          <w:rFonts w:ascii="仿宋_GB2312" w:eastAsia="仿宋_GB2312" w:hint="eastAsia"/>
          <w:bCs/>
          <w:sz w:val="32"/>
          <w:szCs w:val="32"/>
        </w:rPr>
        <w:t>日</w:t>
      </w:r>
      <w:r w:rsidR="00D766A5">
        <w:rPr>
          <w:rFonts w:ascii="仿宋_GB2312" w:eastAsia="仿宋_GB2312" w:hint="eastAsia"/>
          <w:bCs/>
          <w:sz w:val="32"/>
          <w:szCs w:val="32"/>
        </w:rPr>
        <w:t xml:space="preserve">    </w:t>
      </w:r>
      <w:r w:rsidR="009B7A92">
        <w:rPr>
          <w:rFonts w:ascii="仿宋_GB2312" w:eastAsia="仿宋_GB2312" w:hint="eastAsia"/>
          <w:bCs/>
          <w:sz w:val="32"/>
          <w:szCs w:val="32"/>
        </w:rPr>
        <w:t>期：</w:t>
      </w:r>
    </w:p>
    <w:p w:rsidR="00EC1133" w:rsidRDefault="009B7A92" w:rsidP="004F7F18">
      <w:pPr>
        <w:spacing w:beforeLines="50" w:afterLines="50" w:line="576" w:lineRule="exact"/>
        <w:jc w:val="center"/>
        <w:outlineLvl w:val="1"/>
        <w:rPr>
          <w:rFonts w:ascii="Arial" w:hAnsi="Arial" w:cs="Arial"/>
          <w:sz w:val="36"/>
          <w:szCs w:val="36"/>
        </w:rPr>
      </w:pPr>
      <w:r>
        <w:rPr>
          <w:rFonts w:hint="eastAsia"/>
          <w:color w:val="000000"/>
          <w:szCs w:val="28"/>
        </w:rPr>
        <w:br w:type="page"/>
      </w:r>
      <w:bookmarkStart w:id="31" w:name="_Toc13564302"/>
      <w:bookmarkStart w:id="32" w:name="_Toc26956"/>
      <w:bookmarkStart w:id="33" w:name="_Toc96761122"/>
      <w:bookmarkStart w:id="34" w:name="_Toc11764033"/>
      <w:bookmarkStart w:id="35" w:name="_Toc11832144"/>
      <w:bookmarkStart w:id="36" w:name="_Toc96446261"/>
      <w:bookmarkStart w:id="37" w:name="_Toc94345768"/>
      <w:bookmarkStart w:id="38" w:name="_Toc10541"/>
      <w:bookmarkStart w:id="39" w:name="_Toc429580717"/>
      <w:bookmarkStart w:id="40" w:name="_Toc434917424"/>
      <w:bookmarkStart w:id="41" w:name="_Toc217446083"/>
      <w:r>
        <w:rPr>
          <w:rFonts w:cs="Times New Roman" w:hint="eastAsia"/>
          <w:b/>
          <w:bCs/>
          <w:color w:val="000000"/>
          <w:kern w:val="2"/>
          <w:sz w:val="36"/>
          <w:szCs w:val="36"/>
        </w:rPr>
        <w:lastRenderedPageBreak/>
        <w:t>二、法定代表人证明</w:t>
      </w:r>
      <w:bookmarkEnd w:id="31"/>
      <w:bookmarkEnd w:id="32"/>
      <w:bookmarkEnd w:id="33"/>
      <w:bookmarkEnd w:id="34"/>
      <w:bookmarkEnd w:id="35"/>
      <w:bookmarkEnd w:id="36"/>
      <w:bookmarkEnd w:id="37"/>
      <w:r>
        <w:rPr>
          <w:rFonts w:cs="Times New Roman" w:hint="eastAsia"/>
          <w:b/>
          <w:bCs/>
          <w:color w:val="000000"/>
          <w:kern w:val="2"/>
          <w:sz w:val="36"/>
          <w:szCs w:val="36"/>
        </w:rPr>
        <w:t>书</w:t>
      </w:r>
      <w:bookmarkEnd w:id="38"/>
    </w:p>
    <w:p w:rsidR="00EC1133" w:rsidRDefault="009B7A92">
      <w:pPr>
        <w:spacing w:line="560" w:lineRule="exact"/>
        <w:ind w:firstLineChars="200" w:firstLine="640"/>
        <w:jc w:val="both"/>
        <w:rPr>
          <w:rFonts w:ascii="仿宋_GB2312" w:eastAsia="仿宋_GB2312" w:hAnsi="Arial" w:cs="Arial"/>
          <w:sz w:val="32"/>
          <w:szCs w:val="32"/>
        </w:rPr>
      </w:pPr>
      <w:r>
        <w:rPr>
          <w:rFonts w:ascii="仿宋_GB2312" w:eastAsia="仿宋_GB2312" w:hAnsi="Arial" w:cs="Arial" w:hint="eastAsia"/>
          <w:sz w:val="32"/>
          <w:szCs w:val="32"/>
        </w:rPr>
        <w:t>兹声明：</w:t>
      </w:r>
      <w:r>
        <w:rPr>
          <w:rFonts w:ascii="仿宋_GB2312" w:eastAsia="仿宋_GB2312" w:hAnsi="Arial" w:cs="Arial" w:hint="eastAsia"/>
          <w:sz w:val="32"/>
          <w:szCs w:val="32"/>
          <w:u w:val="single"/>
        </w:rPr>
        <w:t>（姓名）</w:t>
      </w:r>
      <w:r>
        <w:rPr>
          <w:rFonts w:ascii="仿宋_GB2312" w:eastAsia="仿宋_GB2312" w:hAnsi="Arial" w:cs="Arial" w:hint="eastAsia"/>
          <w:sz w:val="32"/>
          <w:szCs w:val="32"/>
        </w:rPr>
        <w:t>系</w:t>
      </w:r>
      <w:r>
        <w:rPr>
          <w:rFonts w:ascii="仿宋_GB2312" w:eastAsia="仿宋_GB2312" w:hAnsi="Arial" w:cs="Arial" w:hint="eastAsia"/>
          <w:sz w:val="32"/>
          <w:szCs w:val="32"/>
          <w:u w:val="single"/>
        </w:rPr>
        <w:t>（</w:t>
      </w:r>
      <w:r>
        <w:rPr>
          <w:rFonts w:ascii="仿宋_GB2312" w:eastAsia="仿宋_GB2312" w:hint="eastAsia"/>
          <w:color w:val="000000"/>
          <w:sz w:val="32"/>
          <w:szCs w:val="32"/>
        </w:rPr>
        <w:t>比选</w:t>
      </w:r>
      <w:r>
        <w:rPr>
          <w:rFonts w:ascii="仿宋_GB2312" w:eastAsia="仿宋_GB2312" w:hAnsi="Arial" w:cs="Arial" w:hint="eastAsia"/>
          <w:sz w:val="32"/>
          <w:szCs w:val="32"/>
          <w:u w:val="single"/>
        </w:rPr>
        <w:t>申请人名称）</w:t>
      </w:r>
      <w:r>
        <w:rPr>
          <w:rFonts w:ascii="仿宋_GB2312" w:eastAsia="仿宋_GB2312" w:hAnsi="Arial" w:cs="Arial" w:hint="eastAsia"/>
          <w:sz w:val="32"/>
          <w:szCs w:val="32"/>
        </w:rPr>
        <w:t>的法定代表人（职务），为我方“</w:t>
      </w:r>
      <w:r>
        <w:rPr>
          <w:rFonts w:ascii="仿宋_GB2312" w:eastAsia="仿宋_GB2312" w:hAnsi="Arial" w:cs="Arial" w:hint="eastAsia"/>
          <w:sz w:val="32"/>
          <w:szCs w:val="32"/>
          <w:u w:val="single"/>
        </w:rPr>
        <w:t>（项目名称）</w:t>
      </w:r>
      <w:r>
        <w:rPr>
          <w:rFonts w:ascii="仿宋_GB2312" w:eastAsia="仿宋_GB2312" w:hAnsi="Arial" w:cs="Arial" w:hint="eastAsia"/>
          <w:sz w:val="32"/>
          <w:szCs w:val="32"/>
        </w:rPr>
        <w:t>”项目</w:t>
      </w:r>
      <w:r>
        <w:rPr>
          <w:rFonts w:ascii="仿宋_GB2312" w:eastAsia="仿宋_GB2312" w:hint="eastAsia"/>
          <w:color w:val="000000"/>
          <w:sz w:val="32"/>
          <w:szCs w:val="32"/>
        </w:rPr>
        <w:t>比选</w:t>
      </w:r>
      <w:r>
        <w:rPr>
          <w:rFonts w:ascii="仿宋_GB2312" w:eastAsia="仿宋_GB2312" w:hAnsi="Arial" w:cs="Arial" w:hint="eastAsia"/>
          <w:sz w:val="32"/>
          <w:szCs w:val="32"/>
        </w:rPr>
        <w:t>活动的合法代表，以我方名义全权处理该项目有关谈判、报价、签订合同以及执行合同等一切事宜。</w:t>
      </w:r>
    </w:p>
    <w:p w:rsidR="00EC1133" w:rsidRDefault="009B7A92">
      <w:pPr>
        <w:spacing w:line="560" w:lineRule="exact"/>
        <w:ind w:firstLineChars="250" w:firstLine="800"/>
        <w:jc w:val="both"/>
        <w:rPr>
          <w:rFonts w:ascii="仿宋_GB2312" w:eastAsia="仿宋_GB2312" w:hAnsi="Arial" w:cs="Arial"/>
          <w:sz w:val="32"/>
          <w:szCs w:val="32"/>
        </w:rPr>
      </w:pPr>
      <w:r>
        <w:rPr>
          <w:rFonts w:ascii="仿宋_GB2312" w:eastAsia="仿宋_GB2312" w:hAnsi="Arial" w:cs="Arial" w:hint="eastAsia"/>
          <w:sz w:val="32"/>
          <w:szCs w:val="32"/>
        </w:rPr>
        <w:t>特此声明。</w:t>
      </w:r>
    </w:p>
    <w:p w:rsidR="00EC1133" w:rsidRDefault="00EC1133">
      <w:pPr>
        <w:spacing w:before="240" w:line="560" w:lineRule="exact"/>
        <w:ind w:right="125" w:firstLineChars="250" w:firstLine="800"/>
        <w:jc w:val="both"/>
        <w:rPr>
          <w:rFonts w:ascii="仿宋_GB2312" w:eastAsia="仿宋_GB2312" w:hAnsi="Arial" w:cs="Arial"/>
          <w:sz w:val="32"/>
          <w:szCs w:val="32"/>
        </w:rPr>
      </w:pPr>
    </w:p>
    <w:p w:rsidR="00EC1133" w:rsidRDefault="00EC1133">
      <w:pPr>
        <w:spacing w:before="240" w:line="560" w:lineRule="exact"/>
        <w:ind w:right="125" w:firstLineChars="250" w:firstLine="800"/>
        <w:jc w:val="both"/>
        <w:rPr>
          <w:rFonts w:ascii="仿宋_GB2312" w:eastAsia="仿宋_GB2312" w:hAnsi="Arial" w:cs="Arial"/>
          <w:sz w:val="32"/>
          <w:szCs w:val="32"/>
        </w:rPr>
      </w:pPr>
    </w:p>
    <w:p w:rsidR="00EC1133" w:rsidRDefault="0045349E">
      <w:pPr>
        <w:spacing w:line="560" w:lineRule="exact"/>
        <w:jc w:val="both"/>
        <w:rPr>
          <w:rFonts w:ascii="仿宋_GB2312" w:eastAsia="仿宋_GB2312"/>
          <w:color w:val="000000"/>
          <w:sz w:val="32"/>
          <w:szCs w:val="32"/>
        </w:rPr>
      </w:pPr>
      <w:r>
        <w:rPr>
          <w:rFonts w:ascii="仿宋_GB2312" w:eastAsia="仿宋_GB2312" w:hint="eastAsia"/>
          <w:color w:val="000000"/>
          <w:sz w:val="32"/>
          <w:szCs w:val="32"/>
        </w:rPr>
        <w:t xml:space="preserve">                             </w:t>
      </w:r>
      <w:r w:rsidR="009B7A92">
        <w:rPr>
          <w:rFonts w:ascii="仿宋_GB2312" w:eastAsia="仿宋_GB2312" w:hint="eastAsia"/>
          <w:color w:val="000000"/>
          <w:sz w:val="32"/>
          <w:szCs w:val="32"/>
        </w:rPr>
        <w:t>比选申请人：（盖单位公章）</w:t>
      </w:r>
    </w:p>
    <w:p w:rsidR="00EC1133" w:rsidRDefault="0045349E">
      <w:pPr>
        <w:spacing w:line="560" w:lineRule="exact"/>
        <w:ind w:right="480"/>
        <w:jc w:val="both"/>
        <w:rPr>
          <w:rFonts w:ascii="仿宋_GB2312" w:eastAsia="仿宋_GB2312"/>
          <w:color w:val="000000"/>
          <w:sz w:val="32"/>
          <w:szCs w:val="32"/>
        </w:rPr>
      </w:pPr>
      <w:r>
        <w:rPr>
          <w:rFonts w:ascii="仿宋_GB2312" w:eastAsia="仿宋_GB2312" w:hint="eastAsia"/>
          <w:color w:val="000000"/>
          <w:sz w:val="32"/>
          <w:szCs w:val="32"/>
        </w:rPr>
        <w:t xml:space="preserve">                             </w:t>
      </w:r>
      <w:r w:rsidR="009B7A92">
        <w:rPr>
          <w:rFonts w:ascii="仿宋_GB2312" w:eastAsia="仿宋_GB2312" w:hint="eastAsia"/>
          <w:color w:val="000000"/>
          <w:sz w:val="32"/>
          <w:szCs w:val="32"/>
        </w:rPr>
        <w:t>法定代表人：（签字）</w:t>
      </w:r>
    </w:p>
    <w:p w:rsidR="00EC1133" w:rsidRDefault="00DE110A">
      <w:pPr>
        <w:spacing w:line="560" w:lineRule="exact"/>
        <w:rPr>
          <w:rFonts w:ascii="仿宋_GB2312" w:eastAsia="仿宋_GB2312"/>
          <w:color w:val="000000"/>
          <w:sz w:val="32"/>
          <w:szCs w:val="32"/>
        </w:rPr>
      </w:pPr>
      <w:r>
        <w:rPr>
          <w:rFonts w:ascii="仿宋_GB2312" w:eastAsia="仿宋_GB2312" w:hint="eastAsia"/>
          <w:color w:val="000000"/>
          <w:sz w:val="32"/>
          <w:szCs w:val="32"/>
        </w:rPr>
        <w:t xml:space="preserve">  </w:t>
      </w:r>
      <w:r w:rsidR="0045349E">
        <w:rPr>
          <w:rFonts w:ascii="仿宋_GB2312" w:eastAsia="仿宋_GB2312" w:hint="eastAsia"/>
          <w:color w:val="000000"/>
          <w:sz w:val="32"/>
          <w:szCs w:val="32"/>
        </w:rPr>
        <w:t xml:space="preserve">                               </w:t>
      </w:r>
      <w:r>
        <w:rPr>
          <w:rFonts w:ascii="仿宋_GB2312" w:eastAsia="仿宋_GB2312" w:hint="eastAsia"/>
          <w:color w:val="000000"/>
          <w:sz w:val="32"/>
          <w:szCs w:val="32"/>
        </w:rPr>
        <w:t xml:space="preserve"> </w:t>
      </w:r>
      <w:r w:rsidR="009B7A92">
        <w:rPr>
          <w:rFonts w:ascii="仿宋_GB2312" w:eastAsia="仿宋_GB2312" w:hint="eastAsia"/>
          <w:color w:val="000000"/>
          <w:sz w:val="32"/>
          <w:szCs w:val="32"/>
        </w:rPr>
        <w:t>年</w:t>
      </w:r>
      <w:r>
        <w:rPr>
          <w:rFonts w:ascii="仿宋_GB2312" w:eastAsia="仿宋_GB2312" w:hint="eastAsia"/>
          <w:color w:val="000000"/>
          <w:sz w:val="32"/>
          <w:szCs w:val="32"/>
        </w:rPr>
        <w:t xml:space="preserve">  </w:t>
      </w:r>
      <w:r w:rsidR="009B7A92">
        <w:rPr>
          <w:rFonts w:ascii="仿宋_GB2312" w:eastAsia="仿宋_GB2312" w:hint="eastAsia"/>
          <w:color w:val="000000"/>
          <w:sz w:val="32"/>
          <w:szCs w:val="32"/>
        </w:rPr>
        <w:t>月</w:t>
      </w:r>
      <w:r>
        <w:rPr>
          <w:rFonts w:ascii="仿宋_GB2312" w:eastAsia="仿宋_GB2312" w:hint="eastAsia"/>
          <w:color w:val="000000"/>
          <w:sz w:val="32"/>
          <w:szCs w:val="32"/>
        </w:rPr>
        <w:t xml:space="preserve">   </w:t>
      </w:r>
      <w:r w:rsidR="009B7A92">
        <w:rPr>
          <w:rFonts w:ascii="仿宋_GB2312" w:eastAsia="仿宋_GB2312" w:hint="eastAsia"/>
          <w:color w:val="000000"/>
          <w:sz w:val="32"/>
          <w:szCs w:val="32"/>
        </w:rPr>
        <w:t>日</w:t>
      </w:r>
    </w:p>
    <w:p w:rsidR="00EC1133" w:rsidRDefault="00EC1133">
      <w:pPr>
        <w:spacing w:before="240" w:line="480" w:lineRule="auto"/>
        <w:ind w:right="125" w:firstLineChars="250" w:firstLine="600"/>
        <w:rPr>
          <w:rFonts w:ascii="Arial" w:hAnsi="Arial" w:cs="Arial"/>
        </w:rPr>
      </w:pPr>
    </w:p>
    <w:p w:rsidR="00EC1133" w:rsidRDefault="00EC1133">
      <w:pPr>
        <w:spacing w:before="240" w:line="480" w:lineRule="auto"/>
        <w:ind w:right="125" w:firstLineChars="250" w:firstLine="600"/>
        <w:rPr>
          <w:rFonts w:ascii="Arial" w:hAnsi="Arial" w:cs="Arial"/>
        </w:rPr>
      </w:pPr>
    </w:p>
    <w:p w:rsidR="0045349E" w:rsidRPr="0045349E" w:rsidRDefault="0045349E" w:rsidP="0045349E">
      <w:pPr>
        <w:pStyle w:val="a0"/>
      </w:pPr>
    </w:p>
    <w:p w:rsidR="00EC1133" w:rsidRDefault="009B7A92">
      <w:pPr>
        <w:spacing w:line="560" w:lineRule="exact"/>
        <w:ind w:firstLineChars="200" w:firstLine="560"/>
        <w:rPr>
          <w:rFonts w:ascii="仿宋_GB2312" w:eastAsia="仿宋_GB2312" w:hAnsi="Arial" w:cs="Arial"/>
          <w:sz w:val="28"/>
          <w:szCs w:val="28"/>
        </w:rPr>
      </w:pPr>
      <w:r>
        <w:rPr>
          <w:rFonts w:ascii="仿宋_GB2312" w:eastAsia="仿宋_GB2312" w:hAnsi="Arial" w:cs="Arial" w:hint="eastAsia"/>
          <w:sz w:val="28"/>
          <w:szCs w:val="28"/>
        </w:rPr>
        <w:t>注：1.法定代表人亲自参加比选时适用。</w:t>
      </w:r>
    </w:p>
    <w:p w:rsidR="00EC1133" w:rsidRDefault="009B7A92">
      <w:pPr>
        <w:spacing w:line="560" w:lineRule="exact"/>
        <w:ind w:firstLineChars="200" w:firstLine="560"/>
        <w:rPr>
          <w:rFonts w:ascii="仿宋_GB2312" w:eastAsia="仿宋_GB2312" w:hAnsi="Arial" w:cs="Arial"/>
          <w:sz w:val="28"/>
          <w:szCs w:val="28"/>
        </w:rPr>
      </w:pPr>
      <w:r>
        <w:rPr>
          <w:rFonts w:ascii="仿宋_GB2312" w:eastAsia="仿宋_GB2312" w:hAnsi="Arial" w:cs="Arial" w:hint="eastAsia"/>
          <w:sz w:val="28"/>
          <w:szCs w:val="28"/>
        </w:rPr>
        <w:t xml:space="preserve">    2.法定代表人亲自参加比选时比选申请文件中不需要提供《法定代表人授委托书》。</w:t>
      </w:r>
    </w:p>
    <w:p w:rsidR="00EC1133" w:rsidRDefault="00EC1133">
      <w:pPr>
        <w:pStyle w:val="a0"/>
      </w:pPr>
    </w:p>
    <w:p w:rsidR="00EC1133" w:rsidRDefault="00EC1133"/>
    <w:p w:rsidR="00EC1133" w:rsidRDefault="00EC1133">
      <w:pPr>
        <w:pStyle w:val="a0"/>
      </w:pPr>
    </w:p>
    <w:p w:rsidR="00DD4F9A" w:rsidRPr="00DD4F9A" w:rsidRDefault="00DD4F9A" w:rsidP="00DD4F9A"/>
    <w:p w:rsidR="00EC1133" w:rsidRDefault="00EC1133"/>
    <w:p w:rsidR="00EC1133" w:rsidRDefault="00EC1133">
      <w:pPr>
        <w:pStyle w:val="a0"/>
      </w:pPr>
    </w:p>
    <w:p w:rsidR="00EC1133" w:rsidRDefault="009B7A92" w:rsidP="004F7F18">
      <w:pPr>
        <w:spacing w:beforeLines="50" w:afterLines="50" w:line="576" w:lineRule="exact"/>
        <w:jc w:val="center"/>
        <w:outlineLvl w:val="1"/>
        <w:rPr>
          <w:rFonts w:cs="Times New Roman"/>
          <w:b/>
          <w:bCs/>
          <w:color w:val="000000"/>
          <w:kern w:val="2"/>
          <w:sz w:val="36"/>
          <w:szCs w:val="36"/>
        </w:rPr>
      </w:pPr>
      <w:bookmarkStart w:id="42" w:name="_Toc4569"/>
      <w:r>
        <w:rPr>
          <w:rFonts w:cs="Times New Roman" w:hint="eastAsia"/>
          <w:b/>
          <w:bCs/>
          <w:color w:val="000000"/>
          <w:kern w:val="2"/>
          <w:sz w:val="36"/>
          <w:szCs w:val="36"/>
        </w:rPr>
        <w:lastRenderedPageBreak/>
        <w:t>三、法定代表人授权委托书</w:t>
      </w:r>
      <w:bookmarkEnd w:id="39"/>
      <w:bookmarkEnd w:id="40"/>
      <w:bookmarkEnd w:id="42"/>
    </w:p>
    <w:p w:rsidR="00EC1133" w:rsidRDefault="00EC1133"/>
    <w:p w:rsidR="00EC1133" w:rsidRDefault="009B7A92">
      <w:pPr>
        <w:spacing w:line="560" w:lineRule="exact"/>
        <w:ind w:firstLineChars="200" w:firstLine="640"/>
        <w:jc w:val="both"/>
        <w:rPr>
          <w:rFonts w:ascii="仿宋_GB2312" w:eastAsia="仿宋_GB2312" w:hAnsi="Arial" w:cs="Arial"/>
          <w:sz w:val="32"/>
          <w:szCs w:val="32"/>
        </w:rPr>
      </w:pPr>
      <w:r>
        <w:rPr>
          <w:rFonts w:ascii="仿宋_GB2312" w:eastAsia="仿宋_GB2312" w:hAnsi="Arial" w:cs="Arial" w:hint="eastAsia"/>
          <w:sz w:val="32"/>
          <w:szCs w:val="32"/>
        </w:rPr>
        <w:t>本授权委托书声明：我（姓名）系（比选申请人名称）的法定代表人，现授权委托（单位名称）的（姓名）为我公司法定代表人委托代理人参加“（项目名称）”招标代理机构的比选活动。委托代理人在比选、合同谈判过程中所签署的一切文件和处理与之有关的一切事务，我均予以承认。</w:t>
      </w:r>
    </w:p>
    <w:p w:rsidR="00EC1133" w:rsidRDefault="009B7A92">
      <w:pPr>
        <w:spacing w:line="560" w:lineRule="exact"/>
        <w:ind w:firstLineChars="200" w:firstLine="640"/>
        <w:jc w:val="both"/>
        <w:rPr>
          <w:rFonts w:ascii="仿宋_GB2312" w:eastAsia="仿宋_GB2312" w:hAnsi="Arial" w:cs="Arial"/>
          <w:sz w:val="32"/>
          <w:szCs w:val="32"/>
        </w:rPr>
      </w:pPr>
      <w:r>
        <w:rPr>
          <w:rFonts w:ascii="仿宋_GB2312" w:eastAsia="仿宋_GB2312" w:hAnsi="Arial" w:cs="Arial" w:hint="eastAsia"/>
          <w:sz w:val="32"/>
          <w:szCs w:val="32"/>
        </w:rPr>
        <w:t>委托代理人无转委托权，特此委托。</w:t>
      </w:r>
    </w:p>
    <w:p w:rsidR="00EC1133" w:rsidRDefault="00EC1133">
      <w:pPr>
        <w:spacing w:line="480" w:lineRule="auto"/>
        <w:ind w:right="124" w:firstLineChars="225" w:firstLine="540"/>
        <w:rPr>
          <w:rFonts w:ascii="Arial" w:hAnsi="Arial" w:cs="Arial"/>
        </w:rPr>
      </w:pPr>
    </w:p>
    <w:p w:rsidR="00EC1133" w:rsidRDefault="00EC1133">
      <w:pPr>
        <w:spacing w:line="360" w:lineRule="auto"/>
        <w:ind w:right="124" w:firstLineChars="225" w:firstLine="540"/>
        <w:rPr>
          <w:rFonts w:ascii="Arial" w:hAnsi="Arial" w:cs="Arial"/>
        </w:rPr>
      </w:pPr>
    </w:p>
    <w:p w:rsidR="00EC1133" w:rsidRDefault="00EC1133">
      <w:pPr>
        <w:spacing w:line="360" w:lineRule="auto"/>
        <w:ind w:right="124"/>
        <w:rPr>
          <w:rFonts w:ascii="Arial" w:hAnsi="Arial" w:cs="Arial"/>
        </w:rPr>
      </w:pPr>
    </w:p>
    <w:p w:rsidR="00EC1133" w:rsidRDefault="009B7A92">
      <w:pPr>
        <w:spacing w:line="560" w:lineRule="exact"/>
        <w:ind w:firstLineChars="200" w:firstLine="560"/>
        <w:rPr>
          <w:rFonts w:ascii="仿宋_GB2312" w:eastAsia="仿宋_GB2312" w:hAnsi="Arial" w:cs="Arial"/>
          <w:sz w:val="28"/>
          <w:szCs w:val="28"/>
        </w:rPr>
      </w:pPr>
      <w:r>
        <w:rPr>
          <w:rFonts w:ascii="仿宋_GB2312" w:eastAsia="仿宋_GB2312" w:hAnsi="Arial" w:cs="Arial" w:hint="eastAsia"/>
          <w:sz w:val="28"/>
          <w:szCs w:val="28"/>
        </w:rPr>
        <w:t>注：1.委托代理人参加比选时，比选申请文件中无须提供《法定代表人证明书》。</w:t>
      </w:r>
    </w:p>
    <w:p w:rsidR="00EC1133" w:rsidRDefault="009B7A92">
      <w:pPr>
        <w:spacing w:line="560" w:lineRule="exact"/>
        <w:ind w:firstLineChars="200" w:firstLine="560"/>
        <w:rPr>
          <w:rFonts w:ascii="仿宋_GB2312" w:eastAsia="仿宋_GB2312" w:hAnsi="Arial" w:cs="Arial"/>
          <w:sz w:val="28"/>
          <w:szCs w:val="28"/>
        </w:rPr>
      </w:pPr>
      <w:r>
        <w:rPr>
          <w:rFonts w:ascii="仿宋_GB2312" w:eastAsia="仿宋_GB2312" w:hAnsi="Arial" w:cs="Arial" w:hint="eastAsia"/>
          <w:sz w:val="28"/>
          <w:szCs w:val="28"/>
        </w:rPr>
        <w:t xml:space="preserve">   2.应附法定代表人身份证明材料复印件和被授权人（即：委托代理人）身份证明材料复印件；身份证明材料应同时提供其在有效期内的材料，如居民身份证正、反面复印件。</w:t>
      </w:r>
    </w:p>
    <w:p w:rsidR="00EC1133" w:rsidRDefault="00EC1133">
      <w:pPr>
        <w:spacing w:line="560" w:lineRule="exact"/>
        <w:ind w:firstLineChars="200" w:firstLine="560"/>
        <w:rPr>
          <w:rFonts w:ascii="仿宋_GB2312" w:eastAsia="仿宋_GB2312" w:hAnsi="Arial" w:cs="Arial"/>
          <w:sz w:val="28"/>
          <w:szCs w:val="28"/>
        </w:rPr>
      </w:pPr>
    </w:p>
    <w:p w:rsidR="00EC1133" w:rsidRDefault="00DD4F9A" w:rsidP="00D17835">
      <w:pPr>
        <w:spacing w:line="560" w:lineRule="exact"/>
        <w:rPr>
          <w:rFonts w:ascii="仿宋_GB2312" w:eastAsia="仿宋_GB2312" w:hAnsi="Arial" w:cs="Arial"/>
          <w:sz w:val="32"/>
          <w:szCs w:val="32"/>
        </w:rPr>
      </w:pPr>
      <w:r>
        <w:rPr>
          <w:rFonts w:ascii="仿宋_GB2312" w:eastAsia="仿宋_GB2312" w:hint="eastAsia"/>
          <w:color w:val="000000"/>
          <w:sz w:val="32"/>
          <w:szCs w:val="32"/>
        </w:rPr>
        <w:t xml:space="preserve">                     </w:t>
      </w:r>
      <w:r w:rsidR="009B7A92">
        <w:rPr>
          <w:rFonts w:ascii="仿宋_GB2312" w:eastAsia="仿宋_GB2312" w:hint="eastAsia"/>
          <w:color w:val="000000"/>
          <w:sz w:val="32"/>
          <w:szCs w:val="32"/>
        </w:rPr>
        <w:t>比选申请人：（盖单位公章）</w:t>
      </w:r>
    </w:p>
    <w:p w:rsidR="00EC1133" w:rsidRDefault="00DD4F9A">
      <w:pPr>
        <w:spacing w:line="440" w:lineRule="exact"/>
        <w:ind w:right="480"/>
        <w:rPr>
          <w:rFonts w:ascii="仿宋_GB2312" w:eastAsia="仿宋_GB2312"/>
          <w:color w:val="000000"/>
          <w:sz w:val="32"/>
          <w:szCs w:val="32"/>
        </w:rPr>
      </w:pPr>
      <w:r>
        <w:rPr>
          <w:rFonts w:ascii="仿宋_GB2312" w:eastAsia="仿宋_GB2312" w:hint="eastAsia"/>
          <w:color w:val="000000"/>
          <w:sz w:val="32"/>
          <w:szCs w:val="32"/>
        </w:rPr>
        <w:t xml:space="preserve">                     </w:t>
      </w:r>
      <w:r w:rsidR="009B7A92">
        <w:rPr>
          <w:rFonts w:ascii="仿宋_GB2312" w:eastAsia="仿宋_GB2312" w:hint="eastAsia"/>
          <w:color w:val="000000"/>
          <w:sz w:val="32"/>
          <w:szCs w:val="32"/>
        </w:rPr>
        <w:t>法定代表人：（签字）</w:t>
      </w:r>
    </w:p>
    <w:p w:rsidR="00EC1133" w:rsidRDefault="00DD4F9A">
      <w:pPr>
        <w:spacing w:line="440" w:lineRule="exact"/>
        <w:ind w:right="480"/>
        <w:rPr>
          <w:rFonts w:ascii="仿宋_GB2312" w:eastAsia="仿宋_GB2312"/>
          <w:color w:val="000000"/>
          <w:sz w:val="32"/>
          <w:szCs w:val="32"/>
        </w:rPr>
      </w:pPr>
      <w:r>
        <w:rPr>
          <w:rFonts w:ascii="仿宋_GB2312" w:eastAsia="仿宋_GB2312" w:hint="eastAsia"/>
          <w:color w:val="000000"/>
          <w:sz w:val="32"/>
          <w:szCs w:val="32"/>
        </w:rPr>
        <w:t xml:space="preserve">                     </w:t>
      </w:r>
      <w:r w:rsidR="009B7A92">
        <w:rPr>
          <w:rFonts w:ascii="仿宋_GB2312" w:eastAsia="仿宋_GB2312" w:hint="eastAsia"/>
          <w:color w:val="000000"/>
          <w:sz w:val="32"/>
          <w:szCs w:val="32"/>
        </w:rPr>
        <w:t>委托代理人：（签字）</w:t>
      </w:r>
    </w:p>
    <w:p w:rsidR="00EC1133" w:rsidRDefault="00DD4F9A">
      <w:pPr>
        <w:spacing w:line="440" w:lineRule="exact"/>
        <w:ind w:right="480"/>
        <w:rPr>
          <w:rFonts w:ascii="仿宋_GB2312" w:eastAsia="仿宋_GB2312"/>
          <w:color w:val="000000"/>
          <w:sz w:val="32"/>
          <w:szCs w:val="32"/>
        </w:rPr>
      </w:pPr>
      <w:r>
        <w:rPr>
          <w:rFonts w:ascii="仿宋_GB2312" w:eastAsia="仿宋_GB2312" w:hint="eastAsia"/>
          <w:color w:val="000000"/>
          <w:sz w:val="32"/>
          <w:szCs w:val="32"/>
        </w:rPr>
        <w:t xml:space="preserve">                     </w:t>
      </w:r>
      <w:r w:rsidR="009B7A92">
        <w:rPr>
          <w:rFonts w:ascii="仿宋_GB2312" w:eastAsia="仿宋_GB2312" w:hint="eastAsia"/>
          <w:color w:val="000000"/>
          <w:sz w:val="32"/>
          <w:szCs w:val="32"/>
        </w:rPr>
        <w:t>联系电话：（固定电话）（移动电话）</w:t>
      </w:r>
    </w:p>
    <w:p w:rsidR="00EC1133" w:rsidRDefault="00056121">
      <w:pPr>
        <w:spacing w:line="440" w:lineRule="exact"/>
        <w:rPr>
          <w:rFonts w:ascii="仿宋_GB2312" w:eastAsia="仿宋_GB2312"/>
          <w:color w:val="000000"/>
          <w:sz w:val="32"/>
          <w:szCs w:val="32"/>
        </w:rPr>
      </w:pPr>
      <w:r>
        <w:rPr>
          <w:rFonts w:ascii="仿宋_GB2312" w:eastAsia="仿宋_GB2312" w:hint="eastAsia"/>
          <w:color w:val="000000"/>
          <w:sz w:val="32"/>
          <w:szCs w:val="32"/>
        </w:rPr>
        <w:t xml:space="preserve">  </w:t>
      </w:r>
      <w:r w:rsidR="00DD4F9A">
        <w:rPr>
          <w:rFonts w:ascii="仿宋_GB2312" w:eastAsia="仿宋_GB2312" w:hint="eastAsia"/>
          <w:color w:val="000000"/>
          <w:sz w:val="32"/>
          <w:szCs w:val="32"/>
        </w:rPr>
        <w:t xml:space="preserve">                       </w:t>
      </w:r>
      <w:r w:rsidR="009B7A92">
        <w:rPr>
          <w:rFonts w:ascii="仿宋_GB2312" w:eastAsia="仿宋_GB2312" w:hint="eastAsia"/>
          <w:color w:val="000000"/>
          <w:sz w:val="32"/>
          <w:szCs w:val="32"/>
        </w:rPr>
        <w:t>年</w:t>
      </w:r>
      <w:r>
        <w:rPr>
          <w:rFonts w:ascii="仿宋_GB2312" w:eastAsia="仿宋_GB2312" w:hint="eastAsia"/>
          <w:color w:val="000000"/>
          <w:sz w:val="32"/>
          <w:szCs w:val="32"/>
        </w:rPr>
        <w:t xml:space="preserve">  </w:t>
      </w:r>
      <w:r w:rsidR="009B7A92">
        <w:rPr>
          <w:rFonts w:ascii="仿宋_GB2312" w:eastAsia="仿宋_GB2312" w:hint="eastAsia"/>
          <w:color w:val="000000"/>
          <w:sz w:val="32"/>
          <w:szCs w:val="32"/>
        </w:rPr>
        <w:t>月</w:t>
      </w:r>
      <w:r>
        <w:rPr>
          <w:rFonts w:ascii="仿宋_GB2312" w:eastAsia="仿宋_GB2312" w:hint="eastAsia"/>
          <w:color w:val="000000"/>
          <w:sz w:val="32"/>
          <w:szCs w:val="32"/>
        </w:rPr>
        <w:t xml:space="preserve">   </w:t>
      </w:r>
      <w:r w:rsidR="009B7A92">
        <w:rPr>
          <w:rFonts w:ascii="仿宋_GB2312" w:eastAsia="仿宋_GB2312" w:hint="eastAsia"/>
          <w:color w:val="000000"/>
          <w:sz w:val="32"/>
          <w:szCs w:val="32"/>
        </w:rPr>
        <w:t>日</w:t>
      </w:r>
    </w:p>
    <w:p w:rsidR="00EC1133" w:rsidRDefault="00EC1133">
      <w:pPr>
        <w:spacing w:line="360" w:lineRule="auto"/>
        <w:ind w:leftChars="225" w:left="540"/>
      </w:pPr>
    </w:p>
    <w:p w:rsidR="00EC1133" w:rsidRDefault="00EC1133">
      <w:pPr>
        <w:pStyle w:val="a0"/>
      </w:pPr>
    </w:p>
    <w:p w:rsidR="00EC1133" w:rsidRDefault="009B7A92" w:rsidP="004F7F18">
      <w:pPr>
        <w:spacing w:beforeLines="50" w:afterLines="50" w:line="576" w:lineRule="exact"/>
        <w:jc w:val="center"/>
        <w:outlineLvl w:val="1"/>
        <w:rPr>
          <w:rFonts w:cs="Times New Roman"/>
          <w:b/>
          <w:bCs/>
          <w:color w:val="000000"/>
          <w:kern w:val="2"/>
          <w:sz w:val="36"/>
          <w:szCs w:val="36"/>
        </w:rPr>
      </w:pPr>
      <w:bookmarkStart w:id="43" w:name="_Toc26654"/>
      <w:bookmarkStart w:id="44" w:name="_Toc217446089"/>
      <w:bookmarkStart w:id="45" w:name="_Toc434917430"/>
      <w:bookmarkStart w:id="46" w:name="_Toc429580723"/>
      <w:bookmarkEnd w:id="41"/>
      <w:r>
        <w:rPr>
          <w:rFonts w:cs="Times New Roman" w:hint="eastAsia"/>
          <w:b/>
          <w:bCs/>
          <w:color w:val="000000"/>
          <w:kern w:val="2"/>
          <w:sz w:val="36"/>
          <w:szCs w:val="36"/>
        </w:rPr>
        <w:lastRenderedPageBreak/>
        <w:t>四、比选申请人基本情况表</w:t>
      </w:r>
      <w:bookmarkEnd w:id="43"/>
    </w:p>
    <w:p w:rsidR="00EC1133" w:rsidRDefault="00EC1133" w:rsidP="004F7F18">
      <w:pPr>
        <w:autoSpaceDE w:val="0"/>
        <w:autoSpaceDN w:val="0"/>
        <w:adjustRightInd w:val="0"/>
        <w:spacing w:beforeLines="50" w:afterLines="50" w:line="400" w:lineRule="exact"/>
        <w:jc w:val="center"/>
        <w:rPr>
          <w:sz w:val="20"/>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606"/>
        <w:gridCol w:w="1025"/>
        <w:gridCol w:w="1295"/>
        <w:gridCol w:w="1328"/>
        <w:gridCol w:w="8"/>
        <w:gridCol w:w="1405"/>
        <w:gridCol w:w="170"/>
        <w:gridCol w:w="1075"/>
        <w:gridCol w:w="1148"/>
      </w:tblGrid>
      <w:tr w:rsidR="00EC1133">
        <w:trPr>
          <w:cantSplit/>
          <w:trHeight w:val="462"/>
        </w:trPr>
        <w:tc>
          <w:tcPr>
            <w:tcW w:w="1606" w:type="dxa"/>
            <w:tcBorders>
              <w:top w:val="single" w:sz="18" w:space="0" w:color="auto"/>
              <w:left w:val="single" w:sz="18" w:space="0" w:color="auto"/>
              <w:bottom w:val="single" w:sz="6" w:space="0" w:color="auto"/>
              <w:right w:val="single" w:sz="6" w:space="0" w:color="auto"/>
            </w:tcBorders>
            <w:vAlign w:val="center"/>
          </w:tcPr>
          <w:p w:rsidR="00EC1133" w:rsidRDefault="009B7A92">
            <w:pPr>
              <w:autoSpaceDE w:val="0"/>
              <w:autoSpaceDN w:val="0"/>
              <w:adjustRightInd w:val="0"/>
              <w:spacing w:line="400" w:lineRule="exact"/>
              <w:jc w:val="center"/>
              <w:rPr>
                <w:kern w:val="2"/>
                <w:szCs w:val="21"/>
              </w:rPr>
            </w:pPr>
            <w:r>
              <w:rPr>
                <w:rFonts w:hint="eastAsia"/>
                <w:kern w:val="2"/>
                <w:szCs w:val="21"/>
              </w:rPr>
              <w:t>比选申请人名称</w:t>
            </w:r>
          </w:p>
        </w:tc>
        <w:tc>
          <w:tcPr>
            <w:tcW w:w="7454" w:type="dxa"/>
            <w:gridSpan w:val="8"/>
            <w:tcBorders>
              <w:top w:val="single" w:sz="18" w:space="0" w:color="auto"/>
              <w:left w:val="single" w:sz="6" w:space="0" w:color="auto"/>
              <w:bottom w:val="single" w:sz="6" w:space="0" w:color="auto"/>
              <w:right w:val="single" w:sz="18" w:space="0" w:color="auto"/>
            </w:tcBorders>
            <w:vAlign w:val="center"/>
          </w:tcPr>
          <w:p w:rsidR="00EC1133" w:rsidRDefault="00EC1133">
            <w:pPr>
              <w:autoSpaceDE w:val="0"/>
              <w:autoSpaceDN w:val="0"/>
              <w:adjustRightInd w:val="0"/>
              <w:spacing w:line="400" w:lineRule="exact"/>
              <w:jc w:val="center"/>
              <w:rPr>
                <w:kern w:val="2"/>
                <w:szCs w:val="21"/>
              </w:rPr>
            </w:pPr>
          </w:p>
        </w:tc>
      </w:tr>
      <w:tr w:rsidR="00EC1133">
        <w:trPr>
          <w:cantSplit/>
          <w:trHeight w:val="462"/>
        </w:trPr>
        <w:tc>
          <w:tcPr>
            <w:tcW w:w="1606" w:type="dxa"/>
            <w:tcBorders>
              <w:top w:val="single" w:sz="6" w:space="0" w:color="auto"/>
              <w:left w:val="single" w:sz="18" w:space="0" w:color="auto"/>
              <w:bottom w:val="single" w:sz="6" w:space="0" w:color="auto"/>
              <w:right w:val="single" w:sz="6" w:space="0" w:color="auto"/>
            </w:tcBorders>
            <w:vAlign w:val="center"/>
          </w:tcPr>
          <w:p w:rsidR="00EC1133" w:rsidRDefault="009B7A92">
            <w:pPr>
              <w:autoSpaceDE w:val="0"/>
              <w:autoSpaceDN w:val="0"/>
              <w:adjustRightInd w:val="0"/>
              <w:spacing w:line="400" w:lineRule="exact"/>
              <w:jc w:val="center"/>
              <w:rPr>
                <w:kern w:val="2"/>
                <w:szCs w:val="21"/>
              </w:rPr>
            </w:pPr>
            <w:r>
              <w:rPr>
                <w:rFonts w:hint="eastAsia"/>
                <w:kern w:val="2"/>
                <w:szCs w:val="21"/>
              </w:rPr>
              <w:t>注册地址</w:t>
            </w:r>
          </w:p>
        </w:tc>
        <w:tc>
          <w:tcPr>
            <w:tcW w:w="3656" w:type="dxa"/>
            <w:gridSpan w:val="4"/>
            <w:tcBorders>
              <w:top w:val="single" w:sz="6" w:space="0" w:color="auto"/>
              <w:left w:val="single" w:sz="6" w:space="0" w:color="auto"/>
              <w:bottom w:val="single" w:sz="6" w:space="0" w:color="auto"/>
              <w:right w:val="single" w:sz="6" w:space="0" w:color="auto"/>
            </w:tcBorders>
            <w:vAlign w:val="center"/>
          </w:tcPr>
          <w:p w:rsidR="00EC1133" w:rsidRDefault="00EC1133">
            <w:pPr>
              <w:autoSpaceDE w:val="0"/>
              <w:autoSpaceDN w:val="0"/>
              <w:adjustRightInd w:val="0"/>
              <w:spacing w:line="400" w:lineRule="exact"/>
              <w:jc w:val="center"/>
              <w:rPr>
                <w:kern w:val="2"/>
                <w:szCs w:val="21"/>
              </w:rPr>
            </w:pPr>
          </w:p>
        </w:tc>
        <w:tc>
          <w:tcPr>
            <w:tcW w:w="1405" w:type="dxa"/>
            <w:tcBorders>
              <w:top w:val="single" w:sz="6" w:space="0" w:color="auto"/>
              <w:left w:val="single" w:sz="6" w:space="0" w:color="auto"/>
              <w:bottom w:val="single" w:sz="6" w:space="0" w:color="auto"/>
              <w:right w:val="single" w:sz="6" w:space="0" w:color="auto"/>
            </w:tcBorders>
            <w:vAlign w:val="center"/>
          </w:tcPr>
          <w:p w:rsidR="00EC1133" w:rsidRDefault="009B7A92">
            <w:pPr>
              <w:autoSpaceDE w:val="0"/>
              <w:autoSpaceDN w:val="0"/>
              <w:adjustRightInd w:val="0"/>
              <w:spacing w:line="400" w:lineRule="exact"/>
              <w:jc w:val="center"/>
              <w:rPr>
                <w:kern w:val="2"/>
                <w:szCs w:val="21"/>
              </w:rPr>
            </w:pPr>
            <w:r>
              <w:rPr>
                <w:rFonts w:hint="eastAsia"/>
                <w:kern w:val="2"/>
                <w:szCs w:val="21"/>
              </w:rPr>
              <w:t>邮政编码</w:t>
            </w:r>
          </w:p>
        </w:tc>
        <w:tc>
          <w:tcPr>
            <w:tcW w:w="2393" w:type="dxa"/>
            <w:gridSpan w:val="3"/>
            <w:tcBorders>
              <w:top w:val="single" w:sz="6" w:space="0" w:color="auto"/>
              <w:left w:val="single" w:sz="6" w:space="0" w:color="auto"/>
              <w:bottom w:val="single" w:sz="6" w:space="0" w:color="auto"/>
              <w:right w:val="single" w:sz="18" w:space="0" w:color="auto"/>
            </w:tcBorders>
            <w:vAlign w:val="center"/>
          </w:tcPr>
          <w:p w:rsidR="00EC1133" w:rsidRDefault="00EC1133">
            <w:pPr>
              <w:autoSpaceDE w:val="0"/>
              <w:autoSpaceDN w:val="0"/>
              <w:adjustRightInd w:val="0"/>
              <w:spacing w:line="400" w:lineRule="exact"/>
              <w:jc w:val="center"/>
              <w:rPr>
                <w:kern w:val="2"/>
                <w:szCs w:val="21"/>
              </w:rPr>
            </w:pPr>
          </w:p>
        </w:tc>
      </w:tr>
      <w:tr w:rsidR="00EC1133">
        <w:trPr>
          <w:cantSplit/>
          <w:trHeight w:val="442"/>
        </w:trPr>
        <w:tc>
          <w:tcPr>
            <w:tcW w:w="1606" w:type="dxa"/>
            <w:vMerge w:val="restart"/>
            <w:tcBorders>
              <w:top w:val="single" w:sz="6" w:space="0" w:color="auto"/>
              <w:left w:val="single" w:sz="18" w:space="0" w:color="auto"/>
              <w:bottom w:val="single" w:sz="6" w:space="0" w:color="auto"/>
              <w:right w:val="single" w:sz="6" w:space="0" w:color="auto"/>
            </w:tcBorders>
            <w:vAlign w:val="center"/>
          </w:tcPr>
          <w:p w:rsidR="00EC1133" w:rsidRDefault="009B7A92">
            <w:pPr>
              <w:autoSpaceDE w:val="0"/>
              <w:autoSpaceDN w:val="0"/>
              <w:adjustRightInd w:val="0"/>
              <w:spacing w:line="400" w:lineRule="exact"/>
              <w:jc w:val="center"/>
              <w:rPr>
                <w:kern w:val="2"/>
                <w:szCs w:val="21"/>
              </w:rPr>
            </w:pPr>
            <w:r>
              <w:rPr>
                <w:rFonts w:hint="eastAsia"/>
                <w:kern w:val="2"/>
                <w:szCs w:val="21"/>
              </w:rPr>
              <w:t>联系方式</w:t>
            </w:r>
          </w:p>
        </w:tc>
        <w:tc>
          <w:tcPr>
            <w:tcW w:w="1025" w:type="dxa"/>
            <w:tcBorders>
              <w:top w:val="single" w:sz="6" w:space="0" w:color="auto"/>
              <w:left w:val="single" w:sz="6" w:space="0" w:color="auto"/>
              <w:bottom w:val="single" w:sz="6" w:space="0" w:color="auto"/>
              <w:right w:val="single" w:sz="6" w:space="0" w:color="auto"/>
            </w:tcBorders>
            <w:vAlign w:val="center"/>
          </w:tcPr>
          <w:p w:rsidR="00EC1133" w:rsidRDefault="009B7A92">
            <w:pPr>
              <w:autoSpaceDE w:val="0"/>
              <w:autoSpaceDN w:val="0"/>
              <w:adjustRightInd w:val="0"/>
              <w:spacing w:line="400" w:lineRule="exact"/>
              <w:jc w:val="center"/>
              <w:rPr>
                <w:kern w:val="2"/>
                <w:szCs w:val="21"/>
              </w:rPr>
            </w:pPr>
            <w:r>
              <w:rPr>
                <w:rFonts w:hint="eastAsia"/>
                <w:kern w:val="2"/>
                <w:szCs w:val="21"/>
              </w:rPr>
              <w:t>联系人</w:t>
            </w:r>
          </w:p>
        </w:tc>
        <w:tc>
          <w:tcPr>
            <w:tcW w:w="2623" w:type="dxa"/>
            <w:gridSpan w:val="2"/>
            <w:tcBorders>
              <w:top w:val="single" w:sz="6" w:space="0" w:color="auto"/>
              <w:left w:val="single" w:sz="6" w:space="0" w:color="auto"/>
              <w:bottom w:val="single" w:sz="6" w:space="0" w:color="auto"/>
              <w:right w:val="single" w:sz="6" w:space="0" w:color="auto"/>
            </w:tcBorders>
            <w:vAlign w:val="center"/>
          </w:tcPr>
          <w:p w:rsidR="00EC1133" w:rsidRDefault="00EC1133">
            <w:pPr>
              <w:autoSpaceDE w:val="0"/>
              <w:autoSpaceDN w:val="0"/>
              <w:adjustRightInd w:val="0"/>
              <w:spacing w:line="400" w:lineRule="exact"/>
              <w:jc w:val="center"/>
              <w:rPr>
                <w:kern w:val="2"/>
                <w:szCs w:val="21"/>
              </w:rPr>
            </w:pPr>
          </w:p>
        </w:tc>
        <w:tc>
          <w:tcPr>
            <w:tcW w:w="1413" w:type="dxa"/>
            <w:gridSpan w:val="2"/>
            <w:tcBorders>
              <w:top w:val="single" w:sz="6" w:space="0" w:color="auto"/>
              <w:left w:val="single" w:sz="6" w:space="0" w:color="auto"/>
              <w:bottom w:val="single" w:sz="6" w:space="0" w:color="auto"/>
              <w:right w:val="single" w:sz="6" w:space="0" w:color="auto"/>
            </w:tcBorders>
            <w:vAlign w:val="center"/>
          </w:tcPr>
          <w:p w:rsidR="00EC1133" w:rsidRDefault="009B7A92">
            <w:pPr>
              <w:autoSpaceDE w:val="0"/>
              <w:autoSpaceDN w:val="0"/>
              <w:adjustRightInd w:val="0"/>
              <w:spacing w:line="400" w:lineRule="exact"/>
              <w:jc w:val="center"/>
              <w:rPr>
                <w:kern w:val="2"/>
                <w:szCs w:val="21"/>
              </w:rPr>
            </w:pPr>
            <w:r>
              <w:rPr>
                <w:rFonts w:hint="eastAsia"/>
                <w:kern w:val="2"/>
                <w:szCs w:val="21"/>
              </w:rPr>
              <w:t>电话</w:t>
            </w:r>
          </w:p>
        </w:tc>
        <w:tc>
          <w:tcPr>
            <w:tcW w:w="2393" w:type="dxa"/>
            <w:gridSpan w:val="3"/>
            <w:tcBorders>
              <w:top w:val="single" w:sz="6" w:space="0" w:color="auto"/>
              <w:left w:val="single" w:sz="6" w:space="0" w:color="auto"/>
              <w:bottom w:val="single" w:sz="6" w:space="0" w:color="auto"/>
              <w:right w:val="single" w:sz="18" w:space="0" w:color="auto"/>
            </w:tcBorders>
            <w:vAlign w:val="center"/>
          </w:tcPr>
          <w:p w:rsidR="00EC1133" w:rsidRDefault="00EC1133">
            <w:pPr>
              <w:autoSpaceDE w:val="0"/>
              <w:autoSpaceDN w:val="0"/>
              <w:adjustRightInd w:val="0"/>
              <w:spacing w:line="400" w:lineRule="exact"/>
              <w:jc w:val="center"/>
              <w:rPr>
                <w:kern w:val="2"/>
                <w:szCs w:val="21"/>
              </w:rPr>
            </w:pPr>
          </w:p>
        </w:tc>
      </w:tr>
      <w:tr w:rsidR="00EC1133">
        <w:trPr>
          <w:cantSplit/>
          <w:trHeight w:val="148"/>
        </w:trPr>
        <w:tc>
          <w:tcPr>
            <w:tcW w:w="1606" w:type="dxa"/>
            <w:vMerge/>
            <w:tcBorders>
              <w:top w:val="single" w:sz="6" w:space="0" w:color="auto"/>
              <w:left w:val="single" w:sz="18" w:space="0" w:color="auto"/>
              <w:bottom w:val="single" w:sz="6" w:space="0" w:color="auto"/>
              <w:right w:val="single" w:sz="6" w:space="0" w:color="auto"/>
            </w:tcBorders>
            <w:vAlign w:val="center"/>
          </w:tcPr>
          <w:p w:rsidR="00EC1133" w:rsidRDefault="00EC1133">
            <w:pPr>
              <w:rPr>
                <w:kern w:val="2"/>
                <w:szCs w:val="21"/>
              </w:rPr>
            </w:pPr>
          </w:p>
        </w:tc>
        <w:tc>
          <w:tcPr>
            <w:tcW w:w="1025" w:type="dxa"/>
            <w:tcBorders>
              <w:top w:val="single" w:sz="6" w:space="0" w:color="auto"/>
              <w:left w:val="single" w:sz="6" w:space="0" w:color="auto"/>
              <w:bottom w:val="single" w:sz="6" w:space="0" w:color="auto"/>
              <w:right w:val="single" w:sz="6" w:space="0" w:color="auto"/>
            </w:tcBorders>
            <w:vAlign w:val="center"/>
          </w:tcPr>
          <w:p w:rsidR="00EC1133" w:rsidRDefault="009B7A92">
            <w:pPr>
              <w:autoSpaceDE w:val="0"/>
              <w:autoSpaceDN w:val="0"/>
              <w:adjustRightInd w:val="0"/>
              <w:spacing w:line="400" w:lineRule="exact"/>
              <w:jc w:val="center"/>
              <w:rPr>
                <w:kern w:val="2"/>
                <w:szCs w:val="21"/>
              </w:rPr>
            </w:pPr>
            <w:r>
              <w:rPr>
                <w:rFonts w:hint="eastAsia"/>
                <w:kern w:val="2"/>
                <w:szCs w:val="21"/>
              </w:rPr>
              <w:t>传真</w:t>
            </w:r>
          </w:p>
        </w:tc>
        <w:tc>
          <w:tcPr>
            <w:tcW w:w="2623" w:type="dxa"/>
            <w:gridSpan w:val="2"/>
            <w:tcBorders>
              <w:top w:val="single" w:sz="6" w:space="0" w:color="auto"/>
              <w:left w:val="single" w:sz="6" w:space="0" w:color="auto"/>
              <w:bottom w:val="single" w:sz="6" w:space="0" w:color="auto"/>
              <w:right w:val="single" w:sz="6" w:space="0" w:color="auto"/>
            </w:tcBorders>
            <w:vAlign w:val="center"/>
          </w:tcPr>
          <w:p w:rsidR="00EC1133" w:rsidRDefault="00EC1133">
            <w:pPr>
              <w:autoSpaceDE w:val="0"/>
              <w:autoSpaceDN w:val="0"/>
              <w:adjustRightInd w:val="0"/>
              <w:spacing w:line="400" w:lineRule="exact"/>
              <w:jc w:val="center"/>
              <w:rPr>
                <w:kern w:val="2"/>
                <w:szCs w:val="21"/>
              </w:rPr>
            </w:pPr>
          </w:p>
        </w:tc>
        <w:tc>
          <w:tcPr>
            <w:tcW w:w="1413" w:type="dxa"/>
            <w:gridSpan w:val="2"/>
            <w:tcBorders>
              <w:top w:val="single" w:sz="6" w:space="0" w:color="auto"/>
              <w:left w:val="single" w:sz="6" w:space="0" w:color="auto"/>
              <w:bottom w:val="single" w:sz="6" w:space="0" w:color="auto"/>
              <w:right w:val="single" w:sz="6" w:space="0" w:color="auto"/>
            </w:tcBorders>
            <w:vAlign w:val="center"/>
          </w:tcPr>
          <w:p w:rsidR="00EC1133" w:rsidRDefault="009B7A92">
            <w:pPr>
              <w:autoSpaceDE w:val="0"/>
              <w:autoSpaceDN w:val="0"/>
              <w:adjustRightInd w:val="0"/>
              <w:spacing w:line="400" w:lineRule="exact"/>
              <w:jc w:val="center"/>
              <w:rPr>
                <w:kern w:val="2"/>
                <w:szCs w:val="21"/>
              </w:rPr>
            </w:pPr>
            <w:r>
              <w:rPr>
                <w:rFonts w:hint="eastAsia"/>
                <w:kern w:val="2"/>
                <w:szCs w:val="21"/>
              </w:rPr>
              <w:t>网址</w:t>
            </w:r>
          </w:p>
        </w:tc>
        <w:tc>
          <w:tcPr>
            <w:tcW w:w="2393" w:type="dxa"/>
            <w:gridSpan w:val="3"/>
            <w:tcBorders>
              <w:top w:val="single" w:sz="6" w:space="0" w:color="auto"/>
              <w:left w:val="single" w:sz="6" w:space="0" w:color="auto"/>
              <w:bottom w:val="single" w:sz="6" w:space="0" w:color="auto"/>
              <w:right w:val="single" w:sz="18" w:space="0" w:color="auto"/>
            </w:tcBorders>
            <w:vAlign w:val="center"/>
          </w:tcPr>
          <w:p w:rsidR="00EC1133" w:rsidRDefault="00EC1133">
            <w:pPr>
              <w:autoSpaceDE w:val="0"/>
              <w:autoSpaceDN w:val="0"/>
              <w:adjustRightInd w:val="0"/>
              <w:spacing w:line="400" w:lineRule="exact"/>
              <w:jc w:val="center"/>
              <w:rPr>
                <w:kern w:val="2"/>
                <w:szCs w:val="21"/>
              </w:rPr>
            </w:pPr>
          </w:p>
        </w:tc>
      </w:tr>
      <w:tr w:rsidR="00EC1133">
        <w:trPr>
          <w:cantSplit/>
          <w:trHeight w:val="442"/>
        </w:trPr>
        <w:tc>
          <w:tcPr>
            <w:tcW w:w="1606" w:type="dxa"/>
            <w:tcBorders>
              <w:top w:val="single" w:sz="6" w:space="0" w:color="auto"/>
              <w:left w:val="single" w:sz="18" w:space="0" w:color="auto"/>
              <w:bottom w:val="single" w:sz="6" w:space="0" w:color="auto"/>
              <w:right w:val="single" w:sz="6" w:space="0" w:color="auto"/>
            </w:tcBorders>
            <w:vAlign w:val="center"/>
          </w:tcPr>
          <w:p w:rsidR="00EC1133" w:rsidRDefault="009B7A92">
            <w:pPr>
              <w:autoSpaceDE w:val="0"/>
              <w:autoSpaceDN w:val="0"/>
              <w:adjustRightInd w:val="0"/>
              <w:spacing w:line="400" w:lineRule="exact"/>
              <w:jc w:val="center"/>
              <w:rPr>
                <w:kern w:val="2"/>
                <w:szCs w:val="21"/>
              </w:rPr>
            </w:pPr>
            <w:r>
              <w:rPr>
                <w:rFonts w:hint="eastAsia"/>
                <w:kern w:val="2"/>
                <w:szCs w:val="21"/>
              </w:rPr>
              <w:t>组织结构</w:t>
            </w:r>
          </w:p>
        </w:tc>
        <w:tc>
          <w:tcPr>
            <w:tcW w:w="7454" w:type="dxa"/>
            <w:gridSpan w:val="8"/>
            <w:tcBorders>
              <w:top w:val="single" w:sz="6" w:space="0" w:color="auto"/>
              <w:left w:val="single" w:sz="6" w:space="0" w:color="auto"/>
              <w:bottom w:val="single" w:sz="6" w:space="0" w:color="auto"/>
              <w:right w:val="single" w:sz="18" w:space="0" w:color="auto"/>
            </w:tcBorders>
            <w:vAlign w:val="center"/>
          </w:tcPr>
          <w:p w:rsidR="00EC1133" w:rsidRDefault="00EC1133">
            <w:pPr>
              <w:autoSpaceDE w:val="0"/>
              <w:autoSpaceDN w:val="0"/>
              <w:adjustRightInd w:val="0"/>
              <w:spacing w:line="400" w:lineRule="exact"/>
              <w:jc w:val="center"/>
              <w:rPr>
                <w:kern w:val="2"/>
                <w:szCs w:val="21"/>
              </w:rPr>
            </w:pPr>
          </w:p>
        </w:tc>
      </w:tr>
      <w:tr w:rsidR="00EC1133">
        <w:trPr>
          <w:trHeight w:val="462"/>
        </w:trPr>
        <w:tc>
          <w:tcPr>
            <w:tcW w:w="1606" w:type="dxa"/>
            <w:tcBorders>
              <w:top w:val="single" w:sz="6" w:space="0" w:color="auto"/>
              <w:left w:val="single" w:sz="18" w:space="0" w:color="auto"/>
              <w:bottom w:val="single" w:sz="6" w:space="0" w:color="auto"/>
              <w:right w:val="single" w:sz="6" w:space="0" w:color="auto"/>
            </w:tcBorders>
            <w:vAlign w:val="center"/>
          </w:tcPr>
          <w:p w:rsidR="00EC1133" w:rsidRDefault="009B7A92">
            <w:pPr>
              <w:autoSpaceDE w:val="0"/>
              <w:autoSpaceDN w:val="0"/>
              <w:adjustRightInd w:val="0"/>
              <w:spacing w:line="400" w:lineRule="exact"/>
              <w:jc w:val="center"/>
              <w:rPr>
                <w:kern w:val="2"/>
                <w:szCs w:val="21"/>
              </w:rPr>
            </w:pPr>
            <w:r>
              <w:rPr>
                <w:rFonts w:hint="eastAsia"/>
                <w:kern w:val="2"/>
                <w:szCs w:val="21"/>
              </w:rPr>
              <w:t>法定代表人</w:t>
            </w:r>
          </w:p>
        </w:tc>
        <w:tc>
          <w:tcPr>
            <w:tcW w:w="1025" w:type="dxa"/>
            <w:tcBorders>
              <w:top w:val="single" w:sz="6" w:space="0" w:color="auto"/>
              <w:left w:val="single" w:sz="6" w:space="0" w:color="auto"/>
              <w:bottom w:val="single" w:sz="6" w:space="0" w:color="auto"/>
              <w:right w:val="single" w:sz="6" w:space="0" w:color="auto"/>
            </w:tcBorders>
            <w:vAlign w:val="center"/>
          </w:tcPr>
          <w:p w:rsidR="00EC1133" w:rsidRDefault="009B7A92">
            <w:pPr>
              <w:autoSpaceDE w:val="0"/>
              <w:autoSpaceDN w:val="0"/>
              <w:adjustRightInd w:val="0"/>
              <w:spacing w:line="400" w:lineRule="exact"/>
              <w:jc w:val="center"/>
              <w:rPr>
                <w:kern w:val="2"/>
                <w:szCs w:val="21"/>
              </w:rPr>
            </w:pPr>
            <w:r>
              <w:rPr>
                <w:rFonts w:hint="eastAsia"/>
                <w:kern w:val="2"/>
                <w:szCs w:val="21"/>
              </w:rPr>
              <w:t>姓名</w:t>
            </w:r>
          </w:p>
        </w:tc>
        <w:tc>
          <w:tcPr>
            <w:tcW w:w="1295" w:type="dxa"/>
            <w:tcBorders>
              <w:top w:val="single" w:sz="6" w:space="0" w:color="auto"/>
              <w:left w:val="single" w:sz="6" w:space="0" w:color="auto"/>
              <w:bottom w:val="single" w:sz="6" w:space="0" w:color="auto"/>
              <w:right w:val="single" w:sz="6" w:space="0" w:color="auto"/>
            </w:tcBorders>
            <w:vAlign w:val="center"/>
          </w:tcPr>
          <w:p w:rsidR="00EC1133" w:rsidRDefault="00EC1133">
            <w:pPr>
              <w:autoSpaceDE w:val="0"/>
              <w:autoSpaceDN w:val="0"/>
              <w:adjustRightInd w:val="0"/>
              <w:spacing w:line="400" w:lineRule="exact"/>
              <w:jc w:val="center"/>
              <w:rPr>
                <w:kern w:val="2"/>
                <w:szCs w:val="21"/>
              </w:rPr>
            </w:pPr>
          </w:p>
        </w:tc>
        <w:tc>
          <w:tcPr>
            <w:tcW w:w="1328" w:type="dxa"/>
            <w:tcBorders>
              <w:top w:val="single" w:sz="6" w:space="0" w:color="auto"/>
              <w:left w:val="single" w:sz="6" w:space="0" w:color="auto"/>
              <w:bottom w:val="single" w:sz="6" w:space="0" w:color="auto"/>
              <w:right w:val="single" w:sz="6" w:space="0" w:color="auto"/>
            </w:tcBorders>
            <w:vAlign w:val="center"/>
          </w:tcPr>
          <w:p w:rsidR="00EC1133" w:rsidRDefault="009B7A92">
            <w:pPr>
              <w:autoSpaceDE w:val="0"/>
              <w:autoSpaceDN w:val="0"/>
              <w:adjustRightInd w:val="0"/>
              <w:spacing w:line="400" w:lineRule="exact"/>
              <w:jc w:val="center"/>
              <w:rPr>
                <w:kern w:val="2"/>
                <w:szCs w:val="21"/>
              </w:rPr>
            </w:pPr>
            <w:r>
              <w:rPr>
                <w:rFonts w:hint="eastAsia"/>
                <w:kern w:val="2"/>
                <w:szCs w:val="21"/>
              </w:rPr>
              <w:t>技术职称</w:t>
            </w:r>
          </w:p>
        </w:tc>
        <w:tc>
          <w:tcPr>
            <w:tcW w:w="1413" w:type="dxa"/>
            <w:gridSpan w:val="2"/>
            <w:tcBorders>
              <w:top w:val="single" w:sz="6" w:space="0" w:color="auto"/>
              <w:left w:val="single" w:sz="6" w:space="0" w:color="auto"/>
              <w:bottom w:val="single" w:sz="6" w:space="0" w:color="auto"/>
              <w:right w:val="single" w:sz="6" w:space="0" w:color="auto"/>
            </w:tcBorders>
            <w:vAlign w:val="center"/>
          </w:tcPr>
          <w:p w:rsidR="00EC1133" w:rsidRDefault="00EC1133">
            <w:pPr>
              <w:autoSpaceDE w:val="0"/>
              <w:autoSpaceDN w:val="0"/>
              <w:adjustRightInd w:val="0"/>
              <w:spacing w:line="400" w:lineRule="exact"/>
              <w:jc w:val="center"/>
              <w:rPr>
                <w:kern w:val="2"/>
                <w:szCs w:val="21"/>
              </w:rPr>
            </w:pPr>
          </w:p>
        </w:tc>
        <w:tc>
          <w:tcPr>
            <w:tcW w:w="1245" w:type="dxa"/>
            <w:gridSpan w:val="2"/>
            <w:tcBorders>
              <w:top w:val="single" w:sz="6" w:space="0" w:color="auto"/>
              <w:left w:val="single" w:sz="6" w:space="0" w:color="auto"/>
              <w:bottom w:val="single" w:sz="6" w:space="0" w:color="auto"/>
              <w:right w:val="single" w:sz="6" w:space="0" w:color="auto"/>
            </w:tcBorders>
            <w:vAlign w:val="center"/>
          </w:tcPr>
          <w:p w:rsidR="00EC1133" w:rsidRDefault="009B7A92">
            <w:pPr>
              <w:autoSpaceDE w:val="0"/>
              <w:autoSpaceDN w:val="0"/>
              <w:adjustRightInd w:val="0"/>
              <w:spacing w:line="400" w:lineRule="exact"/>
              <w:jc w:val="center"/>
              <w:rPr>
                <w:kern w:val="2"/>
                <w:szCs w:val="21"/>
              </w:rPr>
            </w:pPr>
            <w:r>
              <w:rPr>
                <w:rFonts w:hint="eastAsia"/>
                <w:kern w:val="2"/>
                <w:szCs w:val="21"/>
              </w:rPr>
              <w:t>电话</w:t>
            </w:r>
          </w:p>
        </w:tc>
        <w:tc>
          <w:tcPr>
            <w:tcW w:w="1148" w:type="dxa"/>
            <w:tcBorders>
              <w:top w:val="single" w:sz="6" w:space="0" w:color="auto"/>
              <w:left w:val="single" w:sz="6" w:space="0" w:color="auto"/>
              <w:bottom w:val="single" w:sz="6" w:space="0" w:color="auto"/>
              <w:right w:val="single" w:sz="18" w:space="0" w:color="auto"/>
            </w:tcBorders>
            <w:vAlign w:val="center"/>
          </w:tcPr>
          <w:p w:rsidR="00EC1133" w:rsidRDefault="00EC1133">
            <w:pPr>
              <w:autoSpaceDE w:val="0"/>
              <w:autoSpaceDN w:val="0"/>
              <w:adjustRightInd w:val="0"/>
              <w:spacing w:line="400" w:lineRule="exact"/>
              <w:jc w:val="center"/>
              <w:rPr>
                <w:b/>
                <w:bCs/>
                <w:kern w:val="2"/>
                <w:szCs w:val="21"/>
              </w:rPr>
            </w:pPr>
          </w:p>
        </w:tc>
      </w:tr>
      <w:tr w:rsidR="00EC1133">
        <w:trPr>
          <w:trHeight w:val="442"/>
        </w:trPr>
        <w:tc>
          <w:tcPr>
            <w:tcW w:w="1606" w:type="dxa"/>
            <w:tcBorders>
              <w:top w:val="single" w:sz="6" w:space="0" w:color="auto"/>
              <w:left w:val="single" w:sz="18" w:space="0" w:color="auto"/>
              <w:bottom w:val="single" w:sz="6" w:space="0" w:color="auto"/>
              <w:right w:val="single" w:sz="6" w:space="0" w:color="auto"/>
            </w:tcBorders>
            <w:vAlign w:val="center"/>
          </w:tcPr>
          <w:p w:rsidR="00EC1133" w:rsidRDefault="009B7A92">
            <w:pPr>
              <w:autoSpaceDE w:val="0"/>
              <w:autoSpaceDN w:val="0"/>
              <w:adjustRightInd w:val="0"/>
              <w:spacing w:line="400" w:lineRule="exact"/>
              <w:jc w:val="center"/>
              <w:rPr>
                <w:kern w:val="2"/>
                <w:szCs w:val="21"/>
              </w:rPr>
            </w:pPr>
            <w:r>
              <w:rPr>
                <w:rFonts w:hint="eastAsia"/>
                <w:kern w:val="2"/>
                <w:szCs w:val="21"/>
              </w:rPr>
              <w:t>技术负责人</w:t>
            </w:r>
          </w:p>
        </w:tc>
        <w:tc>
          <w:tcPr>
            <w:tcW w:w="1025" w:type="dxa"/>
            <w:tcBorders>
              <w:top w:val="single" w:sz="6" w:space="0" w:color="auto"/>
              <w:left w:val="single" w:sz="6" w:space="0" w:color="auto"/>
              <w:bottom w:val="single" w:sz="6" w:space="0" w:color="auto"/>
              <w:right w:val="single" w:sz="6" w:space="0" w:color="auto"/>
            </w:tcBorders>
            <w:vAlign w:val="center"/>
          </w:tcPr>
          <w:p w:rsidR="00EC1133" w:rsidRDefault="009B7A92">
            <w:pPr>
              <w:autoSpaceDE w:val="0"/>
              <w:autoSpaceDN w:val="0"/>
              <w:adjustRightInd w:val="0"/>
              <w:spacing w:line="400" w:lineRule="exact"/>
              <w:jc w:val="center"/>
              <w:rPr>
                <w:kern w:val="2"/>
                <w:szCs w:val="21"/>
              </w:rPr>
            </w:pPr>
            <w:r>
              <w:rPr>
                <w:rFonts w:hint="eastAsia"/>
                <w:kern w:val="2"/>
                <w:szCs w:val="21"/>
              </w:rPr>
              <w:t>姓名</w:t>
            </w:r>
          </w:p>
        </w:tc>
        <w:tc>
          <w:tcPr>
            <w:tcW w:w="1295" w:type="dxa"/>
            <w:tcBorders>
              <w:top w:val="single" w:sz="6" w:space="0" w:color="auto"/>
              <w:left w:val="single" w:sz="6" w:space="0" w:color="auto"/>
              <w:bottom w:val="single" w:sz="6" w:space="0" w:color="auto"/>
              <w:right w:val="single" w:sz="6" w:space="0" w:color="auto"/>
            </w:tcBorders>
            <w:vAlign w:val="center"/>
          </w:tcPr>
          <w:p w:rsidR="00EC1133" w:rsidRDefault="00EC1133">
            <w:pPr>
              <w:autoSpaceDE w:val="0"/>
              <w:autoSpaceDN w:val="0"/>
              <w:adjustRightInd w:val="0"/>
              <w:spacing w:line="400" w:lineRule="exact"/>
              <w:jc w:val="center"/>
              <w:rPr>
                <w:kern w:val="2"/>
                <w:szCs w:val="21"/>
              </w:rPr>
            </w:pPr>
          </w:p>
        </w:tc>
        <w:tc>
          <w:tcPr>
            <w:tcW w:w="1328" w:type="dxa"/>
            <w:tcBorders>
              <w:top w:val="single" w:sz="6" w:space="0" w:color="auto"/>
              <w:left w:val="single" w:sz="6" w:space="0" w:color="auto"/>
              <w:bottom w:val="single" w:sz="6" w:space="0" w:color="auto"/>
              <w:right w:val="single" w:sz="6" w:space="0" w:color="auto"/>
            </w:tcBorders>
            <w:vAlign w:val="center"/>
          </w:tcPr>
          <w:p w:rsidR="00EC1133" w:rsidRDefault="009B7A92">
            <w:pPr>
              <w:autoSpaceDE w:val="0"/>
              <w:autoSpaceDN w:val="0"/>
              <w:adjustRightInd w:val="0"/>
              <w:spacing w:line="400" w:lineRule="exact"/>
              <w:jc w:val="center"/>
              <w:rPr>
                <w:kern w:val="2"/>
                <w:szCs w:val="21"/>
              </w:rPr>
            </w:pPr>
            <w:r>
              <w:rPr>
                <w:rFonts w:hint="eastAsia"/>
                <w:kern w:val="2"/>
                <w:szCs w:val="21"/>
              </w:rPr>
              <w:t>技术职称</w:t>
            </w:r>
          </w:p>
        </w:tc>
        <w:tc>
          <w:tcPr>
            <w:tcW w:w="1413" w:type="dxa"/>
            <w:gridSpan w:val="2"/>
            <w:tcBorders>
              <w:top w:val="single" w:sz="6" w:space="0" w:color="auto"/>
              <w:left w:val="single" w:sz="6" w:space="0" w:color="auto"/>
              <w:bottom w:val="single" w:sz="6" w:space="0" w:color="auto"/>
              <w:right w:val="single" w:sz="6" w:space="0" w:color="auto"/>
            </w:tcBorders>
            <w:vAlign w:val="center"/>
          </w:tcPr>
          <w:p w:rsidR="00EC1133" w:rsidRDefault="00EC1133">
            <w:pPr>
              <w:autoSpaceDE w:val="0"/>
              <w:autoSpaceDN w:val="0"/>
              <w:adjustRightInd w:val="0"/>
              <w:spacing w:line="400" w:lineRule="exact"/>
              <w:jc w:val="center"/>
              <w:rPr>
                <w:kern w:val="2"/>
                <w:szCs w:val="21"/>
              </w:rPr>
            </w:pPr>
          </w:p>
        </w:tc>
        <w:tc>
          <w:tcPr>
            <w:tcW w:w="1245" w:type="dxa"/>
            <w:gridSpan w:val="2"/>
            <w:tcBorders>
              <w:top w:val="single" w:sz="6" w:space="0" w:color="auto"/>
              <w:left w:val="single" w:sz="6" w:space="0" w:color="auto"/>
              <w:bottom w:val="single" w:sz="6" w:space="0" w:color="auto"/>
              <w:right w:val="single" w:sz="6" w:space="0" w:color="auto"/>
            </w:tcBorders>
            <w:vAlign w:val="center"/>
          </w:tcPr>
          <w:p w:rsidR="00EC1133" w:rsidRDefault="009B7A92">
            <w:pPr>
              <w:autoSpaceDE w:val="0"/>
              <w:autoSpaceDN w:val="0"/>
              <w:adjustRightInd w:val="0"/>
              <w:spacing w:line="400" w:lineRule="exact"/>
              <w:jc w:val="center"/>
              <w:rPr>
                <w:kern w:val="2"/>
                <w:szCs w:val="21"/>
              </w:rPr>
            </w:pPr>
            <w:r>
              <w:rPr>
                <w:rFonts w:hint="eastAsia"/>
                <w:kern w:val="2"/>
                <w:szCs w:val="21"/>
              </w:rPr>
              <w:t>电话</w:t>
            </w:r>
          </w:p>
        </w:tc>
        <w:tc>
          <w:tcPr>
            <w:tcW w:w="1148" w:type="dxa"/>
            <w:tcBorders>
              <w:top w:val="single" w:sz="6" w:space="0" w:color="auto"/>
              <w:left w:val="single" w:sz="6" w:space="0" w:color="auto"/>
              <w:bottom w:val="single" w:sz="6" w:space="0" w:color="auto"/>
              <w:right w:val="single" w:sz="18" w:space="0" w:color="auto"/>
            </w:tcBorders>
            <w:vAlign w:val="center"/>
          </w:tcPr>
          <w:p w:rsidR="00EC1133" w:rsidRDefault="00EC1133">
            <w:pPr>
              <w:autoSpaceDE w:val="0"/>
              <w:autoSpaceDN w:val="0"/>
              <w:adjustRightInd w:val="0"/>
              <w:spacing w:line="400" w:lineRule="exact"/>
              <w:jc w:val="center"/>
              <w:rPr>
                <w:b/>
                <w:bCs/>
                <w:kern w:val="2"/>
                <w:szCs w:val="21"/>
              </w:rPr>
            </w:pPr>
          </w:p>
        </w:tc>
      </w:tr>
      <w:tr w:rsidR="00EC1133">
        <w:trPr>
          <w:cantSplit/>
          <w:trHeight w:val="442"/>
        </w:trPr>
        <w:tc>
          <w:tcPr>
            <w:tcW w:w="1606" w:type="dxa"/>
            <w:tcBorders>
              <w:top w:val="single" w:sz="6" w:space="0" w:color="auto"/>
              <w:left w:val="single" w:sz="18" w:space="0" w:color="auto"/>
              <w:bottom w:val="single" w:sz="6" w:space="0" w:color="auto"/>
              <w:right w:val="single" w:sz="6" w:space="0" w:color="auto"/>
            </w:tcBorders>
            <w:vAlign w:val="center"/>
          </w:tcPr>
          <w:p w:rsidR="00EC1133" w:rsidRDefault="009B7A92">
            <w:pPr>
              <w:autoSpaceDE w:val="0"/>
              <w:autoSpaceDN w:val="0"/>
              <w:adjustRightInd w:val="0"/>
              <w:spacing w:line="400" w:lineRule="exact"/>
              <w:jc w:val="center"/>
              <w:rPr>
                <w:kern w:val="2"/>
                <w:szCs w:val="21"/>
              </w:rPr>
            </w:pPr>
            <w:r>
              <w:rPr>
                <w:rFonts w:hint="eastAsia"/>
                <w:kern w:val="2"/>
                <w:szCs w:val="21"/>
              </w:rPr>
              <w:t>成立时间</w:t>
            </w:r>
          </w:p>
        </w:tc>
        <w:tc>
          <w:tcPr>
            <w:tcW w:w="2320" w:type="dxa"/>
            <w:gridSpan w:val="2"/>
            <w:tcBorders>
              <w:top w:val="single" w:sz="6" w:space="0" w:color="auto"/>
              <w:left w:val="single" w:sz="6" w:space="0" w:color="auto"/>
              <w:bottom w:val="single" w:sz="6" w:space="0" w:color="auto"/>
              <w:right w:val="single" w:sz="6" w:space="0" w:color="auto"/>
            </w:tcBorders>
            <w:vAlign w:val="center"/>
          </w:tcPr>
          <w:p w:rsidR="00EC1133" w:rsidRDefault="00EC1133">
            <w:pPr>
              <w:autoSpaceDE w:val="0"/>
              <w:autoSpaceDN w:val="0"/>
              <w:adjustRightInd w:val="0"/>
              <w:spacing w:line="400" w:lineRule="exact"/>
              <w:jc w:val="center"/>
              <w:rPr>
                <w:kern w:val="2"/>
                <w:szCs w:val="21"/>
              </w:rPr>
            </w:pPr>
          </w:p>
        </w:tc>
        <w:tc>
          <w:tcPr>
            <w:tcW w:w="5134" w:type="dxa"/>
            <w:gridSpan w:val="6"/>
            <w:tcBorders>
              <w:top w:val="single" w:sz="6" w:space="0" w:color="auto"/>
              <w:left w:val="single" w:sz="6" w:space="0" w:color="auto"/>
              <w:bottom w:val="single" w:sz="6" w:space="0" w:color="auto"/>
              <w:right w:val="single" w:sz="18" w:space="0" w:color="auto"/>
            </w:tcBorders>
            <w:vAlign w:val="center"/>
          </w:tcPr>
          <w:p w:rsidR="00EC1133" w:rsidRDefault="009B7A92">
            <w:pPr>
              <w:autoSpaceDE w:val="0"/>
              <w:autoSpaceDN w:val="0"/>
              <w:adjustRightInd w:val="0"/>
              <w:spacing w:line="400" w:lineRule="exact"/>
              <w:ind w:firstLineChars="700" w:firstLine="1680"/>
              <w:rPr>
                <w:kern w:val="2"/>
                <w:szCs w:val="21"/>
              </w:rPr>
            </w:pPr>
            <w:r>
              <w:rPr>
                <w:rFonts w:hint="eastAsia"/>
                <w:kern w:val="2"/>
                <w:szCs w:val="21"/>
              </w:rPr>
              <w:t>员工总人数：</w:t>
            </w:r>
          </w:p>
        </w:tc>
      </w:tr>
      <w:tr w:rsidR="00EC1133">
        <w:trPr>
          <w:cantSplit/>
          <w:trHeight w:val="462"/>
        </w:trPr>
        <w:tc>
          <w:tcPr>
            <w:tcW w:w="1606" w:type="dxa"/>
            <w:tcBorders>
              <w:top w:val="single" w:sz="6" w:space="0" w:color="auto"/>
              <w:left w:val="single" w:sz="18" w:space="0" w:color="auto"/>
              <w:bottom w:val="single" w:sz="6" w:space="0" w:color="auto"/>
              <w:right w:val="single" w:sz="6" w:space="0" w:color="auto"/>
            </w:tcBorders>
            <w:vAlign w:val="center"/>
          </w:tcPr>
          <w:p w:rsidR="00EC1133" w:rsidRDefault="009B7A92">
            <w:pPr>
              <w:autoSpaceDE w:val="0"/>
              <w:autoSpaceDN w:val="0"/>
              <w:adjustRightInd w:val="0"/>
              <w:spacing w:line="400" w:lineRule="exact"/>
              <w:jc w:val="center"/>
              <w:rPr>
                <w:kern w:val="2"/>
                <w:szCs w:val="21"/>
              </w:rPr>
            </w:pPr>
            <w:r>
              <w:rPr>
                <w:rFonts w:hint="eastAsia"/>
                <w:kern w:val="2"/>
                <w:szCs w:val="21"/>
              </w:rPr>
              <w:t>企业资质等级</w:t>
            </w:r>
          </w:p>
        </w:tc>
        <w:tc>
          <w:tcPr>
            <w:tcW w:w="2320" w:type="dxa"/>
            <w:gridSpan w:val="2"/>
            <w:tcBorders>
              <w:top w:val="single" w:sz="6" w:space="0" w:color="auto"/>
              <w:left w:val="single" w:sz="6" w:space="0" w:color="auto"/>
              <w:bottom w:val="single" w:sz="6" w:space="0" w:color="auto"/>
              <w:right w:val="single" w:sz="6" w:space="0" w:color="auto"/>
            </w:tcBorders>
            <w:vAlign w:val="center"/>
          </w:tcPr>
          <w:p w:rsidR="00EC1133" w:rsidRDefault="00EC1133">
            <w:pPr>
              <w:autoSpaceDE w:val="0"/>
              <w:autoSpaceDN w:val="0"/>
              <w:adjustRightInd w:val="0"/>
              <w:spacing w:line="400" w:lineRule="exact"/>
              <w:jc w:val="center"/>
              <w:rPr>
                <w:kern w:val="2"/>
                <w:szCs w:val="21"/>
              </w:rPr>
            </w:pPr>
          </w:p>
        </w:tc>
        <w:tc>
          <w:tcPr>
            <w:tcW w:w="1328" w:type="dxa"/>
            <w:vMerge w:val="restart"/>
            <w:tcBorders>
              <w:top w:val="single" w:sz="6" w:space="0" w:color="auto"/>
              <w:left w:val="single" w:sz="6" w:space="0" w:color="auto"/>
              <w:bottom w:val="single" w:sz="6" w:space="0" w:color="auto"/>
              <w:right w:val="single" w:sz="6" w:space="0" w:color="auto"/>
            </w:tcBorders>
            <w:vAlign w:val="center"/>
          </w:tcPr>
          <w:p w:rsidR="00EC1133" w:rsidRDefault="009B7A92">
            <w:pPr>
              <w:autoSpaceDE w:val="0"/>
              <w:autoSpaceDN w:val="0"/>
              <w:adjustRightInd w:val="0"/>
              <w:spacing w:line="400" w:lineRule="exact"/>
              <w:jc w:val="center"/>
              <w:rPr>
                <w:kern w:val="2"/>
                <w:szCs w:val="21"/>
              </w:rPr>
            </w:pPr>
            <w:r>
              <w:rPr>
                <w:rFonts w:hint="eastAsia"/>
                <w:kern w:val="2"/>
                <w:szCs w:val="21"/>
              </w:rPr>
              <w:t>其中</w:t>
            </w:r>
          </w:p>
        </w:tc>
        <w:tc>
          <w:tcPr>
            <w:tcW w:w="1583" w:type="dxa"/>
            <w:gridSpan w:val="3"/>
            <w:tcBorders>
              <w:top w:val="single" w:sz="6" w:space="0" w:color="auto"/>
              <w:left w:val="single" w:sz="6" w:space="0" w:color="auto"/>
              <w:bottom w:val="single" w:sz="6" w:space="0" w:color="auto"/>
              <w:right w:val="single" w:sz="6" w:space="0" w:color="auto"/>
            </w:tcBorders>
            <w:vAlign w:val="center"/>
          </w:tcPr>
          <w:p w:rsidR="00EC1133" w:rsidRDefault="009B7A92">
            <w:pPr>
              <w:autoSpaceDE w:val="0"/>
              <w:autoSpaceDN w:val="0"/>
              <w:adjustRightInd w:val="0"/>
              <w:spacing w:line="400" w:lineRule="exact"/>
              <w:jc w:val="center"/>
              <w:rPr>
                <w:kern w:val="2"/>
                <w:szCs w:val="21"/>
              </w:rPr>
            </w:pPr>
            <w:r>
              <w:rPr>
                <w:rFonts w:hint="eastAsia"/>
                <w:kern w:val="2"/>
                <w:szCs w:val="21"/>
              </w:rPr>
              <w:t>项目经理</w:t>
            </w:r>
          </w:p>
        </w:tc>
        <w:tc>
          <w:tcPr>
            <w:tcW w:w="2223" w:type="dxa"/>
            <w:gridSpan w:val="2"/>
            <w:tcBorders>
              <w:top w:val="single" w:sz="6" w:space="0" w:color="auto"/>
              <w:left w:val="single" w:sz="6" w:space="0" w:color="auto"/>
              <w:bottom w:val="single" w:sz="6" w:space="0" w:color="auto"/>
              <w:right w:val="single" w:sz="18" w:space="0" w:color="auto"/>
            </w:tcBorders>
            <w:vAlign w:val="center"/>
          </w:tcPr>
          <w:p w:rsidR="00EC1133" w:rsidRDefault="00EC1133">
            <w:pPr>
              <w:autoSpaceDE w:val="0"/>
              <w:autoSpaceDN w:val="0"/>
              <w:adjustRightInd w:val="0"/>
              <w:spacing w:line="400" w:lineRule="exact"/>
              <w:jc w:val="center"/>
              <w:rPr>
                <w:b/>
                <w:bCs/>
                <w:kern w:val="2"/>
                <w:szCs w:val="21"/>
              </w:rPr>
            </w:pPr>
          </w:p>
        </w:tc>
      </w:tr>
      <w:tr w:rsidR="00EC1133">
        <w:trPr>
          <w:cantSplit/>
          <w:trHeight w:val="442"/>
        </w:trPr>
        <w:tc>
          <w:tcPr>
            <w:tcW w:w="1606" w:type="dxa"/>
            <w:tcBorders>
              <w:top w:val="single" w:sz="6" w:space="0" w:color="auto"/>
              <w:left w:val="single" w:sz="18" w:space="0" w:color="auto"/>
              <w:bottom w:val="single" w:sz="6" w:space="0" w:color="auto"/>
              <w:right w:val="single" w:sz="6" w:space="0" w:color="auto"/>
            </w:tcBorders>
            <w:vAlign w:val="center"/>
          </w:tcPr>
          <w:p w:rsidR="00EC1133" w:rsidRDefault="009B7A92">
            <w:pPr>
              <w:autoSpaceDE w:val="0"/>
              <w:autoSpaceDN w:val="0"/>
              <w:adjustRightInd w:val="0"/>
              <w:spacing w:line="400" w:lineRule="exact"/>
              <w:jc w:val="center"/>
              <w:rPr>
                <w:kern w:val="2"/>
                <w:szCs w:val="21"/>
              </w:rPr>
            </w:pPr>
            <w:r>
              <w:rPr>
                <w:rFonts w:hint="eastAsia"/>
                <w:kern w:val="2"/>
                <w:szCs w:val="21"/>
              </w:rPr>
              <w:t>营业执照号</w:t>
            </w:r>
          </w:p>
        </w:tc>
        <w:tc>
          <w:tcPr>
            <w:tcW w:w="2320" w:type="dxa"/>
            <w:gridSpan w:val="2"/>
            <w:tcBorders>
              <w:top w:val="single" w:sz="6" w:space="0" w:color="auto"/>
              <w:left w:val="single" w:sz="6" w:space="0" w:color="auto"/>
              <w:bottom w:val="single" w:sz="6" w:space="0" w:color="auto"/>
              <w:right w:val="single" w:sz="6" w:space="0" w:color="auto"/>
            </w:tcBorders>
            <w:vAlign w:val="center"/>
          </w:tcPr>
          <w:p w:rsidR="00EC1133" w:rsidRDefault="00EC1133">
            <w:pPr>
              <w:autoSpaceDE w:val="0"/>
              <w:autoSpaceDN w:val="0"/>
              <w:adjustRightInd w:val="0"/>
              <w:spacing w:line="400" w:lineRule="exact"/>
              <w:jc w:val="center"/>
              <w:rPr>
                <w:kern w:val="2"/>
                <w:szCs w:val="21"/>
              </w:rPr>
            </w:pPr>
          </w:p>
        </w:tc>
        <w:tc>
          <w:tcPr>
            <w:tcW w:w="5134" w:type="dxa"/>
            <w:vMerge/>
            <w:tcBorders>
              <w:top w:val="single" w:sz="6" w:space="0" w:color="auto"/>
              <w:left w:val="single" w:sz="6" w:space="0" w:color="auto"/>
              <w:bottom w:val="single" w:sz="6" w:space="0" w:color="auto"/>
              <w:right w:val="single" w:sz="6" w:space="0" w:color="auto"/>
            </w:tcBorders>
            <w:vAlign w:val="center"/>
          </w:tcPr>
          <w:p w:rsidR="00EC1133" w:rsidRDefault="00EC1133">
            <w:pPr>
              <w:rPr>
                <w:kern w:val="2"/>
                <w:szCs w:val="21"/>
              </w:rPr>
            </w:pPr>
          </w:p>
        </w:tc>
        <w:tc>
          <w:tcPr>
            <w:tcW w:w="1583" w:type="dxa"/>
            <w:gridSpan w:val="3"/>
            <w:tcBorders>
              <w:top w:val="single" w:sz="6" w:space="0" w:color="auto"/>
              <w:left w:val="single" w:sz="6" w:space="0" w:color="auto"/>
              <w:bottom w:val="single" w:sz="6" w:space="0" w:color="auto"/>
              <w:right w:val="single" w:sz="6" w:space="0" w:color="auto"/>
            </w:tcBorders>
            <w:vAlign w:val="center"/>
          </w:tcPr>
          <w:p w:rsidR="00EC1133" w:rsidRDefault="009B7A92">
            <w:pPr>
              <w:autoSpaceDE w:val="0"/>
              <w:autoSpaceDN w:val="0"/>
              <w:adjustRightInd w:val="0"/>
              <w:spacing w:line="400" w:lineRule="exact"/>
              <w:jc w:val="center"/>
              <w:rPr>
                <w:kern w:val="2"/>
                <w:szCs w:val="21"/>
              </w:rPr>
            </w:pPr>
            <w:r>
              <w:rPr>
                <w:rFonts w:hint="eastAsia"/>
                <w:kern w:val="2"/>
                <w:szCs w:val="21"/>
              </w:rPr>
              <w:t>高级职称人员</w:t>
            </w:r>
          </w:p>
        </w:tc>
        <w:tc>
          <w:tcPr>
            <w:tcW w:w="2223" w:type="dxa"/>
            <w:gridSpan w:val="2"/>
            <w:tcBorders>
              <w:top w:val="single" w:sz="6" w:space="0" w:color="auto"/>
              <w:left w:val="single" w:sz="6" w:space="0" w:color="auto"/>
              <w:bottom w:val="single" w:sz="6" w:space="0" w:color="auto"/>
              <w:right w:val="single" w:sz="18" w:space="0" w:color="auto"/>
            </w:tcBorders>
            <w:vAlign w:val="center"/>
          </w:tcPr>
          <w:p w:rsidR="00EC1133" w:rsidRDefault="00EC1133">
            <w:pPr>
              <w:autoSpaceDE w:val="0"/>
              <w:autoSpaceDN w:val="0"/>
              <w:adjustRightInd w:val="0"/>
              <w:spacing w:line="400" w:lineRule="exact"/>
              <w:jc w:val="center"/>
              <w:rPr>
                <w:b/>
                <w:bCs/>
                <w:kern w:val="2"/>
                <w:szCs w:val="21"/>
              </w:rPr>
            </w:pPr>
          </w:p>
        </w:tc>
      </w:tr>
      <w:tr w:rsidR="00EC1133">
        <w:trPr>
          <w:cantSplit/>
          <w:trHeight w:val="442"/>
        </w:trPr>
        <w:tc>
          <w:tcPr>
            <w:tcW w:w="1606" w:type="dxa"/>
            <w:tcBorders>
              <w:top w:val="single" w:sz="6" w:space="0" w:color="auto"/>
              <w:left w:val="single" w:sz="18" w:space="0" w:color="auto"/>
              <w:bottom w:val="single" w:sz="6" w:space="0" w:color="auto"/>
              <w:right w:val="single" w:sz="6" w:space="0" w:color="auto"/>
            </w:tcBorders>
            <w:vAlign w:val="center"/>
          </w:tcPr>
          <w:p w:rsidR="00EC1133" w:rsidRDefault="009B7A92">
            <w:pPr>
              <w:autoSpaceDE w:val="0"/>
              <w:autoSpaceDN w:val="0"/>
              <w:adjustRightInd w:val="0"/>
              <w:spacing w:line="400" w:lineRule="exact"/>
              <w:jc w:val="center"/>
              <w:rPr>
                <w:kern w:val="2"/>
                <w:szCs w:val="21"/>
              </w:rPr>
            </w:pPr>
            <w:r>
              <w:rPr>
                <w:rFonts w:hint="eastAsia"/>
                <w:kern w:val="2"/>
                <w:szCs w:val="21"/>
              </w:rPr>
              <w:t>注册资金</w:t>
            </w:r>
          </w:p>
        </w:tc>
        <w:tc>
          <w:tcPr>
            <w:tcW w:w="2320" w:type="dxa"/>
            <w:gridSpan w:val="2"/>
            <w:tcBorders>
              <w:top w:val="single" w:sz="6" w:space="0" w:color="auto"/>
              <w:left w:val="single" w:sz="6" w:space="0" w:color="auto"/>
              <w:bottom w:val="single" w:sz="6" w:space="0" w:color="auto"/>
              <w:right w:val="single" w:sz="6" w:space="0" w:color="auto"/>
            </w:tcBorders>
            <w:vAlign w:val="center"/>
          </w:tcPr>
          <w:p w:rsidR="00EC1133" w:rsidRDefault="00EC1133">
            <w:pPr>
              <w:autoSpaceDE w:val="0"/>
              <w:autoSpaceDN w:val="0"/>
              <w:adjustRightInd w:val="0"/>
              <w:spacing w:line="400" w:lineRule="exact"/>
              <w:jc w:val="center"/>
              <w:rPr>
                <w:kern w:val="2"/>
                <w:szCs w:val="21"/>
              </w:rPr>
            </w:pPr>
          </w:p>
        </w:tc>
        <w:tc>
          <w:tcPr>
            <w:tcW w:w="5134" w:type="dxa"/>
            <w:vMerge/>
            <w:tcBorders>
              <w:top w:val="single" w:sz="6" w:space="0" w:color="auto"/>
              <w:left w:val="single" w:sz="6" w:space="0" w:color="auto"/>
              <w:bottom w:val="single" w:sz="6" w:space="0" w:color="auto"/>
              <w:right w:val="single" w:sz="6" w:space="0" w:color="auto"/>
            </w:tcBorders>
            <w:vAlign w:val="center"/>
          </w:tcPr>
          <w:p w:rsidR="00EC1133" w:rsidRDefault="00EC1133">
            <w:pPr>
              <w:rPr>
                <w:kern w:val="2"/>
                <w:szCs w:val="21"/>
              </w:rPr>
            </w:pPr>
          </w:p>
        </w:tc>
        <w:tc>
          <w:tcPr>
            <w:tcW w:w="1583" w:type="dxa"/>
            <w:gridSpan w:val="3"/>
            <w:tcBorders>
              <w:top w:val="single" w:sz="6" w:space="0" w:color="auto"/>
              <w:left w:val="single" w:sz="6" w:space="0" w:color="auto"/>
              <w:bottom w:val="single" w:sz="6" w:space="0" w:color="auto"/>
              <w:right w:val="single" w:sz="6" w:space="0" w:color="auto"/>
            </w:tcBorders>
            <w:vAlign w:val="center"/>
          </w:tcPr>
          <w:p w:rsidR="00EC1133" w:rsidRDefault="009B7A92">
            <w:pPr>
              <w:autoSpaceDE w:val="0"/>
              <w:autoSpaceDN w:val="0"/>
              <w:adjustRightInd w:val="0"/>
              <w:spacing w:line="400" w:lineRule="exact"/>
              <w:jc w:val="center"/>
              <w:rPr>
                <w:kern w:val="2"/>
                <w:szCs w:val="21"/>
              </w:rPr>
            </w:pPr>
            <w:r>
              <w:rPr>
                <w:rFonts w:hint="eastAsia"/>
                <w:kern w:val="2"/>
                <w:szCs w:val="21"/>
              </w:rPr>
              <w:t>中级职称人员</w:t>
            </w:r>
          </w:p>
        </w:tc>
        <w:tc>
          <w:tcPr>
            <w:tcW w:w="2223" w:type="dxa"/>
            <w:gridSpan w:val="2"/>
            <w:tcBorders>
              <w:top w:val="single" w:sz="6" w:space="0" w:color="auto"/>
              <w:left w:val="single" w:sz="6" w:space="0" w:color="auto"/>
              <w:bottom w:val="single" w:sz="6" w:space="0" w:color="auto"/>
              <w:right w:val="single" w:sz="18" w:space="0" w:color="auto"/>
            </w:tcBorders>
            <w:vAlign w:val="center"/>
          </w:tcPr>
          <w:p w:rsidR="00EC1133" w:rsidRDefault="00EC1133">
            <w:pPr>
              <w:autoSpaceDE w:val="0"/>
              <w:autoSpaceDN w:val="0"/>
              <w:adjustRightInd w:val="0"/>
              <w:spacing w:line="400" w:lineRule="exact"/>
              <w:jc w:val="center"/>
              <w:rPr>
                <w:b/>
                <w:bCs/>
                <w:kern w:val="2"/>
                <w:szCs w:val="21"/>
              </w:rPr>
            </w:pPr>
          </w:p>
        </w:tc>
      </w:tr>
      <w:tr w:rsidR="00EC1133">
        <w:trPr>
          <w:cantSplit/>
          <w:trHeight w:val="462"/>
        </w:trPr>
        <w:tc>
          <w:tcPr>
            <w:tcW w:w="1606" w:type="dxa"/>
            <w:tcBorders>
              <w:top w:val="single" w:sz="6" w:space="0" w:color="auto"/>
              <w:left w:val="single" w:sz="18" w:space="0" w:color="auto"/>
              <w:bottom w:val="single" w:sz="6" w:space="0" w:color="auto"/>
              <w:right w:val="single" w:sz="6" w:space="0" w:color="auto"/>
            </w:tcBorders>
            <w:vAlign w:val="center"/>
          </w:tcPr>
          <w:p w:rsidR="00EC1133" w:rsidRDefault="009B7A92">
            <w:pPr>
              <w:autoSpaceDE w:val="0"/>
              <w:autoSpaceDN w:val="0"/>
              <w:adjustRightInd w:val="0"/>
              <w:spacing w:line="400" w:lineRule="exact"/>
              <w:jc w:val="center"/>
              <w:rPr>
                <w:kern w:val="2"/>
                <w:szCs w:val="21"/>
              </w:rPr>
            </w:pPr>
            <w:r>
              <w:rPr>
                <w:rFonts w:hint="eastAsia"/>
                <w:kern w:val="2"/>
                <w:szCs w:val="21"/>
              </w:rPr>
              <w:t>开户银行</w:t>
            </w:r>
          </w:p>
        </w:tc>
        <w:tc>
          <w:tcPr>
            <w:tcW w:w="2320" w:type="dxa"/>
            <w:gridSpan w:val="2"/>
            <w:tcBorders>
              <w:top w:val="single" w:sz="6" w:space="0" w:color="auto"/>
              <w:left w:val="single" w:sz="6" w:space="0" w:color="auto"/>
              <w:bottom w:val="single" w:sz="6" w:space="0" w:color="auto"/>
              <w:right w:val="single" w:sz="6" w:space="0" w:color="auto"/>
            </w:tcBorders>
            <w:vAlign w:val="center"/>
          </w:tcPr>
          <w:p w:rsidR="00EC1133" w:rsidRDefault="00EC1133">
            <w:pPr>
              <w:autoSpaceDE w:val="0"/>
              <w:autoSpaceDN w:val="0"/>
              <w:adjustRightInd w:val="0"/>
              <w:spacing w:line="400" w:lineRule="exact"/>
              <w:jc w:val="center"/>
              <w:rPr>
                <w:kern w:val="2"/>
                <w:szCs w:val="21"/>
              </w:rPr>
            </w:pPr>
          </w:p>
        </w:tc>
        <w:tc>
          <w:tcPr>
            <w:tcW w:w="5134" w:type="dxa"/>
            <w:vMerge/>
            <w:tcBorders>
              <w:top w:val="single" w:sz="6" w:space="0" w:color="auto"/>
              <w:left w:val="single" w:sz="6" w:space="0" w:color="auto"/>
              <w:bottom w:val="single" w:sz="6" w:space="0" w:color="auto"/>
              <w:right w:val="single" w:sz="6" w:space="0" w:color="auto"/>
            </w:tcBorders>
            <w:vAlign w:val="center"/>
          </w:tcPr>
          <w:p w:rsidR="00EC1133" w:rsidRDefault="00EC1133">
            <w:pPr>
              <w:rPr>
                <w:kern w:val="2"/>
                <w:szCs w:val="21"/>
              </w:rPr>
            </w:pPr>
          </w:p>
        </w:tc>
        <w:tc>
          <w:tcPr>
            <w:tcW w:w="1583" w:type="dxa"/>
            <w:gridSpan w:val="3"/>
            <w:tcBorders>
              <w:top w:val="single" w:sz="6" w:space="0" w:color="auto"/>
              <w:left w:val="single" w:sz="6" w:space="0" w:color="auto"/>
              <w:bottom w:val="single" w:sz="6" w:space="0" w:color="auto"/>
              <w:right w:val="single" w:sz="6" w:space="0" w:color="auto"/>
            </w:tcBorders>
            <w:vAlign w:val="center"/>
          </w:tcPr>
          <w:p w:rsidR="00EC1133" w:rsidRDefault="009B7A92">
            <w:pPr>
              <w:autoSpaceDE w:val="0"/>
              <w:autoSpaceDN w:val="0"/>
              <w:adjustRightInd w:val="0"/>
              <w:spacing w:line="400" w:lineRule="exact"/>
              <w:jc w:val="center"/>
              <w:rPr>
                <w:kern w:val="2"/>
                <w:szCs w:val="21"/>
              </w:rPr>
            </w:pPr>
            <w:r>
              <w:rPr>
                <w:rFonts w:hint="eastAsia"/>
                <w:kern w:val="2"/>
                <w:szCs w:val="21"/>
              </w:rPr>
              <w:t>初级职称人员</w:t>
            </w:r>
          </w:p>
        </w:tc>
        <w:tc>
          <w:tcPr>
            <w:tcW w:w="2223" w:type="dxa"/>
            <w:gridSpan w:val="2"/>
            <w:tcBorders>
              <w:top w:val="single" w:sz="6" w:space="0" w:color="auto"/>
              <w:left w:val="single" w:sz="6" w:space="0" w:color="auto"/>
              <w:bottom w:val="single" w:sz="6" w:space="0" w:color="auto"/>
              <w:right w:val="single" w:sz="18" w:space="0" w:color="auto"/>
            </w:tcBorders>
            <w:vAlign w:val="center"/>
          </w:tcPr>
          <w:p w:rsidR="00EC1133" w:rsidRDefault="00EC1133">
            <w:pPr>
              <w:autoSpaceDE w:val="0"/>
              <w:autoSpaceDN w:val="0"/>
              <w:adjustRightInd w:val="0"/>
              <w:spacing w:line="400" w:lineRule="exact"/>
              <w:jc w:val="center"/>
              <w:rPr>
                <w:b/>
                <w:bCs/>
                <w:kern w:val="2"/>
                <w:szCs w:val="21"/>
              </w:rPr>
            </w:pPr>
          </w:p>
        </w:tc>
      </w:tr>
      <w:tr w:rsidR="00EC1133">
        <w:trPr>
          <w:cantSplit/>
          <w:trHeight w:val="442"/>
        </w:trPr>
        <w:tc>
          <w:tcPr>
            <w:tcW w:w="1606" w:type="dxa"/>
            <w:tcBorders>
              <w:top w:val="single" w:sz="6" w:space="0" w:color="auto"/>
              <w:left w:val="single" w:sz="18" w:space="0" w:color="auto"/>
              <w:bottom w:val="single" w:sz="6" w:space="0" w:color="auto"/>
              <w:right w:val="single" w:sz="6" w:space="0" w:color="auto"/>
            </w:tcBorders>
            <w:vAlign w:val="center"/>
          </w:tcPr>
          <w:p w:rsidR="00EC1133" w:rsidRDefault="009B7A92">
            <w:pPr>
              <w:autoSpaceDE w:val="0"/>
              <w:autoSpaceDN w:val="0"/>
              <w:adjustRightInd w:val="0"/>
              <w:spacing w:line="400" w:lineRule="exact"/>
              <w:jc w:val="center"/>
              <w:rPr>
                <w:kern w:val="2"/>
                <w:szCs w:val="21"/>
              </w:rPr>
            </w:pPr>
            <w:r>
              <w:rPr>
                <w:rFonts w:hint="eastAsia"/>
                <w:kern w:val="2"/>
                <w:szCs w:val="21"/>
              </w:rPr>
              <w:t>账号</w:t>
            </w:r>
          </w:p>
        </w:tc>
        <w:tc>
          <w:tcPr>
            <w:tcW w:w="2320" w:type="dxa"/>
            <w:gridSpan w:val="2"/>
            <w:tcBorders>
              <w:top w:val="single" w:sz="6" w:space="0" w:color="auto"/>
              <w:left w:val="single" w:sz="6" w:space="0" w:color="auto"/>
              <w:bottom w:val="single" w:sz="6" w:space="0" w:color="auto"/>
              <w:right w:val="single" w:sz="6" w:space="0" w:color="auto"/>
            </w:tcBorders>
            <w:vAlign w:val="center"/>
          </w:tcPr>
          <w:p w:rsidR="00EC1133" w:rsidRDefault="00EC1133">
            <w:pPr>
              <w:autoSpaceDE w:val="0"/>
              <w:autoSpaceDN w:val="0"/>
              <w:adjustRightInd w:val="0"/>
              <w:spacing w:line="400" w:lineRule="exact"/>
              <w:jc w:val="center"/>
              <w:rPr>
                <w:kern w:val="2"/>
                <w:szCs w:val="21"/>
              </w:rPr>
            </w:pPr>
          </w:p>
        </w:tc>
        <w:tc>
          <w:tcPr>
            <w:tcW w:w="5134" w:type="dxa"/>
            <w:vMerge/>
            <w:tcBorders>
              <w:top w:val="single" w:sz="6" w:space="0" w:color="auto"/>
              <w:left w:val="single" w:sz="6" w:space="0" w:color="auto"/>
              <w:bottom w:val="single" w:sz="6" w:space="0" w:color="auto"/>
              <w:right w:val="single" w:sz="6" w:space="0" w:color="auto"/>
            </w:tcBorders>
            <w:vAlign w:val="center"/>
          </w:tcPr>
          <w:p w:rsidR="00EC1133" w:rsidRDefault="00EC1133">
            <w:pPr>
              <w:rPr>
                <w:kern w:val="2"/>
                <w:szCs w:val="21"/>
              </w:rPr>
            </w:pPr>
          </w:p>
        </w:tc>
        <w:tc>
          <w:tcPr>
            <w:tcW w:w="1583" w:type="dxa"/>
            <w:gridSpan w:val="3"/>
            <w:tcBorders>
              <w:top w:val="single" w:sz="6" w:space="0" w:color="auto"/>
              <w:left w:val="single" w:sz="6" w:space="0" w:color="auto"/>
              <w:bottom w:val="single" w:sz="6" w:space="0" w:color="auto"/>
              <w:right w:val="single" w:sz="6" w:space="0" w:color="auto"/>
            </w:tcBorders>
            <w:vAlign w:val="center"/>
          </w:tcPr>
          <w:p w:rsidR="00EC1133" w:rsidRDefault="009B7A92">
            <w:pPr>
              <w:autoSpaceDE w:val="0"/>
              <w:autoSpaceDN w:val="0"/>
              <w:adjustRightInd w:val="0"/>
              <w:spacing w:line="400" w:lineRule="exact"/>
              <w:jc w:val="center"/>
              <w:rPr>
                <w:kern w:val="2"/>
                <w:szCs w:val="21"/>
              </w:rPr>
            </w:pPr>
            <w:r>
              <w:rPr>
                <w:rFonts w:hint="eastAsia"/>
                <w:kern w:val="2"/>
                <w:szCs w:val="21"/>
              </w:rPr>
              <w:t>技工</w:t>
            </w:r>
          </w:p>
        </w:tc>
        <w:tc>
          <w:tcPr>
            <w:tcW w:w="2223" w:type="dxa"/>
            <w:gridSpan w:val="2"/>
            <w:tcBorders>
              <w:top w:val="single" w:sz="6" w:space="0" w:color="auto"/>
              <w:left w:val="single" w:sz="6" w:space="0" w:color="auto"/>
              <w:bottom w:val="single" w:sz="6" w:space="0" w:color="auto"/>
              <w:right w:val="single" w:sz="18" w:space="0" w:color="auto"/>
            </w:tcBorders>
            <w:vAlign w:val="center"/>
          </w:tcPr>
          <w:p w:rsidR="00EC1133" w:rsidRDefault="00EC1133">
            <w:pPr>
              <w:autoSpaceDE w:val="0"/>
              <w:autoSpaceDN w:val="0"/>
              <w:adjustRightInd w:val="0"/>
              <w:spacing w:line="400" w:lineRule="exact"/>
              <w:jc w:val="center"/>
              <w:rPr>
                <w:b/>
                <w:bCs/>
                <w:kern w:val="2"/>
                <w:szCs w:val="21"/>
              </w:rPr>
            </w:pPr>
          </w:p>
        </w:tc>
      </w:tr>
      <w:tr w:rsidR="00EC1133">
        <w:trPr>
          <w:cantSplit/>
          <w:trHeight w:val="672"/>
        </w:trPr>
        <w:tc>
          <w:tcPr>
            <w:tcW w:w="1606" w:type="dxa"/>
            <w:tcBorders>
              <w:top w:val="single" w:sz="6" w:space="0" w:color="auto"/>
              <w:left w:val="single" w:sz="18" w:space="0" w:color="auto"/>
              <w:bottom w:val="single" w:sz="6" w:space="0" w:color="auto"/>
              <w:right w:val="single" w:sz="6" w:space="0" w:color="auto"/>
            </w:tcBorders>
            <w:vAlign w:val="center"/>
          </w:tcPr>
          <w:p w:rsidR="00EC1133" w:rsidRDefault="009B7A92">
            <w:pPr>
              <w:autoSpaceDE w:val="0"/>
              <w:autoSpaceDN w:val="0"/>
              <w:adjustRightInd w:val="0"/>
              <w:spacing w:line="400" w:lineRule="exact"/>
              <w:jc w:val="center"/>
              <w:rPr>
                <w:kern w:val="2"/>
                <w:szCs w:val="21"/>
              </w:rPr>
            </w:pPr>
            <w:r>
              <w:rPr>
                <w:rFonts w:hint="eastAsia"/>
                <w:kern w:val="2"/>
                <w:szCs w:val="21"/>
              </w:rPr>
              <w:t>经营范围</w:t>
            </w:r>
          </w:p>
        </w:tc>
        <w:tc>
          <w:tcPr>
            <w:tcW w:w="7454" w:type="dxa"/>
            <w:gridSpan w:val="8"/>
            <w:tcBorders>
              <w:top w:val="single" w:sz="6" w:space="0" w:color="auto"/>
              <w:left w:val="single" w:sz="6" w:space="0" w:color="auto"/>
              <w:bottom w:val="single" w:sz="6" w:space="0" w:color="auto"/>
              <w:right w:val="single" w:sz="18" w:space="0" w:color="auto"/>
            </w:tcBorders>
            <w:vAlign w:val="center"/>
          </w:tcPr>
          <w:p w:rsidR="00EC1133" w:rsidRDefault="00EC1133">
            <w:pPr>
              <w:autoSpaceDE w:val="0"/>
              <w:autoSpaceDN w:val="0"/>
              <w:adjustRightInd w:val="0"/>
              <w:spacing w:line="400" w:lineRule="exact"/>
              <w:rPr>
                <w:b/>
                <w:bCs/>
                <w:kern w:val="2"/>
                <w:szCs w:val="21"/>
              </w:rPr>
            </w:pPr>
          </w:p>
        </w:tc>
      </w:tr>
      <w:tr w:rsidR="00EC1133">
        <w:trPr>
          <w:cantSplit/>
          <w:trHeight w:val="442"/>
        </w:trPr>
        <w:tc>
          <w:tcPr>
            <w:tcW w:w="1606" w:type="dxa"/>
            <w:tcBorders>
              <w:top w:val="single" w:sz="6" w:space="0" w:color="auto"/>
              <w:left w:val="single" w:sz="18" w:space="0" w:color="auto"/>
              <w:bottom w:val="single" w:sz="18" w:space="0" w:color="auto"/>
              <w:right w:val="single" w:sz="6" w:space="0" w:color="auto"/>
            </w:tcBorders>
          </w:tcPr>
          <w:p w:rsidR="00EC1133" w:rsidRDefault="009B7A92">
            <w:pPr>
              <w:autoSpaceDE w:val="0"/>
              <w:autoSpaceDN w:val="0"/>
              <w:adjustRightInd w:val="0"/>
              <w:spacing w:line="400" w:lineRule="exact"/>
              <w:jc w:val="center"/>
              <w:rPr>
                <w:kern w:val="2"/>
                <w:szCs w:val="21"/>
              </w:rPr>
            </w:pPr>
            <w:r>
              <w:rPr>
                <w:rFonts w:hint="eastAsia"/>
                <w:kern w:val="2"/>
                <w:szCs w:val="21"/>
              </w:rPr>
              <w:t>备注</w:t>
            </w:r>
          </w:p>
        </w:tc>
        <w:tc>
          <w:tcPr>
            <w:tcW w:w="7454" w:type="dxa"/>
            <w:gridSpan w:val="8"/>
            <w:tcBorders>
              <w:top w:val="single" w:sz="6" w:space="0" w:color="auto"/>
              <w:left w:val="single" w:sz="6" w:space="0" w:color="auto"/>
              <w:bottom w:val="single" w:sz="18" w:space="0" w:color="auto"/>
              <w:right w:val="single" w:sz="18" w:space="0" w:color="auto"/>
            </w:tcBorders>
          </w:tcPr>
          <w:p w:rsidR="00EC1133" w:rsidRDefault="00EC1133">
            <w:pPr>
              <w:autoSpaceDE w:val="0"/>
              <w:autoSpaceDN w:val="0"/>
              <w:adjustRightInd w:val="0"/>
              <w:spacing w:line="400" w:lineRule="exact"/>
              <w:rPr>
                <w:kern w:val="2"/>
                <w:szCs w:val="21"/>
              </w:rPr>
            </w:pPr>
          </w:p>
        </w:tc>
      </w:tr>
    </w:tbl>
    <w:p w:rsidR="00EC1133" w:rsidRDefault="00EC1133">
      <w:pPr>
        <w:spacing w:line="400" w:lineRule="exact"/>
        <w:rPr>
          <w:b/>
          <w:color w:val="000000"/>
          <w:sz w:val="32"/>
          <w:szCs w:val="32"/>
        </w:rPr>
      </w:pPr>
    </w:p>
    <w:p w:rsidR="00EC1133" w:rsidRDefault="00DD4F9A">
      <w:pPr>
        <w:adjustRightInd w:val="0"/>
        <w:spacing w:line="560" w:lineRule="exact"/>
        <w:ind w:firstLineChars="175" w:firstLine="560"/>
        <w:rPr>
          <w:rFonts w:ascii="仿宋_GB2312" w:eastAsia="仿宋_GB2312"/>
          <w:bCs/>
          <w:sz w:val="32"/>
          <w:szCs w:val="32"/>
        </w:rPr>
      </w:pPr>
      <w:r>
        <w:rPr>
          <w:rFonts w:ascii="仿宋_GB2312" w:eastAsia="仿宋_GB2312" w:hint="eastAsia"/>
          <w:kern w:val="2"/>
          <w:sz w:val="32"/>
          <w:szCs w:val="32"/>
        </w:rPr>
        <w:t xml:space="preserve">                       </w:t>
      </w:r>
      <w:r w:rsidR="009B7A92">
        <w:rPr>
          <w:rFonts w:ascii="仿宋_GB2312" w:eastAsia="仿宋_GB2312" w:hint="eastAsia"/>
          <w:kern w:val="2"/>
          <w:sz w:val="32"/>
          <w:szCs w:val="32"/>
        </w:rPr>
        <w:t>比选</w:t>
      </w:r>
      <w:r w:rsidR="009B7A92">
        <w:rPr>
          <w:rFonts w:ascii="仿宋_GB2312" w:eastAsia="仿宋_GB2312" w:hint="eastAsia"/>
          <w:bCs/>
          <w:sz w:val="32"/>
          <w:szCs w:val="32"/>
        </w:rPr>
        <w:t>申请人名称：（盖章）</w:t>
      </w:r>
    </w:p>
    <w:p w:rsidR="00EC1133" w:rsidRDefault="00DD4F9A">
      <w:pPr>
        <w:adjustRightInd w:val="0"/>
        <w:spacing w:line="560" w:lineRule="exact"/>
        <w:ind w:firstLineChars="175" w:firstLine="560"/>
        <w:rPr>
          <w:rFonts w:ascii="仿宋_GB2312" w:eastAsia="仿宋_GB2312"/>
          <w:bCs/>
          <w:sz w:val="32"/>
          <w:szCs w:val="32"/>
        </w:rPr>
      </w:pPr>
      <w:r>
        <w:rPr>
          <w:rFonts w:ascii="仿宋_GB2312" w:eastAsia="仿宋_GB2312" w:hint="eastAsia"/>
          <w:sz w:val="32"/>
          <w:szCs w:val="32"/>
        </w:rPr>
        <w:t xml:space="preserve">                       </w:t>
      </w:r>
      <w:r w:rsidR="009B7A92">
        <w:rPr>
          <w:rFonts w:ascii="仿宋_GB2312" w:eastAsia="仿宋_GB2312" w:hint="eastAsia"/>
          <w:sz w:val="32"/>
          <w:szCs w:val="32"/>
        </w:rPr>
        <w:t>法定代表人或授权代表（签字）</w:t>
      </w:r>
      <w:r w:rsidR="009B7A92">
        <w:rPr>
          <w:rFonts w:ascii="仿宋_GB2312" w:eastAsia="仿宋_GB2312" w:hint="eastAsia"/>
          <w:bCs/>
          <w:sz w:val="32"/>
          <w:szCs w:val="32"/>
        </w:rPr>
        <w:t>：</w:t>
      </w:r>
    </w:p>
    <w:p w:rsidR="00EC1133" w:rsidRDefault="00DD4F9A">
      <w:pPr>
        <w:adjustRightInd w:val="0"/>
        <w:spacing w:line="560" w:lineRule="exact"/>
        <w:ind w:firstLineChars="175" w:firstLine="560"/>
        <w:rPr>
          <w:rFonts w:ascii="仿宋_GB2312" w:eastAsia="仿宋_GB2312"/>
          <w:bCs/>
          <w:sz w:val="32"/>
          <w:szCs w:val="32"/>
        </w:rPr>
      </w:pPr>
      <w:r>
        <w:rPr>
          <w:rFonts w:ascii="仿宋_GB2312" w:eastAsia="仿宋_GB2312" w:hint="eastAsia"/>
          <w:kern w:val="2"/>
          <w:sz w:val="32"/>
          <w:szCs w:val="32"/>
        </w:rPr>
        <w:t xml:space="preserve">                       </w:t>
      </w:r>
      <w:r w:rsidR="009B7A92">
        <w:rPr>
          <w:rFonts w:ascii="仿宋_GB2312" w:eastAsia="仿宋_GB2312" w:hint="eastAsia"/>
          <w:kern w:val="2"/>
          <w:sz w:val="32"/>
          <w:szCs w:val="32"/>
        </w:rPr>
        <w:t>比选</w:t>
      </w:r>
      <w:r w:rsidR="009B7A92">
        <w:rPr>
          <w:rFonts w:ascii="仿宋_GB2312" w:eastAsia="仿宋_GB2312" w:hint="eastAsia"/>
          <w:bCs/>
          <w:sz w:val="32"/>
          <w:szCs w:val="32"/>
        </w:rPr>
        <w:t>日期:</w:t>
      </w:r>
    </w:p>
    <w:p w:rsidR="00EC1133" w:rsidRDefault="00EC1133">
      <w:pPr>
        <w:sectPr w:rsidR="00EC1133">
          <w:footerReference w:type="default" r:id="rId9"/>
          <w:pgSz w:w="11906" w:h="16838"/>
          <w:pgMar w:top="2098" w:right="1474" w:bottom="1985" w:left="1588" w:header="851" w:footer="992" w:gutter="0"/>
          <w:pgNumType w:start="1"/>
          <w:cols w:space="720"/>
          <w:docGrid w:linePitch="326"/>
        </w:sectPr>
      </w:pPr>
    </w:p>
    <w:p w:rsidR="00EC1133" w:rsidRDefault="009B7A92" w:rsidP="004F7F18">
      <w:pPr>
        <w:spacing w:beforeLines="50" w:afterLines="50" w:line="576" w:lineRule="exact"/>
        <w:jc w:val="center"/>
        <w:outlineLvl w:val="1"/>
        <w:rPr>
          <w:rFonts w:cs="Times New Roman"/>
          <w:b/>
          <w:bCs/>
          <w:color w:val="000000"/>
          <w:kern w:val="2"/>
          <w:sz w:val="36"/>
          <w:szCs w:val="36"/>
        </w:rPr>
      </w:pPr>
      <w:bookmarkStart w:id="47" w:name="_Toc930"/>
      <w:r>
        <w:rPr>
          <w:rFonts w:cs="Times New Roman" w:hint="eastAsia"/>
          <w:b/>
          <w:bCs/>
          <w:color w:val="000000"/>
          <w:kern w:val="2"/>
          <w:sz w:val="36"/>
          <w:szCs w:val="36"/>
        </w:rPr>
        <w:lastRenderedPageBreak/>
        <w:t>五、项目管理机构</w:t>
      </w:r>
      <w:bookmarkEnd w:id="47"/>
    </w:p>
    <w:p w:rsidR="00EC1133" w:rsidRDefault="009B7A92">
      <w:pPr>
        <w:spacing w:line="576" w:lineRule="exact"/>
        <w:jc w:val="center"/>
        <w:outlineLvl w:val="2"/>
        <w:rPr>
          <w:sz w:val="32"/>
          <w:szCs w:val="32"/>
        </w:rPr>
      </w:pPr>
      <w:bookmarkStart w:id="48" w:name="_Toc10382"/>
      <w:r>
        <w:rPr>
          <w:rFonts w:hint="eastAsia"/>
          <w:b/>
          <w:bCs/>
          <w:sz w:val="28"/>
          <w:szCs w:val="28"/>
        </w:rPr>
        <w:t>（一）项目管理机构组成表</w:t>
      </w:r>
      <w:bookmarkEnd w:id="48"/>
    </w:p>
    <w:p w:rsidR="00EC1133" w:rsidRDefault="00EC1133"/>
    <w:tbl>
      <w:tblPr>
        <w:tblW w:w="10012" w:type="dxa"/>
        <w:jc w:val="center"/>
        <w:tblLayout w:type="fixed"/>
        <w:tblCellMar>
          <w:left w:w="0" w:type="dxa"/>
          <w:right w:w="0" w:type="dxa"/>
        </w:tblCellMar>
        <w:tblLook w:val="04A0"/>
      </w:tblPr>
      <w:tblGrid>
        <w:gridCol w:w="787"/>
        <w:gridCol w:w="2013"/>
        <w:gridCol w:w="1821"/>
        <w:gridCol w:w="1276"/>
        <w:gridCol w:w="1613"/>
        <w:gridCol w:w="1283"/>
        <w:gridCol w:w="1219"/>
      </w:tblGrid>
      <w:tr w:rsidR="00EC1133">
        <w:trPr>
          <w:trHeight w:val="614"/>
          <w:jc w:val="center"/>
        </w:trPr>
        <w:tc>
          <w:tcPr>
            <w:tcW w:w="787" w:type="dxa"/>
            <w:vMerge w:val="restart"/>
            <w:tcBorders>
              <w:top w:val="single" w:sz="4" w:space="0" w:color="auto"/>
              <w:left w:val="single" w:sz="4" w:space="0" w:color="auto"/>
              <w:right w:val="single" w:sz="4" w:space="0" w:color="auto"/>
            </w:tcBorders>
            <w:noWrap/>
            <w:vAlign w:val="center"/>
          </w:tcPr>
          <w:p w:rsidR="00EC1133" w:rsidRDefault="009B7A92">
            <w:pPr>
              <w:spacing w:line="400" w:lineRule="exact"/>
              <w:jc w:val="center"/>
              <w:rPr>
                <w:szCs w:val="32"/>
              </w:rPr>
            </w:pPr>
            <w:r>
              <w:rPr>
                <w:rFonts w:hint="eastAsia"/>
                <w:szCs w:val="32"/>
              </w:rPr>
              <w:t>序号</w:t>
            </w:r>
          </w:p>
        </w:tc>
        <w:tc>
          <w:tcPr>
            <w:tcW w:w="2013" w:type="dxa"/>
            <w:vMerge w:val="restart"/>
            <w:tcBorders>
              <w:top w:val="single" w:sz="4" w:space="0" w:color="auto"/>
              <w:left w:val="nil"/>
              <w:right w:val="single" w:sz="4" w:space="0" w:color="auto"/>
            </w:tcBorders>
            <w:noWrap/>
            <w:vAlign w:val="center"/>
          </w:tcPr>
          <w:p w:rsidR="00EC1133" w:rsidRDefault="009B7A92">
            <w:pPr>
              <w:spacing w:line="400" w:lineRule="exact"/>
              <w:jc w:val="center"/>
              <w:rPr>
                <w:szCs w:val="32"/>
              </w:rPr>
            </w:pPr>
            <w:r>
              <w:rPr>
                <w:rFonts w:hint="eastAsia"/>
                <w:szCs w:val="32"/>
              </w:rPr>
              <w:t>职务</w:t>
            </w:r>
          </w:p>
        </w:tc>
        <w:tc>
          <w:tcPr>
            <w:tcW w:w="1821" w:type="dxa"/>
            <w:vMerge w:val="restart"/>
            <w:tcBorders>
              <w:top w:val="single" w:sz="4" w:space="0" w:color="auto"/>
              <w:left w:val="nil"/>
              <w:right w:val="single" w:sz="4" w:space="0" w:color="auto"/>
            </w:tcBorders>
            <w:noWrap/>
            <w:vAlign w:val="center"/>
          </w:tcPr>
          <w:p w:rsidR="00EC1133" w:rsidRDefault="009B7A92">
            <w:pPr>
              <w:spacing w:line="400" w:lineRule="exact"/>
              <w:jc w:val="center"/>
              <w:rPr>
                <w:szCs w:val="32"/>
              </w:rPr>
            </w:pPr>
            <w:r>
              <w:rPr>
                <w:rFonts w:hint="eastAsia"/>
                <w:szCs w:val="32"/>
              </w:rPr>
              <w:t>姓名</w:t>
            </w:r>
          </w:p>
        </w:tc>
        <w:tc>
          <w:tcPr>
            <w:tcW w:w="2889" w:type="dxa"/>
            <w:gridSpan w:val="2"/>
            <w:tcBorders>
              <w:top w:val="single" w:sz="4" w:space="0" w:color="auto"/>
              <w:left w:val="nil"/>
              <w:bottom w:val="single" w:sz="4" w:space="0" w:color="auto"/>
              <w:right w:val="single" w:sz="4" w:space="0" w:color="auto"/>
            </w:tcBorders>
            <w:noWrap/>
            <w:vAlign w:val="center"/>
          </w:tcPr>
          <w:p w:rsidR="00EC1133" w:rsidRDefault="009B7A92">
            <w:pPr>
              <w:spacing w:line="400" w:lineRule="exact"/>
              <w:jc w:val="center"/>
              <w:rPr>
                <w:szCs w:val="32"/>
              </w:rPr>
            </w:pPr>
            <w:r>
              <w:rPr>
                <w:rFonts w:hint="eastAsia"/>
                <w:szCs w:val="32"/>
              </w:rPr>
              <w:t>执业或职业资格</w:t>
            </w:r>
          </w:p>
        </w:tc>
        <w:tc>
          <w:tcPr>
            <w:tcW w:w="2502" w:type="dxa"/>
            <w:gridSpan w:val="2"/>
            <w:tcBorders>
              <w:top w:val="single" w:sz="4" w:space="0" w:color="auto"/>
              <w:left w:val="nil"/>
              <w:bottom w:val="single" w:sz="4" w:space="0" w:color="auto"/>
              <w:right w:val="single" w:sz="4" w:space="0" w:color="auto"/>
            </w:tcBorders>
            <w:noWrap/>
            <w:vAlign w:val="center"/>
          </w:tcPr>
          <w:p w:rsidR="00EC1133" w:rsidRDefault="009B7A92">
            <w:pPr>
              <w:spacing w:line="400" w:lineRule="exact"/>
              <w:jc w:val="center"/>
              <w:rPr>
                <w:szCs w:val="32"/>
              </w:rPr>
            </w:pPr>
            <w:r>
              <w:rPr>
                <w:rFonts w:hint="eastAsia"/>
                <w:szCs w:val="32"/>
              </w:rPr>
              <w:t>职称</w:t>
            </w:r>
          </w:p>
        </w:tc>
      </w:tr>
      <w:tr w:rsidR="00EC1133">
        <w:trPr>
          <w:trHeight w:val="614"/>
          <w:jc w:val="center"/>
        </w:trPr>
        <w:tc>
          <w:tcPr>
            <w:tcW w:w="787" w:type="dxa"/>
            <w:vMerge/>
            <w:tcBorders>
              <w:left w:val="single" w:sz="4" w:space="0" w:color="auto"/>
              <w:bottom w:val="single" w:sz="4" w:space="0" w:color="auto"/>
              <w:right w:val="single" w:sz="4" w:space="0" w:color="auto"/>
            </w:tcBorders>
            <w:noWrap/>
            <w:vAlign w:val="center"/>
          </w:tcPr>
          <w:p w:rsidR="00EC1133" w:rsidRDefault="00EC1133">
            <w:pPr>
              <w:spacing w:line="400" w:lineRule="exact"/>
              <w:jc w:val="center"/>
              <w:rPr>
                <w:szCs w:val="32"/>
              </w:rPr>
            </w:pPr>
          </w:p>
        </w:tc>
        <w:tc>
          <w:tcPr>
            <w:tcW w:w="2013" w:type="dxa"/>
            <w:vMerge/>
            <w:tcBorders>
              <w:left w:val="nil"/>
              <w:bottom w:val="single" w:sz="4" w:space="0" w:color="auto"/>
              <w:right w:val="single" w:sz="4" w:space="0" w:color="auto"/>
            </w:tcBorders>
            <w:noWrap/>
            <w:vAlign w:val="center"/>
          </w:tcPr>
          <w:p w:rsidR="00EC1133" w:rsidRDefault="00EC1133">
            <w:pPr>
              <w:spacing w:line="400" w:lineRule="exact"/>
              <w:jc w:val="center"/>
              <w:rPr>
                <w:szCs w:val="32"/>
              </w:rPr>
            </w:pPr>
          </w:p>
        </w:tc>
        <w:tc>
          <w:tcPr>
            <w:tcW w:w="1821" w:type="dxa"/>
            <w:vMerge/>
            <w:tcBorders>
              <w:left w:val="nil"/>
              <w:bottom w:val="single" w:sz="4" w:space="0" w:color="auto"/>
              <w:right w:val="single" w:sz="4" w:space="0" w:color="auto"/>
            </w:tcBorders>
            <w:noWrap/>
            <w:vAlign w:val="center"/>
          </w:tcPr>
          <w:p w:rsidR="00EC1133" w:rsidRDefault="00EC1133">
            <w:pPr>
              <w:spacing w:line="400" w:lineRule="exact"/>
              <w:jc w:val="center"/>
              <w:rPr>
                <w:szCs w:val="32"/>
              </w:rPr>
            </w:pPr>
          </w:p>
        </w:tc>
        <w:tc>
          <w:tcPr>
            <w:tcW w:w="1276" w:type="dxa"/>
            <w:tcBorders>
              <w:top w:val="single" w:sz="4" w:space="0" w:color="auto"/>
              <w:left w:val="nil"/>
              <w:bottom w:val="single" w:sz="4" w:space="0" w:color="auto"/>
              <w:right w:val="single" w:sz="4" w:space="0" w:color="auto"/>
            </w:tcBorders>
            <w:noWrap/>
            <w:vAlign w:val="center"/>
          </w:tcPr>
          <w:p w:rsidR="00EC1133" w:rsidRDefault="009B7A92">
            <w:pPr>
              <w:spacing w:line="400" w:lineRule="exact"/>
              <w:jc w:val="center"/>
              <w:rPr>
                <w:szCs w:val="32"/>
              </w:rPr>
            </w:pPr>
            <w:r>
              <w:rPr>
                <w:rFonts w:hint="eastAsia"/>
                <w:szCs w:val="32"/>
              </w:rPr>
              <w:t>证书名称</w:t>
            </w:r>
          </w:p>
        </w:tc>
        <w:tc>
          <w:tcPr>
            <w:tcW w:w="1613" w:type="dxa"/>
            <w:tcBorders>
              <w:top w:val="single" w:sz="4" w:space="0" w:color="auto"/>
              <w:left w:val="nil"/>
              <w:bottom w:val="single" w:sz="4" w:space="0" w:color="auto"/>
              <w:right w:val="single" w:sz="4" w:space="0" w:color="auto"/>
            </w:tcBorders>
            <w:noWrap/>
            <w:vAlign w:val="center"/>
          </w:tcPr>
          <w:p w:rsidR="00EC1133" w:rsidRDefault="009B7A92">
            <w:pPr>
              <w:spacing w:line="400" w:lineRule="exact"/>
              <w:jc w:val="center"/>
              <w:rPr>
                <w:szCs w:val="32"/>
              </w:rPr>
            </w:pPr>
            <w:r>
              <w:rPr>
                <w:rFonts w:hint="eastAsia"/>
                <w:szCs w:val="32"/>
              </w:rPr>
              <w:t>证书编号</w:t>
            </w:r>
          </w:p>
        </w:tc>
        <w:tc>
          <w:tcPr>
            <w:tcW w:w="1283" w:type="dxa"/>
            <w:tcBorders>
              <w:top w:val="single" w:sz="4" w:space="0" w:color="auto"/>
              <w:left w:val="nil"/>
              <w:bottom w:val="single" w:sz="4" w:space="0" w:color="auto"/>
              <w:right w:val="single" w:sz="4" w:space="0" w:color="auto"/>
            </w:tcBorders>
            <w:noWrap/>
            <w:vAlign w:val="center"/>
          </w:tcPr>
          <w:p w:rsidR="00EC1133" w:rsidRDefault="009B7A92">
            <w:pPr>
              <w:spacing w:line="400" w:lineRule="exact"/>
              <w:jc w:val="center"/>
              <w:rPr>
                <w:szCs w:val="32"/>
              </w:rPr>
            </w:pPr>
            <w:r>
              <w:rPr>
                <w:rFonts w:hint="eastAsia"/>
                <w:szCs w:val="32"/>
              </w:rPr>
              <w:t>职称专业</w:t>
            </w:r>
          </w:p>
        </w:tc>
        <w:tc>
          <w:tcPr>
            <w:tcW w:w="1219" w:type="dxa"/>
            <w:tcBorders>
              <w:top w:val="single" w:sz="4" w:space="0" w:color="auto"/>
              <w:left w:val="nil"/>
              <w:bottom w:val="single" w:sz="4" w:space="0" w:color="auto"/>
              <w:right w:val="single" w:sz="4" w:space="0" w:color="auto"/>
            </w:tcBorders>
            <w:noWrap/>
            <w:vAlign w:val="center"/>
          </w:tcPr>
          <w:p w:rsidR="00EC1133" w:rsidRDefault="009B7A92">
            <w:pPr>
              <w:spacing w:line="400" w:lineRule="exact"/>
              <w:jc w:val="center"/>
              <w:rPr>
                <w:szCs w:val="32"/>
              </w:rPr>
            </w:pPr>
            <w:r>
              <w:rPr>
                <w:rFonts w:hint="eastAsia"/>
                <w:szCs w:val="32"/>
              </w:rPr>
              <w:t>级别</w:t>
            </w:r>
          </w:p>
        </w:tc>
      </w:tr>
      <w:tr w:rsidR="00EC1133">
        <w:trPr>
          <w:trHeight w:val="589"/>
          <w:jc w:val="center"/>
        </w:trPr>
        <w:tc>
          <w:tcPr>
            <w:tcW w:w="787" w:type="dxa"/>
            <w:tcBorders>
              <w:top w:val="single" w:sz="4" w:space="0" w:color="auto"/>
              <w:left w:val="single" w:sz="4" w:space="0" w:color="auto"/>
              <w:bottom w:val="single" w:sz="4" w:space="0" w:color="auto"/>
              <w:right w:val="single" w:sz="4" w:space="0" w:color="auto"/>
            </w:tcBorders>
            <w:noWrap/>
            <w:vAlign w:val="center"/>
          </w:tcPr>
          <w:p w:rsidR="00EC1133" w:rsidRDefault="009B7A92">
            <w:pPr>
              <w:spacing w:line="400" w:lineRule="exact"/>
              <w:jc w:val="center"/>
              <w:rPr>
                <w:szCs w:val="32"/>
              </w:rPr>
            </w:pPr>
            <w:r>
              <w:rPr>
                <w:rFonts w:hint="eastAsia"/>
                <w:szCs w:val="32"/>
              </w:rPr>
              <w:t>1</w:t>
            </w:r>
          </w:p>
        </w:tc>
        <w:tc>
          <w:tcPr>
            <w:tcW w:w="2013" w:type="dxa"/>
            <w:tcBorders>
              <w:top w:val="single" w:sz="4" w:space="0" w:color="auto"/>
              <w:left w:val="nil"/>
              <w:bottom w:val="single" w:sz="4" w:space="0" w:color="auto"/>
              <w:right w:val="single" w:sz="4" w:space="0" w:color="auto"/>
            </w:tcBorders>
            <w:noWrap/>
            <w:vAlign w:val="center"/>
          </w:tcPr>
          <w:p w:rsidR="00EC1133" w:rsidRDefault="00EC1133">
            <w:pPr>
              <w:spacing w:line="400" w:lineRule="exact"/>
              <w:jc w:val="center"/>
              <w:rPr>
                <w:szCs w:val="32"/>
              </w:rPr>
            </w:pPr>
          </w:p>
        </w:tc>
        <w:tc>
          <w:tcPr>
            <w:tcW w:w="1821" w:type="dxa"/>
            <w:tcBorders>
              <w:top w:val="single" w:sz="4" w:space="0" w:color="auto"/>
              <w:left w:val="nil"/>
              <w:bottom w:val="single" w:sz="4" w:space="0" w:color="auto"/>
              <w:right w:val="single" w:sz="4" w:space="0" w:color="auto"/>
            </w:tcBorders>
            <w:noWrap/>
            <w:vAlign w:val="center"/>
          </w:tcPr>
          <w:p w:rsidR="00EC1133" w:rsidRDefault="00EC1133">
            <w:pPr>
              <w:spacing w:line="400" w:lineRule="exact"/>
              <w:jc w:val="center"/>
              <w:rPr>
                <w:szCs w:val="32"/>
              </w:rPr>
            </w:pPr>
          </w:p>
        </w:tc>
        <w:tc>
          <w:tcPr>
            <w:tcW w:w="1276" w:type="dxa"/>
            <w:tcBorders>
              <w:top w:val="single" w:sz="4" w:space="0" w:color="auto"/>
              <w:left w:val="nil"/>
              <w:bottom w:val="single" w:sz="4" w:space="0" w:color="auto"/>
              <w:right w:val="single" w:sz="4" w:space="0" w:color="auto"/>
            </w:tcBorders>
            <w:noWrap/>
            <w:vAlign w:val="center"/>
          </w:tcPr>
          <w:p w:rsidR="00EC1133" w:rsidRDefault="00EC1133">
            <w:pPr>
              <w:spacing w:line="400" w:lineRule="exact"/>
              <w:jc w:val="center"/>
              <w:rPr>
                <w:szCs w:val="32"/>
              </w:rPr>
            </w:pPr>
          </w:p>
        </w:tc>
        <w:tc>
          <w:tcPr>
            <w:tcW w:w="1613" w:type="dxa"/>
            <w:tcBorders>
              <w:top w:val="single" w:sz="4" w:space="0" w:color="auto"/>
              <w:left w:val="nil"/>
              <w:bottom w:val="single" w:sz="4" w:space="0" w:color="auto"/>
              <w:right w:val="single" w:sz="4" w:space="0" w:color="auto"/>
            </w:tcBorders>
            <w:noWrap/>
            <w:vAlign w:val="center"/>
          </w:tcPr>
          <w:p w:rsidR="00EC1133" w:rsidRDefault="00EC1133">
            <w:pPr>
              <w:spacing w:line="400" w:lineRule="exact"/>
              <w:jc w:val="center"/>
              <w:rPr>
                <w:szCs w:val="32"/>
              </w:rPr>
            </w:pPr>
          </w:p>
        </w:tc>
        <w:tc>
          <w:tcPr>
            <w:tcW w:w="1283" w:type="dxa"/>
            <w:tcBorders>
              <w:top w:val="single" w:sz="4" w:space="0" w:color="auto"/>
              <w:left w:val="nil"/>
              <w:bottom w:val="single" w:sz="4" w:space="0" w:color="auto"/>
              <w:right w:val="single" w:sz="4" w:space="0" w:color="auto"/>
            </w:tcBorders>
            <w:noWrap/>
            <w:vAlign w:val="center"/>
          </w:tcPr>
          <w:p w:rsidR="00EC1133" w:rsidRDefault="00EC1133">
            <w:pPr>
              <w:spacing w:line="400" w:lineRule="exact"/>
              <w:jc w:val="center"/>
              <w:rPr>
                <w:szCs w:val="32"/>
              </w:rPr>
            </w:pPr>
          </w:p>
        </w:tc>
        <w:tc>
          <w:tcPr>
            <w:tcW w:w="1219" w:type="dxa"/>
            <w:tcBorders>
              <w:top w:val="single" w:sz="4" w:space="0" w:color="auto"/>
              <w:left w:val="nil"/>
              <w:bottom w:val="single" w:sz="4" w:space="0" w:color="auto"/>
              <w:right w:val="single" w:sz="4" w:space="0" w:color="auto"/>
            </w:tcBorders>
            <w:noWrap/>
          </w:tcPr>
          <w:p w:rsidR="00EC1133" w:rsidRDefault="00EC1133">
            <w:pPr>
              <w:spacing w:line="400" w:lineRule="exact"/>
              <w:jc w:val="center"/>
              <w:rPr>
                <w:szCs w:val="32"/>
              </w:rPr>
            </w:pPr>
          </w:p>
        </w:tc>
      </w:tr>
      <w:tr w:rsidR="00EC1133">
        <w:trPr>
          <w:trHeight w:val="589"/>
          <w:jc w:val="center"/>
        </w:trPr>
        <w:tc>
          <w:tcPr>
            <w:tcW w:w="787" w:type="dxa"/>
            <w:tcBorders>
              <w:top w:val="single" w:sz="4" w:space="0" w:color="auto"/>
              <w:left w:val="single" w:sz="4" w:space="0" w:color="auto"/>
              <w:bottom w:val="single" w:sz="4" w:space="0" w:color="auto"/>
              <w:right w:val="single" w:sz="4" w:space="0" w:color="auto"/>
            </w:tcBorders>
            <w:noWrap/>
            <w:vAlign w:val="center"/>
          </w:tcPr>
          <w:p w:rsidR="00EC1133" w:rsidRDefault="009B7A92">
            <w:pPr>
              <w:spacing w:line="400" w:lineRule="exact"/>
              <w:jc w:val="center"/>
              <w:rPr>
                <w:szCs w:val="32"/>
              </w:rPr>
            </w:pPr>
            <w:r>
              <w:rPr>
                <w:rFonts w:hint="eastAsia"/>
                <w:szCs w:val="32"/>
              </w:rPr>
              <w:t>2</w:t>
            </w:r>
          </w:p>
        </w:tc>
        <w:tc>
          <w:tcPr>
            <w:tcW w:w="2013" w:type="dxa"/>
            <w:tcBorders>
              <w:top w:val="single" w:sz="4" w:space="0" w:color="auto"/>
              <w:left w:val="nil"/>
              <w:bottom w:val="single" w:sz="4" w:space="0" w:color="auto"/>
              <w:right w:val="single" w:sz="4" w:space="0" w:color="auto"/>
            </w:tcBorders>
            <w:noWrap/>
            <w:vAlign w:val="center"/>
          </w:tcPr>
          <w:p w:rsidR="00EC1133" w:rsidRDefault="00EC1133">
            <w:pPr>
              <w:spacing w:line="400" w:lineRule="exact"/>
              <w:jc w:val="center"/>
              <w:rPr>
                <w:szCs w:val="32"/>
              </w:rPr>
            </w:pPr>
          </w:p>
        </w:tc>
        <w:tc>
          <w:tcPr>
            <w:tcW w:w="1821" w:type="dxa"/>
            <w:tcBorders>
              <w:top w:val="single" w:sz="4" w:space="0" w:color="auto"/>
              <w:left w:val="nil"/>
              <w:bottom w:val="single" w:sz="4" w:space="0" w:color="auto"/>
              <w:right w:val="single" w:sz="4" w:space="0" w:color="auto"/>
            </w:tcBorders>
            <w:noWrap/>
            <w:vAlign w:val="center"/>
          </w:tcPr>
          <w:p w:rsidR="00EC1133" w:rsidRDefault="00EC1133">
            <w:pPr>
              <w:spacing w:line="400" w:lineRule="exact"/>
              <w:jc w:val="center"/>
              <w:rPr>
                <w:szCs w:val="32"/>
              </w:rPr>
            </w:pPr>
          </w:p>
        </w:tc>
        <w:tc>
          <w:tcPr>
            <w:tcW w:w="1276" w:type="dxa"/>
            <w:tcBorders>
              <w:top w:val="single" w:sz="4" w:space="0" w:color="auto"/>
              <w:left w:val="nil"/>
              <w:bottom w:val="single" w:sz="4" w:space="0" w:color="auto"/>
              <w:right w:val="single" w:sz="4" w:space="0" w:color="auto"/>
            </w:tcBorders>
            <w:noWrap/>
            <w:vAlign w:val="center"/>
          </w:tcPr>
          <w:p w:rsidR="00EC1133" w:rsidRDefault="00EC1133">
            <w:pPr>
              <w:spacing w:line="400" w:lineRule="exact"/>
              <w:jc w:val="center"/>
              <w:rPr>
                <w:szCs w:val="32"/>
              </w:rPr>
            </w:pPr>
          </w:p>
        </w:tc>
        <w:tc>
          <w:tcPr>
            <w:tcW w:w="1613" w:type="dxa"/>
            <w:tcBorders>
              <w:top w:val="single" w:sz="4" w:space="0" w:color="auto"/>
              <w:left w:val="nil"/>
              <w:bottom w:val="single" w:sz="4" w:space="0" w:color="auto"/>
              <w:right w:val="single" w:sz="4" w:space="0" w:color="auto"/>
            </w:tcBorders>
            <w:noWrap/>
            <w:vAlign w:val="center"/>
          </w:tcPr>
          <w:p w:rsidR="00EC1133" w:rsidRDefault="00EC1133">
            <w:pPr>
              <w:spacing w:line="400" w:lineRule="exact"/>
              <w:jc w:val="center"/>
              <w:rPr>
                <w:szCs w:val="32"/>
              </w:rPr>
            </w:pPr>
          </w:p>
        </w:tc>
        <w:tc>
          <w:tcPr>
            <w:tcW w:w="1283" w:type="dxa"/>
            <w:tcBorders>
              <w:top w:val="single" w:sz="4" w:space="0" w:color="auto"/>
              <w:left w:val="nil"/>
              <w:bottom w:val="single" w:sz="4" w:space="0" w:color="auto"/>
              <w:right w:val="single" w:sz="4" w:space="0" w:color="auto"/>
            </w:tcBorders>
            <w:noWrap/>
            <w:vAlign w:val="center"/>
          </w:tcPr>
          <w:p w:rsidR="00EC1133" w:rsidRDefault="00EC1133">
            <w:pPr>
              <w:spacing w:line="400" w:lineRule="exact"/>
              <w:jc w:val="center"/>
              <w:rPr>
                <w:szCs w:val="32"/>
              </w:rPr>
            </w:pPr>
          </w:p>
        </w:tc>
        <w:tc>
          <w:tcPr>
            <w:tcW w:w="1219" w:type="dxa"/>
            <w:tcBorders>
              <w:top w:val="single" w:sz="4" w:space="0" w:color="auto"/>
              <w:left w:val="nil"/>
              <w:bottom w:val="single" w:sz="4" w:space="0" w:color="auto"/>
              <w:right w:val="single" w:sz="4" w:space="0" w:color="auto"/>
            </w:tcBorders>
            <w:noWrap/>
          </w:tcPr>
          <w:p w:rsidR="00EC1133" w:rsidRDefault="00EC1133">
            <w:pPr>
              <w:spacing w:line="400" w:lineRule="exact"/>
              <w:jc w:val="center"/>
              <w:rPr>
                <w:szCs w:val="32"/>
              </w:rPr>
            </w:pPr>
          </w:p>
        </w:tc>
      </w:tr>
      <w:tr w:rsidR="00EC1133">
        <w:trPr>
          <w:trHeight w:val="589"/>
          <w:jc w:val="center"/>
        </w:trPr>
        <w:tc>
          <w:tcPr>
            <w:tcW w:w="787" w:type="dxa"/>
            <w:tcBorders>
              <w:top w:val="single" w:sz="4" w:space="0" w:color="auto"/>
              <w:left w:val="single" w:sz="4" w:space="0" w:color="auto"/>
              <w:bottom w:val="single" w:sz="4" w:space="0" w:color="auto"/>
              <w:right w:val="single" w:sz="4" w:space="0" w:color="auto"/>
            </w:tcBorders>
            <w:noWrap/>
            <w:vAlign w:val="center"/>
          </w:tcPr>
          <w:p w:rsidR="00EC1133" w:rsidRDefault="009B7A92">
            <w:pPr>
              <w:spacing w:line="400" w:lineRule="exact"/>
              <w:jc w:val="center"/>
              <w:rPr>
                <w:szCs w:val="32"/>
              </w:rPr>
            </w:pPr>
            <w:r>
              <w:rPr>
                <w:rFonts w:hint="eastAsia"/>
                <w:szCs w:val="32"/>
              </w:rPr>
              <w:t>3</w:t>
            </w:r>
          </w:p>
        </w:tc>
        <w:tc>
          <w:tcPr>
            <w:tcW w:w="2013" w:type="dxa"/>
            <w:tcBorders>
              <w:top w:val="single" w:sz="4" w:space="0" w:color="auto"/>
              <w:left w:val="nil"/>
              <w:bottom w:val="single" w:sz="4" w:space="0" w:color="auto"/>
              <w:right w:val="single" w:sz="4" w:space="0" w:color="auto"/>
            </w:tcBorders>
            <w:noWrap/>
            <w:vAlign w:val="center"/>
          </w:tcPr>
          <w:p w:rsidR="00EC1133" w:rsidRDefault="00EC1133">
            <w:pPr>
              <w:spacing w:line="400" w:lineRule="exact"/>
              <w:jc w:val="center"/>
              <w:rPr>
                <w:szCs w:val="32"/>
              </w:rPr>
            </w:pPr>
          </w:p>
        </w:tc>
        <w:tc>
          <w:tcPr>
            <w:tcW w:w="1821" w:type="dxa"/>
            <w:tcBorders>
              <w:top w:val="single" w:sz="4" w:space="0" w:color="auto"/>
              <w:left w:val="nil"/>
              <w:bottom w:val="single" w:sz="4" w:space="0" w:color="auto"/>
              <w:right w:val="single" w:sz="4" w:space="0" w:color="auto"/>
            </w:tcBorders>
            <w:noWrap/>
            <w:vAlign w:val="center"/>
          </w:tcPr>
          <w:p w:rsidR="00EC1133" w:rsidRDefault="00EC1133">
            <w:pPr>
              <w:spacing w:line="400" w:lineRule="exact"/>
              <w:jc w:val="center"/>
              <w:rPr>
                <w:szCs w:val="32"/>
              </w:rPr>
            </w:pPr>
          </w:p>
        </w:tc>
        <w:tc>
          <w:tcPr>
            <w:tcW w:w="1276" w:type="dxa"/>
            <w:tcBorders>
              <w:top w:val="single" w:sz="4" w:space="0" w:color="auto"/>
              <w:left w:val="nil"/>
              <w:bottom w:val="single" w:sz="4" w:space="0" w:color="auto"/>
              <w:right w:val="single" w:sz="4" w:space="0" w:color="auto"/>
            </w:tcBorders>
            <w:noWrap/>
            <w:vAlign w:val="center"/>
          </w:tcPr>
          <w:p w:rsidR="00EC1133" w:rsidRDefault="00EC1133">
            <w:pPr>
              <w:spacing w:line="400" w:lineRule="exact"/>
              <w:jc w:val="center"/>
              <w:rPr>
                <w:szCs w:val="32"/>
              </w:rPr>
            </w:pPr>
          </w:p>
        </w:tc>
        <w:tc>
          <w:tcPr>
            <w:tcW w:w="1613" w:type="dxa"/>
            <w:tcBorders>
              <w:top w:val="single" w:sz="4" w:space="0" w:color="auto"/>
              <w:left w:val="nil"/>
              <w:bottom w:val="single" w:sz="4" w:space="0" w:color="auto"/>
              <w:right w:val="single" w:sz="4" w:space="0" w:color="auto"/>
            </w:tcBorders>
            <w:noWrap/>
            <w:vAlign w:val="center"/>
          </w:tcPr>
          <w:p w:rsidR="00EC1133" w:rsidRDefault="00EC1133">
            <w:pPr>
              <w:spacing w:line="400" w:lineRule="exact"/>
              <w:jc w:val="center"/>
              <w:rPr>
                <w:szCs w:val="32"/>
              </w:rPr>
            </w:pPr>
          </w:p>
        </w:tc>
        <w:tc>
          <w:tcPr>
            <w:tcW w:w="1283" w:type="dxa"/>
            <w:tcBorders>
              <w:top w:val="single" w:sz="4" w:space="0" w:color="auto"/>
              <w:left w:val="nil"/>
              <w:bottom w:val="single" w:sz="4" w:space="0" w:color="auto"/>
              <w:right w:val="single" w:sz="4" w:space="0" w:color="auto"/>
            </w:tcBorders>
            <w:noWrap/>
            <w:vAlign w:val="center"/>
          </w:tcPr>
          <w:p w:rsidR="00EC1133" w:rsidRDefault="00EC1133">
            <w:pPr>
              <w:spacing w:line="400" w:lineRule="exact"/>
              <w:jc w:val="center"/>
              <w:rPr>
                <w:szCs w:val="32"/>
              </w:rPr>
            </w:pPr>
          </w:p>
        </w:tc>
        <w:tc>
          <w:tcPr>
            <w:tcW w:w="1219" w:type="dxa"/>
            <w:tcBorders>
              <w:top w:val="single" w:sz="4" w:space="0" w:color="auto"/>
              <w:left w:val="nil"/>
              <w:bottom w:val="single" w:sz="4" w:space="0" w:color="auto"/>
              <w:right w:val="single" w:sz="4" w:space="0" w:color="auto"/>
            </w:tcBorders>
            <w:noWrap/>
          </w:tcPr>
          <w:p w:rsidR="00EC1133" w:rsidRDefault="00EC1133">
            <w:pPr>
              <w:spacing w:line="400" w:lineRule="exact"/>
              <w:jc w:val="center"/>
              <w:rPr>
                <w:szCs w:val="32"/>
              </w:rPr>
            </w:pPr>
          </w:p>
        </w:tc>
      </w:tr>
      <w:tr w:rsidR="00EC1133">
        <w:trPr>
          <w:trHeight w:val="589"/>
          <w:jc w:val="center"/>
        </w:trPr>
        <w:tc>
          <w:tcPr>
            <w:tcW w:w="787" w:type="dxa"/>
            <w:tcBorders>
              <w:top w:val="single" w:sz="4" w:space="0" w:color="auto"/>
              <w:left w:val="single" w:sz="4" w:space="0" w:color="auto"/>
              <w:bottom w:val="single" w:sz="4" w:space="0" w:color="auto"/>
              <w:right w:val="single" w:sz="4" w:space="0" w:color="auto"/>
            </w:tcBorders>
            <w:noWrap/>
            <w:vAlign w:val="center"/>
          </w:tcPr>
          <w:p w:rsidR="00EC1133" w:rsidRDefault="009B7A92">
            <w:pPr>
              <w:spacing w:line="400" w:lineRule="exact"/>
              <w:jc w:val="center"/>
              <w:rPr>
                <w:szCs w:val="32"/>
              </w:rPr>
            </w:pPr>
            <w:r>
              <w:rPr>
                <w:rFonts w:hint="eastAsia"/>
                <w:szCs w:val="32"/>
              </w:rPr>
              <w:t>4</w:t>
            </w:r>
          </w:p>
        </w:tc>
        <w:tc>
          <w:tcPr>
            <w:tcW w:w="2013" w:type="dxa"/>
            <w:tcBorders>
              <w:top w:val="single" w:sz="4" w:space="0" w:color="auto"/>
              <w:left w:val="nil"/>
              <w:bottom w:val="single" w:sz="4" w:space="0" w:color="auto"/>
              <w:right w:val="single" w:sz="4" w:space="0" w:color="auto"/>
            </w:tcBorders>
            <w:noWrap/>
            <w:vAlign w:val="center"/>
          </w:tcPr>
          <w:p w:rsidR="00EC1133" w:rsidRDefault="00EC1133">
            <w:pPr>
              <w:spacing w:line="400" w:lineRule="exact"/>
              <w:jc w:val="center"/>
              <w:rPr>
                <w:szCs w:val="32"/>
              </w:rPr>
            </w:pPr>
          </w:p>
        </w:tc>
        <w:tc>
          <w:tcPr>
            <w:tcW w:w="1821" w:type="dxa"/>
            <w:tcBorders>
              <w:top w:val="single" w:sz="4" w:space="0" w:color="auto"/>
              <w:left w:val="nil"/>
              <w:bottom w:val="single" w:sz="4" w:space="0" w:color="auto"/>
              <w:right w:val="single" w:sz="4" w:space="0" w:color="auto"/>
            </w:tcBorders>
            <w:noWrap/>
            <w:vAlign w:val="center"/>
          </w:tcPr>
          <w:p w:rsidR="00EC1133" w:rsidRDefault="00EC1133">
            <w:pPr>
              <w:spacing w:line="400" w:lineRule="exact"/>
              <w:jc w:val="center"/>
              <w:rPr>
                <w:szCs w:val="32"/>
              </w:rPr>
            </w:pPr>
          </w:p>
        </w:tc>
        <w:tc>
          <w:tcPr>
            <w:tcW w:w="1276" w:type="dxa"/>
            <w:tcBorders>
              <w:top w:val="single" w:sz="4" w:space="0" w:color="auto"/>
              <w:left w:val="nil"/>
              <w:bottom w:val="single" w:sz="4" w:space="0" w:color="auto"/>
              <w:right w:val="single" w:sz="4" w:space="0" w:color="auto"/>
            </w:tcBorders>
            <w:noWrap/>
            <w:vAlign w:val="center"/>
          </w:tcPr>
          <w:p w:rsidR="00EC1133" w:rsidRDefault="00EC1133">
            <w:pPr>
              <w:spacing w:line="400" w:lineRule="exact"/>
              <w:jc w:val="center"/>
              <w:rPr>
                <w:szCs w:val="32"/>
              </w:rPr>
            </w:pPr>
          </w:p>
        </w:tc>
        <w:tc>
          <w:tcPr>
            <w:tcW w:w="1613" w:type="dxa"/>
            <w:tcBorders>
              <w:top w:val="single" w:sz="4" w:space="0" w:color="auto"/>
              <w:left w:val="nil"/>
              <w:bottom w:val="single" w:sz="4" w:space="0" w:color="auto"/>
              <w:right w:val="single" w:sz="4" w:space="0" w:color="auto"/>
            </w:tcBorders>
            <w:noWrap/>
            <w:vAlign w:val="center"/>
          </w:tcPr>
          <w:p w:rsidR="00EC1133" w:rsidRDefault="00EC1133">
            <w:pPr>
              <w:spacing w:line="400" w:lineRule="exact"/>
              <w:jc w:val="center"/>
              <w:rPr>
                <w:szCs w:val="32"/>
              </w:rPr>
            </w:pPr>
          </w:p>
        </w:tc>
        <w:tc>
          <w:tcPr>
            <w:tcW w:w="1283" w:type="dxa"/>
            <w:tcBorders>
              <w:top w:val="single" w:sz="4" w:space="0" w:color="auto"/>
              <w:left w:val="nil"/>
              <w:bottom w:val="single" w:sz="4" w:space="0" w:color="auto"/>
              <w:right w:val="single" w:sz="4" w:space="0" w:color="auto"/>
            </w:tcBorders>
            <w:noWrap/>
            <w:vAlign w:val="center"/>
          </w:tcPr>
          <w:p w:rsidR="00EC1133" w:rsidRDefault="00EC1133">
            <w:pPr>
              <w:spacing w:line="400" w:lineRule="exact"/>
              <w:jc w:val="center"/>
              <w:rPr>
                <w:szCs w:val="32"/>
              </w:rPr>
            </w:pPr>
          </w:p>
        </w:tc>
        <w:tc>
          <w:tcPr>
            <w:tcW w:w="1219" w:type="dxa"/>
            <w:tcBorders>
              <w:top w:val="single" w:sz="4" w:space="0" w:color="auto"/>
              <w:left w:val="nil"/>
              <w:bottom w:val="single" w:sz="4" w:space="0" w:color="auto"/>
              <w:right w:val="single" w:sz="4" w:space="0" w:color="auto"/>
            </w:tcBorders>
            <w:noWrap/>
          </w:tcPr>
          <w:p w:rsidR="00EC1133" w:rsidRDefault="00EC1133">
            <w:pPr>
              <w:spacing w:line="400" w:lineRule="exact"/>
              <w:jc w:val="center"/>
              <w:rPr>
                <w:szCs w:val="32"/>
              </w:rPr>
            </w:pPr>
          </w:p>
        </w:tc>
      </w:tr>
      <w:tr w:rsidR="00EC1133">
        <w:trPr>
          <w:trHeight w:val="589"/>
          <w:jc w:val="center"/>
        </w:trPr>
        <w:tc>
          <w:tcPr>
            <w:tcW w:w="787" w:type="dxa"/>
            <w:tcBorders>
              <w:top w:val="single" w:sz="4" w:space="0" w:color="auto"/>
              <w:left w:val="single" w:sz="4" w:space="0" w:color="auto"/>
              <w:bottom w:val="single" w:sz="4" w:space="0" w:color="auto"/>
              <w:right w:val="single" w:sz="4" w:space="0" w:color="auto"/>
            </w:tcBorders>
            <w:noWrap/>
            <w:vAlign w:val="center"/>
          </w:tcPr>
          <w:p w:rsidR="00EC1133" w:rsidRDefault="009B7A92">
            <w:pPr>
              <w:spacing w:line="400" w:lineRule="exact"/>
              <w:jc w:val="center"/>
              <w:rPr>
                <w:szCs w:val="32"/>
              </w:rPr>
            </w:pPr>
            <w:r>
              <w:rPr>
                <w:rFonts w:hint="eastAsia"/>
                <w:szCs w:val="32"/>
              </w:rPr>
              <w:t>5</w:t>
            </w:r>
          </w:p>
        </w:tc>
        <w:tc>
          <w:tcPr>
            <w:tcW w:w="2013" w:type="dxa"/>
            <w:tcBorders>
              <w:top w:val="single" w:sz="4" w:space="0" w:color="auto"/>
              <w:left w:val="nil"/>
              <w:bottom w:val="single" w:sz="4" w:space="0" w:color="auto"/>
              <w:right w:val="single" w:sz="4" w:space="0" w:color="auto"/>
            </w:tcBorders>
            <w:noWrap/>
            <w:vAlign w:val="center"/>
          </w:tcPr>
          <w:p w:rsidR="00EC1133" w:rsidRDefault="00EC1133">
            <w:pPr>
              <w:spacing w:line="400" w:lineRule="exact"/>
              <w:jc w:val="center"/>
              <w:rPr>
                <w:szCs w:val="32"/>
              </w:rPr>
            </w:pPr>
          </w:p>
        </w:tc>
        <w:tc>
          <w:tcPr>
            <w:tcW w:w="1821" w:type="dxa"/>
            <w:tcBorders>
              <w:top w:val="single" w:sz="4" w:space="0" w:color="auto"/>
              <w:left w:val="nil"/>
              <w:bottom w:val="single" w:sz="4" w:space="0" w:color="auto"/>
              <w:right w:val="single" w:sz="4" w:space="0" w:color="auto"/>
            </w:tcBorders>
            <w:noWrap/>
            <w:vAlign w:val="center"/>
          </w:tcPr>
          <w:p w:rsidR="00EC1133" w:rsidRDefault="00EC1133">
            <w:pPr>
              <w:spacing w:line="400" w:lineRule="exact"/>
              <w:jc w:val="center"/>
              <w:rPr>
                <w:szCs w:val="32"/>
              </w:rPr>
            </w:pPr>
          </w:p>
        </w:tc>
        <w:tc>
          <w:tcPr>
            <w:tcW w:w="1276" w:type="dxa"/>
            <w:tcBorders>
              <w:top w:val="single" w:sz="4" w:space="0" w:color="auto"/>
              <w:left w:val="nil"/>
              <w:bottom w:val="single" w:sz="4" w:space="0" w:color="auto"/>
              <w:right w:val="single" w:sz="4" w:space="0" w:color="auto"/>
            </w:tcBorders>
            <w:noWrap/>
            <w:vAlign w:val="center"/>
          </w:tcPr>
          <w:p w:rsidR="00EC1133" w:rsidRDefault="00EC1133">
            <w:pPr>
              <w:spacing w:line="400" w:lineRule="exact"/>
              <w:jc w:val="center"/>
              <w:rPr>
                <w:szCs w:val="32"/>
              </w:rPr>
            </w:pPr>
          </w:p>
        </w:tc>
        <w:tc>
          <w:tcPr>
            <w:tcW w:w="1613" w:type="dxa"/>
            <w:tcBorders>
              <w:top w:val="single" w:sz="4" w:space="0" w:color="auto"/>
              <w:left w:val="nil"/>
              <w:bottom w:val="single" w:sz="4" w:space="0" w:color="auto"/>
              <w:right w:val="single" w:sz="4" w:space="0" w:color="auto"/>
            </w:tcBorders>
            <w:noWrap/>
            <w:vAlign w:val="center"/>
          </w:tcPr>
          <w:p w:rsidR="00EC1133" w:rsidRDefault="00EC1133">
            <w:pPr>
              <w:spacing w:line="400" w:lineRule="exact"/>
              <w:jc w:val="center"/>
              <w:rPr>
                <w:szCs w:val="32"/>
              </w:rPr>
            </w:pPr>
          </w:p>
        </w:tc>
        <w:tc>
          <w:tcPr>
            <w:tcW w:w="1283" w:type="dxa"/>
            <w:tcBorders>
              <w:top w:val="single" w:sz="4" w:space="0" w:color="auto"/>
              <w:left w:val="nil"/>
              <w:bottom w:val="single" w:sz="4" w:space="0" w:color="auto"/>
              <w:right w:val="single" w:sz="4" w:space="0" w:color="auto"/>
            </w:tcBorders>
            <w:noWrap/>
            <w:vAlign w:val="center"/>
          </w:tcPr>
          <w:p w:rsidR="00EC1133" w:rsidRDefault="00EC1133">
            <w:pPr>
              <w:spacing w:line="400" w:lineRule="exact"/>
              <w:jc w:val="center"/>
              <w:rPr>
                <w:szCs w:val="32"/>
              </w:rPr>
            </w:pPr>
          </w:p>
        </w:tc>
        <w:tc>
          <w:tcPr>
            <w:tcW w:w="1219" w:type="dxa"/>
            <w:tcBorders>
              <w:top w:val="single" w:sz="4" w:space="0" w:color="auto"/>
              <w:left w:val="nil"/>
              <w:bottom w:val="single" w:sz="4" w:space="0" w:color="auto"/>
              <w:right w:val="single" w:sz="4" w:space="0" w:color="auto"/>
            </w:tcBorders>
            <w:noWrap/>
          </w:tcPr>
          <w:p w:rsidR="00EC1133" w:rsidRDefault="00EC1133">
            <w:pPr>
              <w:spacing w:line="400" w:lineRule="exact"/>
              <w:jc w:val="center"/>
              <w:rPr>
                <w:szCs w:val="32"/>
              </w:rPr>
            </w:pPr>
          </w:p>
        </w:tc>
      </w:tr>
      <w:tr w:rsidR="00EC1133">
        <w:trPr>
          <w:trHeight w:val="589"/>
          <w:jc w:val="center"/>
        </w:trPr>
        <w:tc>
          <w:tcPr>
            <w:tcW w:w="787" w:type="dxa"/>
            <w:tcBorders>
              <w:top w:val="single" w:sz="4" w:space="0" w:color="auto"/>
              <w:left w:val="single" w:sz="4" w:space="0" w:color="auto"/>
              <w:bottom w:val="single" w:sz="4" w:space="0" w:color="auto"/>
              <w:right w:val="single" w:sz="4" w:space="0" w:color="auto"/>
            </w:tcBorders>
            <w:noWrap/>
            <w:vAlign w:val="center"/>
          </w:tcPr>
          <w:p w:rsidR="00EC1133" w:rsidRDefault="009B7A92">
            <w:pPr>
              <w:spacing w:line="400" w:lineRule="exact"/>
              <w:jc w:val="center"/>
              <w:rPr>
                <w:szCs w:val="32"/>
              </w:rPr>
            </w:pPr>
            <w:r>
              <w:rPr>
                <w:rFonts w:hint="eastAsia"/>
                <w:szCs w:val="32"/>
              </w:rPr>
              <w:t>…</w:t>
            </w:r>
          </w:p>
        </w:tc>
        <w:tc>
          <w:tcPr>
            <w:tcW w:w="2013" w:type="dxa"/>
            <w:tcBorders>
              <w:top w:val="single" w:sz="4" w:space="0" w:color="auto"/>
              <w:left w:val="nil"/>
              <w:bottom w:val="single" w:sz="4" w:space="0" w:color="auto"/>
              <w:right w:val="single" w:sz="4" w:space="0" w:color="auto"/>
            </w:tcBorders>
            <w:noWrap/>
            <w:vAlign w:val="center"/>
          </w:tcPr>
          <w:p w:rsidR="00EC1133" w:rsidRDefault="009B7A92">
            <w:pPr>
              <w:spacing w:line="400" w:lineRule="exact"/>
              <w:jc w:val="center"/>
              <w:rPr>
                <w:szCs w:val="32"/>
              </w:rPr>
            </w:pPr>
            <w:r>
              <w:rPr>
                <w:rFonts w:hint="eastAsia"/>
                <w:szCs w:val="32"/>
              </w:rPr>
              <w:t>…</w:t>
            </w:r>
          </w:p>
        </w:tc>
        <w:tc>
          <w:tcPr>
            <w:tcW w:w="1821" w:type="dxa"/>
            <w:tcBorders>
              <w:top w:val="single" w:sz="4" w:space="0" w:color="auto"/>
              <w:left w:val="nil"/>
              <w:bottom w:val="single" w:sz="4" w:space="0" w:color="auto"/>
              <w:right w:val="single" w:sz="4" w:space="0" w:color="auto"/>
            </w:tcBorders>
            <w:noWrap/>
            <w:vAlign w:val="center"/>
          </w:tcPr>
          <w:p w:rsidR="00EC1133" w:rsidRDefault="00EC1133">
            <w:pPr>
              <w:spacing w:line="400" w:lineRule="exact"/>
              <w:jc w:val="center"/>
              <w:rPr>
                <w:szCs w:val="32"/>
              </w:rPr>
            </w:pPr>
          </w:p>
        </w:tc>
        <w:tc>
          <w:tcPr>
            <w:tcW w:w="1276" w:type="dxa"/>
            <w:tcBorders>
              <w:top w:val="single" w:sz="4" w:space="0" w:color="auto"/>
              <w:left w:val="nil"/>
              <w:bottom w:val="single" w:sz="4" w:space="0" w:color="auto"/>
              <w:right w:val="single" w:sz="4" w:space="0" w:color="auto"/>
            </w:tcBorders>
            <w:noWrap/>
            <w:vAlign w:val="center"/>
          </w:tcPr>
          <w:p w:rsidR="00EC1133" w:rsidRDefault="00EC1133">
            <w:pPr>
              <w:spacing w:line="400" w:lineRule="exact"/>
              <w:jc w:val="center"/>
              <w:rPr>
                <w:szCs w:val="32"/>
              </w:rPr>
            </w:pPr>
          </w:p>
        </w:tc>
        <w:tc>
          <w:tcPr>
            <w:tcW w:w="1613" w:type="dxa"/>
            <w:tcBorders>
              <w:top w:val="single" w:sz="4" w:space="0" w:color="auto"/>
              <w:left w:val="nil"/>
              <w:bottom w:val="single" w:sz="4" w:space="0" w:color="auto"/>
              <w:right w:val="single" w:sz="4" w:space="0" w:color="auto"/>
            </w:tcBorders>
            <w:noWrap/>
            <w:vAlign w:val="center"/>
          </w:tcPr>
          <w:p w:rsidR="00EC1133" w:rsidRDefault="00EC1133">
            <w:pPr>
              <w:spacing w:line="400" w:lineRule="exact"/>
              <w:jc w:val="center"/>
              <w:rPr>
                <w:szCs w:val="32"/>
              </w:rPr>
            </w:pPr>
          </w:p>
        </w:tc>
        <w:tc>
          <w:tcPr>
            <w:tcW w:w="1283" w:type="dxa"/>
            <w:tcBorders>
              <w:top w:val="single" w:sz="4" w:space="0" w:color="auto"/>
              <w:left w:val="nil"/>
              <w:bottom w:val="single" w:sz="4" w:space="0" w:color="auto"/>
              <w:right w:val="single" w:sz="4" w:space="0" w:color="auto"/>
            </w:tcBorders>
            <w:noWrap/>
            <w:vAlign w:val="center"/>
          </w:tcPr>
          <w:p w:rsidR="00EC1133" w:rsidRDefault="00EC1133">
            <w:pPr>
              <w:spacing w:line="400" w:lineRule="exact"/>
              <w:jc w:val="center"/>
              <w:rPr>
                <w:szCs w:val="32"/>
              </w:rPr>
            </w:pPr>
          </w:p>
        </w:tc>
        <w:tc>
          <w:tcPr>
            <w:tcW w:w="1219" w:type="dxa"/>
            <w:tcBorders>
              <w:top w:val="single" w:sz="4" w:space="0" w:color="auto"/>
              <w:left w:val="nil"/>
              <w:bottom w:val="single" w:sz="4" w:space="0" w:color="auto"/>
              <w:right w:val="single" w:sz="4" w:space="0" w:color="auto"/>
            </w:tcBorders>
            <w:noWrap/>
          </w:tcPr>
          <w:p w:rsidR="00EC1133" w:rsidRDefault="00EC1133">
            <w:pPr>
              <w:spacing w:line="400" w:lineRule="exact"/>
              <w:jc w:val="center"/>
              <w:rPr>
                <w:szCs w:val="32"/>
              </w:rPr>
            </w:pPr>
          </w:p>
        </w:tc>
      </w:tr>
    </w:tbl>
    <w:p w:rsidR="00EC1133" w:rsidRDefault="00EC1133" w:rsidP="004F7F18">
      <w:pPr>
        <w:autoSpaceDE w:val="0"/>
        <w:autoSpaceDN w:val="0"/>
        <w:adjustRightInd w:val="0"/>
        <w:spacing w:beforeLines="50" w:afterLines="50" w:line="400" w:lineRule="exact"/>
        <w:jc w:val="center"/>
        <w:rPr>
          <w:sz w:val="20"/>
        </w:rPr>
      </w:pPr>
    </w:p>
    <w:p w:rsidR="00EC1133" w:rsidRDefault="00EC1133">
      <w:pPr>
        <w:spacing w:line="400" w:lineRule="exact"/>
        <w:rPr>
          <w:b/>
          <w:color w:val="000000"/>
          <w:sz w:val="32"/>
          <w:szCs w:val="32"/>
        </w:rPr>
      </w:pPr>
    </w:p>
    <w:p w:rsidR="00EC1133" w:rsidRDefault="00DD4F9A">
      <w:pPr>
        <w:adjustRightInd w:val="0"/>
        <w:spacing w:line="560" w:lineRule="exact"/>
        <w:ind w:firstLineChars="175" w:firstLine="560"/>
        <w:rPr>
          <w:rFonts w:ascii="仿宋_GB2312" w:eastAsia="仿宋_GB2312"/>
          <w:kern w:val="2"/>
          <w:sz w:val="32"/>
          <w:szCs w:val="32"/>
        </w:rPr>
      </w:pPr>
      <w:r>
        <w:rPr>
          <w:rFonts w:ascii="仿宋_GB2312" w:eastAsia="仿宋_GB2312" w:hint="eastAsia"/>
          <w:kern w:val="2"/>
          <w:sz w:val="32"/>
          <w:szCs w:val="32"/>
        </w:rPr>
        <w:t xml:space="preserve">                   </w:t>
      </w:r>
      <w:r w:rsidR="009B7A92">
        <w:rPr>
          <w:rFonts w:ascii="仿宋_GB2312" w:eastAsia="仿宋_GB2312" w:hint="eastAsia"/>
          <w:kern w:val="2"/>
          <w:sz w:val="32"/>
          <w:szCs w:val="32"/>
        </w:rPr>
        <w:t>比选申请人名称：（盖章）</w:t>
      </w:r>
    </w:p>
    <w:p w:rsidR="00EC1133" w:rsidRDefault="00DD4F9A">
      <w:pPr>
        <w:adjustRightInd w:val="0"/>
        <w:spacing w:line="560" w:lineRule="exact"/>
        <w:ind w:firstLineChars="175" w:firstLine="560"/>
        <w:rPr>
          <w:rFonts w:ascii="仿宋_GB2312" w:eastAsia="仿宋_GB2312"/>
          <w:kern w:val="2"/>
          <w:sz w:val="32"/>
          <w:szCs w:val="32"/>
        </w:rPr>
      </w:pPr>
      <w:r>
        <w:rPr>
          <w:rFonts w:ascii="仿宋_GB2312" w:eastAsia="仿宋_GB2312" w:hint="eastAsia"/>
          <w:kern w:val="2"/>
          <w:sz w:val="32"/>
          <w:szCs w:val="32"/>
        </w:rPr>
        <w:t xml:space="preserve">                   </w:t>
      </w:r>
      <w:r w:rsidR="009B7A92">
        <w:rPr>
          <w:rFonts w:ascii="仿宋_GB2312" w:eastAsia="仿宋_GB2312" w:hint="eastAsia"/>
          <w:kern w:val="2"/>
          <w:sz w:val="32"/>
          <w:szCs w:val="32"/>
        </w:rPr>
        <w:t>法定代表人或授权代表（签字）：</w:t>
      </w:r>
    </w:p>
    <w:p w:rsidR="00EC1133" w:rsidRDefault="00DD4F9A">
      <w:pPr>
        <w:adjustRightInd w:val="0"/>
        <w:spacing w:line="560" w:lineRule="exact"/>
        <w:ind w:firstLineChars="175" w:firstLine="560"/>
        <w:rPr>
          <w:rFonts w:ascii="仿宋_GB2312" w:eastAsia="仿宋_GB2312"/>
          <w:kern w:val="2"/>
          <w:sz w:val="32"/>
          <w:szCs w:val="32"/>
        </w:rPr>
      </w:pPr>
      <w:r>
        <w:rPr>
          <w:rFonts w:ascii="仿宋_GB2312" w:eastAsia="仿宋_GB2312" w:hint="eastAsia"/>
          <w:kern w:val="2"/>
          <w:sz w:val="32"/>
          <w:szCs w:val="32"/>
        </w:rPr>
        <w:t xml:space="preserve">                   </w:t>
      </w:r>
      <w:r w:rsidR="009B7A92">
        <w:rPr>
          <w:rFonts w:ascii="仿宋_GB2312" w:eastAsia="仿宋_GB2312" w:hint="eastAsia"/>
          <w:kern w:val="2"/>
          <w:sz w:val="32"/>
          <w:szCs w:val="32"/>
        </w:rPr>
        <w:t>比选日期:</w:t>
      </w:r>
    </w:p>
    <w:p w:rsidR="00EC1133" w:rsidRDefault="00EC1133"/>
    <w:p w:rsidR="00EC1133" w:rsidRDefault="009B7A92">
      <w:pPr>
        <w:rPr>
          <w:rFonts w:cs="仿宋"/>
          <w:b/>
          <w:bCs/>
        </w:rPr>
      </w:pPr>
      <w:r>
        <w:rPr>
          <w:rFonts w:cs="仿宋" w:hint="eastAsia"/>
          <w:b/>
          <w:bCs/>
        </w:rPr>
        <w:br w:type="page"/>
      </w:r>
    </w:p>
    <w:p w:rsidR="00EC1133" w:rsidRDefault="009B7A92">
      <w:pPr>
        <w:spacing w:line="576" w:lineRule="exact"/>
        <w:jc w:val="center"/>
        <w:outlineLvl w:val="2"/>
        <w:rPr>
          <w:b/>
          <w:bCs/>
          <w:sz w:val="28"/>
          <w:szCs w:val="28"/>
        </w:rPr>
      </w:pPr>
      <w:bookmarkStart w:id="49" w:name="_Toc7180"/>
      <w:r>
        <w:rPr>
          <w:rFonts w:hint="eastAsia"/>
          <w:b/>
          <w:bCs/>
          <w:sz w:val="28"/>
          <w:szCs w:val="28"/>
        </w:rPr>
        <w:lastRenderedPageBreak/>
        <w:t>（二）主要人员简历表</w:t>
      </w:r>
      <w:bookmarkEnd w:id="49"/>
    </w:p>
    <w:p w:rsidR="00EC1133" w:rsidRDefault="00EC1133">
      <w:pPr>
        <w:spacing w:line="360" w:lineRule="auto"/>
      </w:pPr>
    </w:p>
    <w:tbl>
      <w:tblPr>
        <w:tblW w:w="9901" w:type="dxa"/>
        <w:jc w:val="center"/>
        <w:tblLayout w:type="fixed"/>
        <w:tblCellMar>
          <w:left w:w="0" w:type="dxa"/>
          <w:right w:w="0" w:type="dxa"/>
        </w:tblCellMar>
        <w:tblLook w:val="04A0"/>
      </w:tblPr>
      <w:tblGrid>
        <w:gridCol w:w="1595"/>
        <w:gridCol w:w="25"/>
        <w:gridCol w:w="1215"/>
        <w:gridCol w:w="1134"/>
        <w:gridCol w:w="1689"/>
        <w:gridCol w:w="1967"/>
        <w:gridCol w:w="2276"/>
      </w:tblGrid>
      <w:tr w:rsidR="00EC1133">
        <w:trPr>
          <w:trHeight w:val="463"/>
          <w:jc w:val="center"/>
        </w:trPr>
        <w:tc>
          <w:tcPr>
            <w:tcW w:w="1595" w:type="dxa"/>
            <w:tcBorders>
              <w:top w:val="single" w:sz="4" w:space="0" w:color="auto"/>
              <w:left w:val="single" w:sz="4" w:space="0" w:color="auto"/>
              <w:bottom w:val="single" w:sz="4" w:space="0" w:color="auto"/>
              <w:right w:val="single" w:sz="4" w:space="0" w:color="auto"/>
            </w:tcBorders>
            <w:noWrap/>
            <w:vAlign w:val="center"/>
          </w:tcPr>
          <w:p w:rsidR="00EC1133" w:rsidRDefault="009B7A92">
            <w:pPr>
              <w:spacing w:line="400" w:lineRule="exact"/>
              <w:jc w:val="center"/>
            </w:pPr>
            <w:r>
              <w:rPr>
                <w:rFonts w:hint="eastAsia"/>
              </w:rPr>
              <w:t>姓名</w:t>
            </w:r>
          </w:p>
        </w:tc>
        <w:tc>
          <w:tcPr>
            <w:tcW w:w="1240" w:type="dxa"/>
            <w:gridSpan w:val="2"/>
            <w:tcBorders>
              <w:top w:val="single" w:sz="4" w:space="0" w:color="auto"/>
              <w:left w:val="nil"/>
              <w:bottom w:val="single" w:sz="4" w:space="0" w:color="auto"/>
              <w:right w:val="single" w:sz="4" w:space="0" w:color="auto"/>
            </w:tcBorders>
            <w:noWrap/>
          </w:tcPr>
          <w:p w:rsidR="00EC1133" w:rsidRDefault="00EC1133">
            <w:pPr>
              <w:spacing w:line="400" w:lineRule="exact"/>
              <w:jc w:val="center"/>
            </w:pPr>
          </w:p>
        </w:tc>
        <w:tc>
          <w:tcPr>
            <w:tcW w:w="1134" w:type="dxa"/>
            <w:tcBorders>
              <w:top w:val="single" w:sz="4" w:space="0" w:color="auto"/>
              <w:left w:val="nil"/>
              <w:bottom w:val="single" w:sz="4" w:space="0" w:color="auto"/>
              <w:right w:val="single" w:sz="4" w:space="0" w:color="auto"/>
            </w:tcBorders>
            <w:noWrap/>
            <w:vAlign w:val="center"/>
          </w:tcPr>
          <w:p w:rsidR="00EC1133" w:rsidRDefault="009B7A92">
            <w:pPr>
              <w:spacing w:line="400" w:lineRule="exact"/>
              <w:jc w:val="center"/>
            </w:pPr>
            <w:r>
              <w:rPr>
                <w:rFonts w:hint="eastAsia"/>
              </w:rPr>
              <w:t>年龄</w:t>
            </w:r>
          </w:p>
        </w:tc>
        <w:tc>
          <w:tcPr>
            <w:tcW w:w="5932" w:type="dxa"/>
            <w:gridSpan w:val="3"/>
            <w:tcBorders>
              <w:top w:val="single" w:sz="4" w:space="0" w:color="auto"/>
              <w:left w:val="nil"/>
              <w:bottom w:val="single" w:sz="4" w:space="0" w:color="auto"/>
              <w:right w:val="single" w:sz="4" w:space="0" w:color="auto"/>
            </w:tcBorders>
            <w:noWrap/>
          </w:tcPr>
          <w:p w:rsidR="00EC1133" w:rsidRDefault="00EC1133">
            <w:pPr>
              <w:spacing w:line="400" w:lineRule="exact"/>
              <w:jc w:val="center"/>
            </w:pPr>
          </w:p>
        </w:tc>
      </w:tr>
      <w:tr w:rsidR="00EC1133">
        <w:trPr>
          <w:trHeight w:val="451"/>
          <w:jc w:val="center"/>
        </w:trPr>
        <w:tc>
          <w:tcPr>
            <w:tcW w:w="1595" w:type="dxa"/>
            <w:tcBorders>
              <w:top w:val="single" w:sz="4" w:space="0" w:color="auto"/>
              <w:left w:val="single" w:sz="4" w:space="0" w:color="auto"/>
              <w:bottom w:val="single" w:sz="4" w:space="0" w:color="auto"/>
              <w:right w:val="single" w:sz="4" w:space="0" w:color="auto"/>
            </w:tcBorders>
            <w:noWrap/>
            <w:vAlign w:val="center"/>
          </w:tcPr>
          <w:p w:rsidR="00EC1133" w:rsidRDefault="009B7A92">
            <w:pPr>
              <w:spacing w:line="400" w:lineRule="exact"/>
              <w:jc w:val="center"/>
            </w:pPr>
            <w:r>
              <w:rPr>
                <w:rFonts w:hint="eastAsia"/>
              </w:rPr>
              <w:t>职称</w:t>
            </w:r>
          </w:p>
        </w:tc>
        <w:tc>
          <w:tcPr>
            <w:tcW w:w="1240" w:type="dxa"/>
            <w:gridSpan w:val="2"/>
            <w:tcBorders>
              <w:top w:val="single" w:sz="4" w:space="0" w:color="auto"/>
              <w:left w:val="nil"/>
              <w:bottom w:val="single" w:sz="4" w:space="0" w:color="auto"/>
              <w:right w:val="single" w:sz="4" w:space="0" w:color="auto"/>
            </w:tcBorders>
            <w:noWrap/>
          </w:tcPr>
          <w:p w:rsidR="00EC1133" w:rsidRDefault="00EC1133">
            <w:pPr>
              <w:spacing w:line="400" w:lineRule="exact"/>
              <w:jc w:val="center"/>
            </w:pPr>
          </w:p>
        </w:tc>
        <w:tc>
          <w:tcPr>
            <w:tcW w:w="1134" w:type="dxa"/>
            <w:tcBorders>
              <w:top w:val="single" w:sz="4" w:space="0" w:color="auto"/>
              <w:left w:val="nil"/>
              <w:bottom w:val="single" w:sz="4" w:space="0" w:color="auto"/>
              <w:right w:val="single" w:sz="4" w:space="0" w:color="auto"/>
            </w:tcBorders>
            <w:noWrap/>
            <w:vAlign w:val="center"/>
          </w:tcPr>
          <w:p w:rsidR="00EC1133" w:rsidRDefault="009B7A92">
            <w:pPr>
              <w:spacing w:line="400" w:lineRule="exact"/>
              <w:jc w:val="center"/>
            </w:pPr>
            <w:r>
              <w:rPr>
                <w:rFonts w:hint="eastAsia"/>
              </w:rPr>
              <w:t>职务</w:t>
            </w:r>
          </w:p>
        </w:tc>
        <w:tc>
          <w:tcPr>
            <w:tcW w:w="1689" w:type="dxa"/>
            <w:tcBorders>
              <w:top w:val="single" w:sz="4" w:space="0" w:color="auto"/>
              <w:left w:val="nil"/>
              <w:bottom w:val="single" w:sz="4" w:space="0" w:color="auto"/>
              <w:right w:val="single" w:sz="4" w:space="0" w:color="auto"/>
            </w:tcBorders>
            <w:noWrap/>
          </w:tcPr>
          <w:p w:rsidR="00EC1133" w:rsidRDefault="00EC1133">
            <w:pPr>
              <w:spacing w:line="400" w:lineRule="exact"/>
              <w:jc w:val="center"/>
            </w:pPr>
          </w:p>
        </w:tc>
        <w:tc>
          <w:tcPr>
            <w:tcW w:w="1967" w:type="dxa"/>
            <w:tcBorders>
              <w:top w:val="single" w:sz="4" w:space="0" w:color="auto"/>
              <w:left w:val="nil"/>
              <w:bottom w:val="single" w:sz="4" w:space="0" w:color="auto"/>
              <w:right w:val="single" w:sz="4" w:space="0" w:color="auto"/>
            </w:tcBorders>
            <w:noWrap/>
            <w:vAlign w:val="center"/>
          </w:tcPr>
          <w:p w:rsidR="00EC1133" w:rsidRDefault="009B7A92">
            <w:pPr>
              <w:spacing w:line="400" w:lineRule="exact"/>
              <w:jc w:val="center"/>
            </w:pPr>
            <w:r>
              <w:rPr>
                <w:rFonts w:hint="eastAsia"/>
              </w:rPr>
              <w:t>拟在本合同任职</w:t>
            </w:r>
          </w:p>
        </w:tc>
        <w:tc>
          <w:tcPr>
            <w:tcW w:w="2276" w:type="dxa"/>
            <w:tcBorders>
              <w:top w:val="single" w:sz="4" w:space="0" w:color="auto"/>
              <w:left w:val="nil"/>
              <w:bottom w:val="single" w:sz="4" w:space="0" w:color="auto"/>
              <w:right w:val="single" w:sz="4" w:space="0" w:color="auto"/>
            </w:tcBorders>
            <w:noWrap/>
          </w:tcPr>
          <w:p w:rsidR="00EC1133" w:rsidRDefault="00EC1133">
            <w:pPr>
              <w:spacing w:line="400" w:lineRule="exact"/>
              <w:jc w:val="center"/>
            </w:pPr>
          </w:p>
        </w:tc>
      </w:tr>
      <w:tr w:rsidR="00EC1133">
        <w:trPr>
          <w:trHeight w:val="613"/>
          <w:jc w:val="center"/>
        </w:trPr>
        <w:tc>
          <w:tcPr>
            <w:tcW w:w="9901" w:type="dxa"/>
            <w:gridSpan w:val="7"/>
            <w:tcBorders>
              <w:top w:val="single" w:sz="4" w:space="0" w:color="auto"/>
              <w:left w:val="single" w:sz="4" w:space="0" w:color="auto"/>
              <w:bottom w:val="single" w:sz="4" w:space="0" w:color="auto"/>
              <w:right w:val="single" w:sz="4" w:space="0" w:color="auto"/>
            </w:tcBorders>
            <w:noWrap/>
            <w:vAlign w:val="center"/>
          </w:tcPr>
          <w:p w:rsidR="00EC1133" w:rsidRDefault="009B7A92">
            <w:pPr>
              <w:spacing w:line="400" w:lineRule="exact"/>
              <w:ind w:firstLineChars="2000" w:firstLine="4800"/>
            </w:pPr>
            <w:r>
              <w:rPr>
                <w:rFonts w:hint="eastAsia"/>
              </w:rPr>
              <w:t>主要工作经历</w:t>
            </w:r>
          </w:p>
        </w:tc>
      </w:tr>
      <w:tr w:rsidR="00EC1133">
        <w:trPr>
          <w:trHeight w:val="613"/>
          <w:jc w:val="center"/>
        </w:trPr>
        <w:tc>
          <w:tcPr>
            <w:tcW w:w="1620" w:type="dxa"/>
            <w:gridSpan w:val="2"/>
            <w:tcBorders>
              <w:top w:val="single" w:sz="4" w:space="0" w:color="auto"/>
              <w:left w:val="single" w:sz="4" w:space="0" w:color="auto"/>
              <w:bottom w:val="single" w:sz="4" w:space="0" w:color="auto"/>
              <w:right w:val="single" w:sz="4" w:space="0" w:color="auto"/>
            </w:tcBorders>
            <w:noWrap/>
            <w:vAlign w:val="center"/>
          </w:tcPr>
          <w:p w:rsidR="00EC1133" w:rsidRDefault="009B7A92">
            <w:pPr>
              <w:spacing w:line="400" w:lineRule="exact"/>
              <w:jc w:val="center"/>
            </w:pPr>
            <w:r>
              <w:rPr>
                <w:rFonts w:hint="eastAsia"/>
              </w:rPr>
              <w:t>时间</w:t>
            </w:r>
          </w:p>
        </w:tc>
        <w:tc>
          <w:tcPr>
            <w:tcW w:w="4038" w:type="dxa"/>
            <w:gridSpan w:val="3"/>
            <w:tcBorders>
              <w:top w:val="single" w:sz="4" w:space="0" w:color="auto"/>
              <w:left w:val="nil"/>
              <w:bottom w:val="single" w:sz="4" w:space="0" w:color="auto"/>
              <w:right w:val="single" w:sz="4" w:space="0" w:color="auto"/>
            </w:tcBorders>
            <w:noWrap/>
            <w:vAlign w:val="center"/>
          </w:tcPr>
          <w:p w:rsidR="00EC1133" w:rsidRDefault="009B7A92">
            <w:pPr>
              <w:spacing w:line="400" w:lineRule="exact"/>
              <w:jc w:val="center"/>
            </w:pPr>
            <w:r>
              <w:rPr>
                <w:rFonts w:hint="eastAsia"/>
              </w:rPr>
              <w:t>项目名称</w:t>
            </w:r>
          </w:p>
        </w:tc>
        <w:tc>
          <w:tcPr>
            <w:tcW w:w="1967" w:type="dxa"/>
            <w:tcBorders>
              <w:top w:val="single" w:sz="4" w:space="0" w:color="auto"/>
              <w:left w:val="nil"/>
              <w:bottom w:val="single" w:sz="4" w:space="0" w:color="auto"/>
              <w:right w:val="single" w:sz="4" w:space="0" w:color="auto"/>
            </w:tcBorders>
            <w:noWrap/>
            <w:vAlign w:val="center"/>
          </w:tcPr>
          <w:p w:rsidR="00EC1133" w:rsidRDefault="009B7A92">
            <w:pPr>
              <w:spacing w:line="400" w:lineRule="exact"/>
              <w:jc w:val="center"/>
            </w:pPr>
            <w:r>
              <w:rPr>
                <w:rFonts w:hint="eastAsia"/>
              </w:rPr>
              <w:t>担任职务</w:t>
            </w:r>
          </w:p>
        </w:tc>
        <w:tc>
          <w:tcPr>
            <w:tcW w:w="2276" w:type="dxa"/>
            <w:tcBorders>
              <w:top w:val="single" w:sz="4" w:space="0" w:color="auto"/>
              <w:left w:val="nil"/>
              <w:bottom w:val="single" w:sz="4" w:space="0" w:color="auto"/>
              <w:right w:val="single" w:sz="4" w:space="0" w:color="auto"/>
            </w:tcBorders>
            <w:noWrap/>
            <w:vAlign w:val="center"/>
          </w:tcPr>
          <w:p w:rsidR="00EC1133" w:rsidRDefault="009B7A92">
            <w:pPr>
              <w:spacing w:line="400" w:lineRule="exact"/>
              <w:jc w:val="center"/>
            </w:pPr>
            <w:r>
              <w:rPr>
                <w:rFonts w:hint="eastAsia"/>
              </w:rPr>
              <w:t>发包人</w:t>
            </w:r>
          </w:p>
        </w:tc>
      </w:tr>
      <w:tr w:rsidR="00EC1133">
        <w:trPr>
          <w:trHeight w:val="613"/>
          <w:jc w:val="center"/>
        </w:trPr>
        <w:tc>
          <w:tcPr>
            <w:tcW w:w="1620" w:type="dxa"/>
            <w:gridSpan w:val="2"/>
            <w:tcBorders>
              <w:top w:val="single" w:sz="4" w:space="0" w:color="auto"/>
              <w:left w:val="single" w:sz="4" w:space="0" w:color="auto"/>
              <w:bottom w:val="single" w:sz="4" w:space="0" w:color="auto"/>
              <w:right w:val="single" w:sz="4" w:space="0" w:color="auto"/>
            </w:tcBorders>
            <w:noWrap/>
            <w:vAlign w:val="center"/>
          </w:tcPr>
          <w:p w:rsidR="00EC1133" w:rsidRDefault="00EC1133">
            <w:pPr>
              <w:spacing w:line="400" w:lineRule="exact"/>
              <w:jc w:val="center"/>
            </w:pPr>
          </w:p>
        </w:tc>
        <w:tc>
          <w:tcPr>
            <w:tcW w:w="4038" w:type="dxa"/>
            <w:gridSpan w:val="3"/>
            <w:tcBorders>
              <w:top w:val="single" w:sz="4" w:space="0" w:color="auto"/>
              <w:left w:val="nil"/>
              <w:bottom w:val="single" w:sz="4" w:space="0" w:color="auto"/>
              <w:right w:val="single" w:sz="4" w:space="0" w:color="auto"/>
            </w:tcBorders>
            <w:noWrap/>
            <w:vAlign w:val="center"/>
          </w:tcPr>
          <w:p w:rsidR="00EC1133" w:rsidRDefault="00EC1133">
            <w:pPr>
              <w:spacing w:line="400" w:lineRule="exact"/>
              <w:jc w:val="center"/>
            </w:pPr>
          </w:p>
        </w:tc>
        <w:tc>
          <w:tcPr>
            <w:tcW w:w="1967" w:type="dxa"/>
            <w:tcBorders>
              <w:top w:val="single" w:sz="4" w:space="0" w:color="auto"/>
              <w:left w:val="nil"/>
              <w:bottom w:val="single" w:sz="4" w:space="0" w:color="auto"/>
              <w:right w:val="single" w:sz="4" w:space="0" w:color="auto"/>
            </w:tcBorders>
            <w:noWrap/>
            <w:vAlign w:val="center"/>
          </w:tcPr>
          <w:p w:rsidR="00EC1133" w:rsidRDefault="00EC1133">
            <w:pPr>
              <w:spacing w:line="400" w:lineRule="exact"/>
              <w:jc w:val="center"/>
            </w:pPr>
          </w:p>
        </w:tc>
        <w:tc>
          <w:tcPr>
            <w:tcW w:w="2276" w:type="dxa"/>
            <w:tcBorders>
              <w:top w:val="single" w:sz="4" w:space="0" w:color="auto"/>
              <w:left w:val="nil"/>
              <w:bottom w:val="single" w:sz="4" w:space="0" w:color="auto"/>
              <w:right w:val="single" w:sz="4" w:space="0" w:color="auto"/>
            </w:tcBorders>
            <w:noWrap/>
            <w:vAlign w:val="center"/>
          </w:tcPr>
          <w:p w:rsidR="00EC1133" w:rsidRDefault="00EC1133">
            <w:pPr>
              <w:spacing w:line="400" w:lineRule="exact"/>
              <w:jc w:val="center"/>
            </w:pPr>
          </w:p>
        </w:tc>
      </w:tr>
      <w:tr w:rsidR="00EC1133">
        <w:trPr>
          <w:trHeight w:val="613"/>
          <w:jc w:val="center"/>
        </w:trPr>
        <w:tc>
          <w:tcPr>
            <w:tcW w:w="1620" w:type="dxa"/>
            <w:gridSpan w:val="2"/>
            <w:tcBorders>
              <w:top w:val="single" w:sz="4" w:space="0" w:color="auto"/>
              <w:left w:val="single" w:sz="4" w:space="0" w:color="auto"/>
              <w:bottom w:val="single" w:sz="4" w:space="0" w:color="auto"/>
              <w:right w:val="single" w:sz="4" w:space="0" w:color="auto"/>
            </w:tcBorders>
            <w:noWrap/>
            <w:vAlign w:val="center"/>
          </w:tcPr>
          <w:p w:rsidR="00EC1133" w:rsidRDefault="00EC1133">
            <w:pPr>
              <w:spacing w:line="400" w:lineRule="exact"/>
              <w:jc w:val="center"/>
            </w:pPr>
          </w:p>
        </w:tc>
        <w:tc>
          <w:tcPr>
            <w:tcW w:w="4038" w:type="dxa"/>
            <w:gridSpan w:val="3"/>
            <w:tcBorders>
              <w:top w:val="single" w:sz="4" w:space="0" w:color="auto"/>
              <w:left w:val="nil"/>
              <w:bottom w:val="single" w:sz="4" w:space="0" w:color="auto"/>
              <w:right w:val="single" w:sz="4" w:space="0" w:color="auto"/>
            </w:tcBorders>
            <w:noWrap/>
            <w:vAlign w:val="center"/>
          </w:tcPr>
          <w:p w:rsidR="00EC1133" w:rsidRDefault="00EC1133">
            <w:pPr>
              <w:spacing w:line="400" w:lineRule="exact"/>
              <w:jc w:val="center"/>
            </w:pPr>
          </w:p>
        </w:tc>
        <w:tc>
          <w:tcPr>
            <w:tcW w:w="1967" w:type="dxa"/>
            <w:tcBorders>
              <w:top w:val="single" w:sz="4" w:space="0" w:color="auto"/>
              <w:left w:val="nil"/>
              <w:bottom w:val="single" w:sz="4" w:space="0" w:color="auto"/>
              <w:right w:val="single" w:sz="4" w:space="0" w:color="auto"/>
            </w:tcBorders>
            <w:noWrap/>
            <w:vAlign w:val="center"/>
          </w:tcPr>
          <w:p w:rsidR="00EC1133" w:rsidRDefault="00EC1133">
            <w:pPr>
              <w:spacing w:line="400" w:lineRule="exact"/>
              <w:jc w:val="center"/>
            </w:pPr>
          </w:p>
        </w:tc>
        <w:tc>
          <w:tcPr>
            <w:tcW w:w="2276" w:type="dxa"/>
            <w:tcBorders>
              <w:top w:val="single" w:sz="4" w:space="0" w:color="auto"/>
              <w:left w:val="nil"/>
              <w:bottom w:val="single" w:sz="4" w:space="0" w:color="auto"/>
              <w:right w:val="single" w:sz="4" w:space="0" w:color="auto"/>
            </w:tcBorders>
            <w:noWrap/>
            <w:vAlign w:val="center"/>
          </w:tcPr>
          <w:p w:rsidR="00EC1133" w:rsidRDefault="00EC1133">
            <w:pPr>
              <w:spacing w:line="400" w:lineRule="exact"/>
              <w:jc w:val="center"/>
            </w:pPr>
          </w:p>
        </w:tc>
      </w:tr>
      <w:tr w:rsidR="00EC1133">
        <w:trPr>
          <w:trHeight w:val="613"/>
          <w:jc w:val="center"/>
        </w:trPr>
        <w:tc>
          <w:tcPr>
            <w:tcW w:w="1620" w:type="dxa"/>
            <w:gridSpan w:val="2"/>
            <w:tcBorders>
              <w:top w:val="single" w:sz="4" w:space="0" w:color="auto"/>
              <w:left w:val="single" w:sz="4" w:space="0" w:color="auto"/>
              <w:bottom w:val="single" w:sz="4" w:space="0" w:color="auto"/>
              <w:right w:val="single" w:sz="4" w:space="0" w:color="auto"/>
            </w:tcBorders>
            <w:noWrap/>
            <w:vAlign w:val="center"/>
          </w:tcPr>
          <w:p w:rsidR="00EC1133" w:rsidRDefault="00EC1133">
            <w:pPr>
              <w:spacing w:line="400" w:lineRule="exact"/>
              <w:jc w:val="center"/>
            </w:pPr>
          </w:p>
        </w:tc>
        <w:tc>
          <w:tcPr>
            <w:tcW w:w="4038" w:type="dxa"/>
            <w:gridSpan w:val="3"/>
            <w:tcBorders>
              <w:top w:val="single" w:sz="4" w:space="0" w:color="auto"/>
              <w:left w:val="nil"/>
              <w:bottom w:val="single" w:sz="4" w:space="0" w:color="auto"/>
              <w:right w:val="single" w:sz="4" w:space="0" w:color="auto"/>
            </w:tcBorders>
            <w:noWrap/>
            <w:vAlign w:val="center"/>
          </w:tcPr>
          <w:p w:rsidR="00EC1133" w:rsidRDefault="00EC1133">
            <w:pPr>
              <w:spacing w:line="400" w:lineRule="exact"/>
              <w:jc w:val="center"/>
            </w:pPr>
          </w:p>
        </w:tc>
        <w:tc>
          <w:tcPr>
            <w:tcW w:w="1967" w:type="dxa"/>
            <w:tcBorders>
              <w:top w:val="single" w:sz="4" w:space="0" w:color="auto"/>
              <w:left w:val="nil"/>
              <w:bottom w:val="single" w:sz="4" w:space="0" w:color="auto"/>
              <w:right w:val="single" w:sz="4" w:space="0" w:color="auto"/>
            </w:tcBorders>
            <w:noWrap/>
            <w:vAlign w:val="center"/>
          </w:tcPr>
          <w:p w:rsidR="00EC1133" w:rsidRDefault="00EC1133">
            <w:pPr>
              <w:spacing w:line="400" w:lineRule="exact"/>
              <w:jc w:val="center"/>
            </w:pPr>
          </w:p>
        </w:tc>
        <w:tc>
          <w:tcPr>
            <w:tcW w:w="2276" w:type="dxa"/>
            <w:tcBorders>
              <w:top w:val="single" w:sz="4" w:space="0" w:color="auto"/>
              <w:left w:val="nil"/>
              <w:bottom w:val="single" w:sz="4" w:space="0" w:color="auto"/>
              <w:right w:val="single" w:sz="4" w:space="0" w:color="auto"/>
            </w:tcBorders>
            <w:noWrap/>
            <w:vAlign w:val="center"/>
          </w:tcPr>
          <w:p w:rsidR="00EC1133" w:rsidRDefault="00EC1133">
            <w:pPr>
              <w:spacing w:line="400" w:lineRule="exact"/>
              <w:jc w:val="center"/>
            </w:pPr>
          </w:p>
        </w:tc>
      </w:tr>
    </w:tbl>
    <w:p w:rsidR="00EC1133" w:rsidRDefault="00EC1133">
      <w:pPr>
        <w:pStyle w:val="a0"/>
        <w:rPr>
          <w:rFonts w:ascii="宋体" w:eastAsia="宋体" w:hAnsi="宋体" w:cs="宋体"/>
        </w:rPr>
      </w:pPr>
    </w:p>
    <w:p w:rsidR="00EC1133" w:rsidRDefault="00EC1133">
      <w:pPr>
        <w:sectPr w:rsidR="00EC1133">
          <w:pgSz w:w="11906" w:h="16838"/>
          <w:pgMar w:top="2098" w:right="1588" w:bottom="1985" w:left="1474" w:header="851" w:footer="992" w:gutter="0"/>
          <w:cols w:space="720"/>
        </w:sectPr>
      </w:pPr>
    </w:p>
    <w:p w:rsidR="00EC1133" w:rsidRDefault="009B7A92" w:rsidP="004F7F18">
      <w:pPr>
        <w:spacing w:beforeLines="50" w:afterLines="50" w:line="576" w:lineRule="exact"/>
        <w:jc w:val="center"/>
        <w:outlineLvl w:val="1"/>
        <w:rPr>
          <w:rFonts w:cs="Times New Roman"/>
          <w:b/>
          <w:bCs/>
          <w:color w:val="000000"/>
          <w:kern w:val="2"/>
          <w:sz w:val="36"/>
          <w:szCs w:val="36"/>
        </w:rPr>
      </w:pPr>
      <w:bookmarkStart w:id="50" w:name="_Toc193"/>
      <w:r>
        <w:rPr>
          <w:rFonts w:cs="Times New Roman" w:hint="eastAsia"/>
          <w:b/>
          <w:bCs/>
          <w:color w:val="000000"/>
          <w:kern w:val="2"/>
          <w:sz w:val="36"/>
          <w:szCs w:val="36"/>
        </w:rPr>
        <w:lastRenderedPageBreak/>
        <w:t>六、比选申请人业绩表</w:t>
      </w:r>
      <w:bookmarkEnd w:id="44"/>
      <w:bookmarkEnd w:id="45"/>
      <w:bookmarkEnd w:id="46"/>
      <w:bookmarkEnd w:id="50"/>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720"/>
        <w:gridCol w:w="1440"/>
        <w:gridCol w:w="1320"/>
        <w:gridCol w:w="1161"/>
        <w:gridCol w:w="1260"/>
        <w:gridCol w:w="9"/>
        <w:gridCol w:w="1551"/>
        <w:gridCol w:w="1119"/>
      </w:tblGrid>
      <w:tr w:rsidR="00EC1133">
        <w:trPr>
          <w:cantSplit/>
          <w:trHeight w:val="600"/>
          <w:jc w:val="center"/>
        </w:trPr>
        <w:tc>
          <w:tcPr>
            <w:tcW w:w="720" w:type="dxa"/>
            <w:tcBorders>
              <w:top w:val="single" w:sz="4" w:space="0" w:color="auto"/>
              <w:left w:val="single" w:sz="4" w:space="0" w:color="auto"/>
              <w:bottom w:val="single" w:sz="6" w:space="0" w:color="auto"/>
              <w:right w:val="single" w:sz="6" w:space="0" w:color="auto"/>
            </w:tcBorders>
            <w:vAlign w:val="center"/>
          </w:tcPr>
          <w:p w:rsidR="00EC1133" w:rsidRDefault="009B7A92">
            <w:pPr>
              <w:spacing w:line="400" w:lineRule="exact"/>
              <w:ind w:firstLineChars="50" w:firstLine="120"/>
              <w:jc w:val="center"/>
              <w:rPr>
                <w:rFonts w:cs="Arial"/>
                <w:b/>
                <w:color w:val="000000"/>
                <w:kern w:val="2"/>
              </w:rPr>
            </w:pPr>
            <w:r>
              <w:rPr>
                <w:rFonts w:cs="Arial" w:hint="eastAsia"/>
                <w:b/>
                <w:color w:val="000000"/>
                <w:kern w:val="2"/>
              </w:rPr>
              <w:t>年份</w:t>
            </w:r>
          </w:p>
        </w:tc>
        <w:tc>
          <w:tcPr>
            <w:tcW w:w="1440" w:type="dxa"/>
            <w:tcBorders>
              <w:top w:val="single" w:sz="4" w:space="0" w:color="auto"/>
              <w:left w:val="single" w:sz="6" w:space="0" w:color="auto"/>
              <w:bottom w:val="single" w:sz="6" w:space="0" w:color="auto"/>
              <w:right w:val="single" w:sz="6" w:space="0" w:color="auto"/>
            </w:tcBorders>
            <w:vAlign w:val="center"/>
          </w:tcPr>
          <w:p w:rsidR="00EC1133" w:rsidRDefault="009B7A92">
            <w:pPr>
              <w:spacing w:line="400" w:lineRule="exact"/>
              <w:jc w:val="center"/>
              <w:rPr>
                <w:rFonts w:cs="Arial"/>
                <w:b/>
                <w:color w:val="000000"/>
                <w:kern w:val="2"/>
              </w:rPr>
            </w:pPr>
            <w:r>
              <w:rPr>
                <w:rFonts w:cs="Arial" w:hint="eastAsia"/>
                <w:b/>
                <w:color w:val="000000"/>
                <w:kern w:val="2"/>
              </w:rPr>
              <w:t>用户名称</w:t>
            </w:r>
          </w:p>
        </w:tc>
        <w:tc>
          <w:tcPr>
            <w:tcW w:w="1320" w:type="dxa"/>
            <w:tcBorders>
              <w:top w:val="single" w:sz="4" w:space="0" w:color="auto"/>
              <w:left w:val="single" w:sz="6" w:space="0" w:color="auto"/>
              <w:bottom w:val="single" w:sz="6" w:space="0" w:color="auto"/>
              <w:right w:val="single" w:sz="6" w:space="0" w:color="auto"/>
            </w:tcBorders>
            <w:vAlign w:val="center"/>
          </w:tcPr>
          <w:p w:rsidR="00EC1133" w:rsidRDefault="009B7A92">
            <w:pPr>
              <w:spacing w:line="400" w:lineRule="exact"/>
              <w:jc w:val="center"/>
              <w:rPr>
                <w:rFonts w:cs="Arial"/>
                <w:b/>
                <w:color w:val="000000"/>
                <w:kern w:val="2"/>
              </w:rPr>
            </w:pPr>
            <w:r>
              <w:rPr>
                <w:rFonts w:cs="Arial" w:hint="eastAsia"/>
                <w:b/>
                <w:color w:val="000000"/>
                <w:kern w:val="2"/>
              </w:rPr>
              <w:t>项目名称</w:t>
            </w:r>
          </w:p>
        </w:tc>
        <w:tc>
          <w:tcPr>
            <w:tcW w:w="1161" w:type="dxa"/>
            <w:tcBorders>
              <w:top w:val="single" w:sz="4" w:space="0" w:color="auto"/>
              <w:left w:val="single" w:sz="6" w:space="0" w:color="auto"/>
              <w:bottom w:val="single" w:sz="6" w:space="0" w:color="auto"/>
              <w:right w:val="single" w:sz="6" w:space="0" w:color="auto"/>
            </w:tcBorders>
            <w:vAlign w:val="center"/>
          </w:tcPr>
          <w:p w:rsidR="00EC1133" w:rsidRDefault="009B7A92">
            <w:pPr>
              <w:spacing w:line="400" w:lineRule="exact"/>
              <w:jc w:val="center"/>
              <w:rPr>
                <w:rFonts w:cs="Arial"/>
                <w:b/>
                <w:color w:val="000000"/>
                <w:kern w:val="2"/>
              </w:rPr>
            </w:pPr>
            <w:r>
              <w:rPr>
                <w:rFonts w:cs="Arial" w:hint="eastAsia"/>
                <w:b/>
                <w:color w:val="000000"/>
                <w:kern w:val="2"/>
              </w:rPr>
              <w:t>完成时间</w:t>
            </w:r>
          </w:p>
        </w:tc>
        <w:tc>
          <w:tcPr>
            <w:tcW w:w="1260" w:type="dxa"/>
            <w:tcBorders>
              <w:top w:val="single" w:sz="4" w:space="0" w:color="auto"/>
              <w:left w:val="single" w:sz="6" w:space="0" w:color="auto"/>
              <w:bottom w:val="single" w:sz="6" w:space="0" w:color="auto"/>
              <w:right w:val="single" w:sz="6" w:space="0" w:color="auto"/>
            </w:tcBorders>
            <w:vAlign w:val="center"/>
          </w:tcPr>
          <w:p w:rsidR="00EC1133" w:rsidRDefault="009B7A92">
            <w:pPr>
              <w:spacing w:line="400" w:lineRule="exact"/>
              <w:ind w:firstLineChars="50" w:firstLine="120"/>
              <w:jc w:val="center"/>
              <w:rPr>
                <w:rFonts w:cs="Arial"/>
                <w:b/>
                <w:color w:val="000000"/>
                <w:kern w:val="2"/>
              </w:rPr>
            </w:pPr>
            <w:r>
              <w:rPr>
                <w:rFonts w:cs="Arial" w:hint="eastAsia"/>
                <w:b/>
                <w:color w:val="000000"/>
                <w:kern w:val="2"/>
              </w:rPr>
              <w:t>项目投资</w:t>
            </w:r>
          </w:p>
        </w:tc>
        <w:tc>
          <w:tcPr>
            <w:tcW w:w="1560" w:type="dxa"/>
            <w:gridSpan w:val="2"/>
            <w:tcBorders>
              <w:top w:val="single" w:sz="4" w:space="0" w:color="auto"/>
              <w:left w:val="single" w:sz="6" w:space="0" w:color="auto"/>
              <w:bottom w:val="single" w:sz="6" w:space="0" w:color="auto"/>
              <w:right w:val="single" w:sz="4" w:space="0" w:color="auto"/>
            </w:tcBorders>
            <w:vAlign w:val="center"/>
          </w:tcPr>
          <w:p w:rsidR="00EC1133" w:rsidRDefault="009B7A92">
            <w:pPr>
              <w:spacing w:line="400" w:lineRule="exact"/>
              <w:jc w:val="center"/>
              <w:rPr>
                <w:rFonts w:cs="Arial"/>
                <w:b/>
                <w:color w:val="000000"/>
                <w:kern w:val="2"/>
              </w:rPr>
            </w:pPr>
            <w:r>
              <w:rPr>
                <w:rFonts w:cs="Arial" w:hint="eastAsia"/>
                <w:b/>
                <w:color w:val="000000"/>
                <w:kern w:val="2"/>
              </w:rPr>
              <w:t>业务类型</w:t>
            </w:r>
          </w:p>
        </w:tc>
        <w:tc>
          <w:tcPr>
            <w:tcW w:w="1119" w:type="dxa"/>
            <w:tcBorders>
              <w:top w:val="single" w:sz="4" w:space="0" w:color="auto"/>
              <w:left w:val="single" w:sz="4" w:space="0" w:color="auto"/>
              <w:bottom w:val="single" w:sz="6" w:space="0" w:color="auto"/>
              <w:right w:val="single" w:sz="4" w:space="0" w:color="auto"/>
            </w:tcBorders>
            <w:vAlign w:val="center"/>
          </w:tcPr>
          <w:p w:rsidR="00EC1133" w:rsidRDefault="009B7A92">
            <w:pPr>
              <w:spacing w:line="400" w:lineRule="exact"/>
              <w:jc w:val="center"/>
              <w:rPr>
                <w:rFonts w:cs="Arial"/>
                <w:b/>
                <w:color w:val="000000"/>
                <w:kern w:val="2"/>
              </w:rPr>
            </w:pPr>
            <w:r>
              <w:rPr>
                <w:rFonts w:cs="Arial" w:hint="eastAsia"/>
                <w:b/>
                <w:color w:val="000000"/>
                <w:kern w:val="2"/>
              </w:rPr>
              <w:t>备注</w:t>
            </w:r>
          </w:p>
        </w:tc>
      </w:tr>
      <w:tr w:rsidR="00EC1133">
        <w:trPr>
          <w:cantSplit/>
          <w:trHeight w:val="600"/>
          <w:jc w:val="center"/>
        </w:trPr>
        <w:tc>
          <w:tcPr>
            <w:tcW w:w="720" w:type="dxa"/>
            <w:tcBorders>
              <w:top w:val="single" w:sz="6" w:space="0" w:color="auto"/>
              <w:left w:val="single" w:sz="4" w:space="0" w:color="auto"/>
              <w:bottom w:val="single" w:sz="6" w:space="0" w:color="auto"/>
              <w:right w:val="single" w:sz="6" w:space="0" w:color="auto"/>
            </w:tcBorders>
            <w:vAlign w:val="center"/>
          </w:tcPr>
          <w:p w:rsidR="00EC1133" w:rsidRDefault="00EC1133">
            <w:pPr>
              <w:spacing w:line="400" w:lineRule="exact"/>
              <w:jc w:val="center"/>
              <w:rPr>
                <w:rFonts w:cs="Arial"/>
                <w:color w:val="000000"/>
                <w:kern w:val="2"/>
              </w:rPr>
            </w:pPr>
          </w:p>
        </w:tc>
        <w:tc>
          <w:tcPr>
            <w:tcW w:w="1440" w:type="dxa"/>
            <w:tcBorders>
              <w:top w:val="single" w:sz="6" w:space="0" w:color="auto"/>
              <w:left w:val="single" w:sz="6" w:space="0" w:color="auto"/>
              <w:bottom w:val="single" w:sz="6" w:space="0" w:color="auto"/>
              <w:right w:val="single" w:sz="6" w:space="0" w:color="auto"/>
            </w:tcBorders>
            <w:vAlign w:val="center"/>
          </w:tcPr>
          <w:p w:rsidR="00EC1133" w:rsidRDefault="00EC1133">
            <w:pPr>
              <w:spacing w:line="400" w:lineRule="exact"/>
              <w:jc w:val="center"/>
              <w:rPr>
                <w:rFonts w:cs="Arial"/>
                <w:color w:val="000000"/>
                <w:kern w:val="2"/>
              </w:rPr>
            </w:pPr>
          </w:p>
        </w:tc>
        <w:tc>
          <w:tcPr>
            <w:tcW w:w="1320" w:type="dxa"/>
            <w:tcBorders>
              <w:top w:val="single" w:sz="6" w:space="0" w:color="auto"/>
              <w:left w:val="single" w:sz="6" w:space="0" w:color="auto"/>
              <w:bottom w:val="single" w:sz="6" w:space="0" w:color="auto"/>
              <w:right w:val="single" w:sz="6" w:space="0" w:color="auto"/>
            </w:tcBorders>
            <w:vAlign w:val="center"/>
          </w:tcPr>
          <w:p w:rsidR="00EC1133" w:rsidRDefault="00EC1133">
            <w:pPr>
              <w:spacing w:line="400" w:lineRule="exact"/>
              <w:jc w:val="center"/>
              <w:rPr>
                <w:rFonts w:cs="Arial"/>
                <w:color w:val="000000"/>
                <w:kern w:val="2"/>
              </w:rPr>
            </w:pPr>
          </w:p>
        </w:tc>
        <w:tc>
          <w:tcPr>
            <w:tcW w:w="1161" w:type="dxa"/>
            <w:tcBorders>
              <w:top w:val="single" w:sz="6" w:space="0" w:color="auto"/>
              <w:left w:val="single" w:sz="6" w:space="0" w:color="auto"/>
              <w:bottom w:val="single" w:sz="6" w:space="0" w:color="auto"/>
              <w:right w:val="single" w:sz="6" w:space="0" w:color="auto"/>
            </w:tcBorders>
            <w:vAlign w:val="center"/>
          </w:tcPr>
          <w:p w:rsidR="00EC1133" w:rsidRDefault="00EC1133">
            <w:pPr>
              <w:spacing w:line="400" w:lineRule="exact"/>
              <w:jc w:val="center"/>
              <w:rPr>
                <w:rFonts w:cs="Arial"/>
                <w:color w:val="000000"/>
                <w:kern w:val="2"/>
              </w:rPr>
            </w:pPr>
          </w:p>
        </w:tc>
        <w:tc>
          <w:tcPr>
            <w:tcW w:w="1260" w:type="dxa"/>
            <w:tcBorders>
              <w:top w:val="single" w:sz="6" w:space="0" w:color="auto"/>
              <w:left w:val="single" w:sz="6" w:space="0" w:color="auto"/>
              <w:bottom w:val="single" w:sz="6" w:space="0" w:color="auto"/>
              <w:right w:val="single" w:sz="6" w:space="0" w:color="auto"/>
            </w:tcBorders>
            <w:vAlign w:val="center"/>
          </w:tcPr>
          <w:p w:rsidR="00EC1133" w:rsidRDefault="00EC1133">
            <w:pPr>
              <w:spacing w:line="400" w:lineRule="exact"/>
              <w:jc w:val="center"/>
              <w:rPr>
                <w:rFonts w:cs="Arial"/>
                <w:color w:val="000000"/>
                <w:kern w:val="2"/>
              </w:rPr>
            </w:pPr>
          </w:p>
        </w:tc>
        <w:tc>
          <w:tcPr>
            <w:tcW w:w="1560" w:type="dxa"/>
            <w:gridSpan w:val="2"/>
            <w:tcBorders>
              <w:top w:val="single" w:sz="6" w:space="0" w:color="auto"/>
              <w:left w:val="single" w:sz="6" w:space="0" w:color="auto"/>
              <w:bottom w:val="single" w:sz="6" w:space="0" w:color="auto"/>
              <w:right w:val="single" w:sz="4" w:space="0" w:color="auto"/>
            </w:tcBorders>
            <w:vAlign w:val="center"/>
          </w:tcPr>
          <w:p w:rsidR="00EC1133" w:rsidRDefault="00EC1133">
            <w:pPr>
              <w:spacing w:line="400" w:lineRule="exact"/>
              <w:jc w:val="center"/>
              <w:rPr>
                <w:rFonts w:cs="Arial"/>
                <w:color w:val="000000"/>
                <w:kern w:val="2"/>
              </w:rPr>
            </w:pPr>
          </w:p>
        </w:tc>
        <w:tc>
          <w:tcPr>
            <w:tcW w:w="1119" w:type="dxa"/>
            <w:tcBorders>
              <w:top w:val="single" w:sz="6" w:space="0" w:color="auto"/>
              <w:left w:val="single" w:sz="4" w:space="0" w:color="auto"/>
              <w:bottom w:val="single" w:sz="6" w:space="0" w:color="auto"/>
              <w:right w:val="single" w:sz="4" w:space="0" w:color="auto"/>
            </w:tcBorders>
            <w:vAlign w:val="center"/>
          </w:tcPr>
          <w:p w:rsidR="00EC1133" w:rsidRDefault="00EC1133">
            <w:pPr>
              <w:spacing w:line="400" w:lineRule="exact"/>
              <w:jc w:val="center"/>
              <w:rPr>
                <w:rFonts w:cs="Arial"/>
                <w:color w:val="000000"/>
                <w:kern w:val="2"/>
              </w:rPr>
            </w:pPr>
          </w:p>
        </w:tc>
      </w:tr>
      <w:tr w:rsidR="00EC1133">
        <w:trPr>
          <w:cantSplit/>
          <w:trHeight w:val="600"/>
          <w:jc w:val="center"/>
        </w:trPr>
        <w:tc>
          <w:tcPr>
            <w:tcW w:w="720" w:type="dxa"/>
            <w:tcBorders>
              <w:top w:val="single" w:sz="6" w:space="0" w:color="auto"/>
              <w:left w:val="single" w:sz="4" w:space="0" w:color="auto"/>
              <w:bottom w:val="single" w:sz="6" w:space="0" w:color="auto"/>
              <w:right w:val="single" w:sz="6" w:space="0" w:color="auto"/>
            </w:tcBorders>
            <w:vAlign w:val="center"/>
          </w:tcPr>
          <w:p w:rsidR="00EC1133" w:rsidRDefault="00EC1133">
            <w:pPr>
              <w:spacing w:line="400" w:lineRule="exact"/>
              <w:jc w:val="center"/>
              <w:rPr>
                <w:rFonts w:cs="Arial"/>
                <w:color w:val="000000"/>
                <w:kern w:val="2"/>
              </w:rPr>
            </w:pPr>
          </w:p>
        </w:tc>
        <w:tc>
          <w:tcPr>
            <w:tcW w:w="1440" w:type="dxa"/>
            <w:tcBorders>
              <w:top w:val="single" w:sz="6" w:space="0" w:color="auto"/>
              <w:left w:val="single" w:sz="6" w:space="0" w:color="auto"/>
              <w:bottom w:val="single" w:sz="6" w:space="0" w:color="auto"/>
              <w:right w:val="single" w:sz="6" w:space="0" w:color="auto"/>
            </w:tcBorders>
            <w:vAlign w:val="center"/>
          </w:tcPr>
          <w:p w:rsidR="00EC1133" w:rsidRDefault="00EC1133">
            <w:pPr>
              <w:spacing w:line="400" w:lineRule="exact"/>
              <w:jc w:val="center"/>
              <w:rPr>
                <w:rFonts w:cs="Arial"/>
                <w:color w:val="000000"/>
                <w:kern w:val="2"/>
              </w:rPr>
            </w:pPr>
          </w:p>
        </w:tc>
        <w:tc>
          <w:tcPr>
            <w:tcW w:w="1320" w:type="dxa"/>
            <w:tcBorders>
              <w:top w:val="single" w:sz="6" w:space="0" w:color="auto"/>
              <w:left w:val="single" w:sz="6" w:space="0" w:color="auto"/>
              <w:bottom w:val="single" w:sz="6" w:space="0" w:color="auto"/>
              <w:right w:val="single" w:sz="6" w:space="0" w:color="auto"/>
            </w:tcBorders>
            <w:vAlign w:val="center"/>
          </w:tcPr>
          <w:p w:rsidR="00EC1133" w:rsidRDefault="00EC1133">
            <w:pPr>
              <w:spacing w:line="400" w:lineRule="exact"/>
              <w:jc w:val="center"/>
              <w:rPr>
                <w:rFonts w:cs="Arial"/>
                <w:color w:val="000000"/>
                <w:kern w:val="2"/>
              </w:rPr>
            </w:pPr>
          </w:p>
        </w:tc>
        <w:tc>
          <w:tcPr>
            <w:tcW w:w="1161" w:type="dxa"/>
            <w:tcBorders>
              <w:top w:val="single" w:sz="6" w:space="0" w:color="auto"/>
              <w:left w:val="single" w:sz="6" w:space="0" w:color="auto"/>
              <w:bottom w:val="single" w:sz="6" w:space="0" w:color="auto"/>
              <w:right w:val="single" w:sz="6" w:space="0" w:color="auto"/>
            </w:tcBorders>
            <w:vAlign w:val="center"/>
          </w:tcPr>
          <w:p w:rsidR="00EC1133" w:rsidRDefault="00EC1133">
            <w:pPr>
              <w:spacing w:line="400" w:lineRule="exact"/>
              <w:jc w:val="center"/>
              <w:rPr>
                <w:rFonts w:cs="Arial"/>
                <w:color w:val="000000"/>
                <w:kern w:val="2"/>
              </w:rPr>
            </w:pPr>
          </w:p>
        </w:tc>
        <w:tc>
          <w:tcPr>
            <w:tcW w:w="1260" w:type="dxa"/>
            <w:tcBorders>
              <w:top w:val="single" w:sz="6" w:space="0" w:color="auto"/>
              <w:left w:val="single" w:sz="6" w:space="0" w:color="auto"/>
              <w:bottom w:val="single" w:sz="6" w:space="0" w:color="auto"/>
              <w:right w:val="single" w:sz="6" w:space="0" w:color="auto"/>
            </w:tcBorders>
            <w:vAlign w:val="center"/>
          </w:tcPr>
          <w:p w:rsidR="00EC1133" w:rsidRDefault="00EC1133">
            <w:pPr>
              <w:spacing w:line="400" w:lineRule="exact"/>
              <w:jc w:val="center"/>
              <w:rPr>
                <w:rFonts w:cs="Arial"/>
                <w:color w:val="000000"/>
                <w:kern w:val="2"/>
              </w:rPr>
            </w:pPr>
          </w:p>
        </w:tc>
        <w:tc>
          <w:tcPr>
            <w:tcW w:w="1560" w:type="dxa"/>
            <w:gridSpan w:val="2"/>
            <w:tcBorders>
              <w:top w:val="single" w:sz="6" w:space="0" w:color="auto"/>
              <w:left w:val="single" w:sz="6" w:space="0" w:color="auto"/>
              <w:bottom w:val="single" w:sz="6" w:space="0" w:color="auto"/>
              <w:right w:val="single" w:sz="4" w:space="0" w:color="auto"/>
            </w:tcBorders>
            <w:vAlign w:val="center"/>
          </w:tcPr>
          <w:p w:rsidR="00EC1133" w:rsidRDefault="00EC1133">
            <w:pPr>
              <w:spacing w:line="400" w:lineRule="exact"/>
              <w:jc w:val="center"/>
              <w:rPr>
                <w:rFonts w:cs="Arial"/>
                <w:color w:val="000000"/>
                <w:kern w:val="2"/>
              </w:rPr>
            </w:pPr>
          </w:p>
        </w:tc>
        <w:tc>
          <w:tcPr>
            <w:tcW w:w="1119" w:type="dxa"/>
            <w:tcBorders>
              <w:top w:val="single" w:sz="6" w:space="0" w:color="auto"/>
              <w:left w:val="single" w:sz="4" w:space="0" w:color="auto"/>
              <w:bottom w:val="single" w:sz="6" w:space="0" w:color="auto"/>
              <w:right w:val="single" w:sz="4" w:space="0" w:color="auto"/>
            </w:tcBorders>
            <w:vAlign w:val="center"/>
          </w:tcPr>
          <w:p w:rsidR="00EC1133" w:rsidRDefault="00EC1133">
            <w:pPr>
              <w:spacing w:line="400" w:lineRule="exact"/>
              <w:jc w:val="center"/>
              <w:rPr>
                <w:rFonts w:cs="Arial"/>
                <w:color w:val="000000"/>
                <w:kern w:val="2"/>
              </w:rPr>
            </w:pPr>
          </w:p>
        </w:tc>
      </w:tr>
      <w:tr w:rsidR="00EC1133">
        <w:trPr>
          <w:cantSplit/>
          <w:trHeight w:val="600"/>
          <w:jc w:val="center"/>
        </w:trPr>
        <w:tc>
          <w:tcPr>
            <w:tcW w:w="720" w:type="dxa"/>
            <w:tcBorders>
              <w:top w:val="single" w:sz="6" w:space="0" w:color="auto"/>
              <w:left w:val="single" w:sz="4" w:space="0" w:color="auto"/>
              <w:bottom w:val="single" w:sz="6" w:space="0" w:color="auto"/>
              <w:right w:val="single" w:sz="6" w:space="0" w:color="auto"/>
            </w:tcBorders>
            <w:vAlign w:val="center"/>
          </w:tcPr>
          <w:p w:rsidR="00EC1133" w:rsidRDefault="00EC1133">
            <w:pPr>
              <w:spacing w:line="400" w:lineRule="exact"/>
              <w:jc w:val="center"/>
              <w:rPr>
                <w:rFonts w:cs="Arial"/>
                <w:color w:val="000000"/>
                <w:kern w:val="2"/>
              </w:rPr>
            </w:pPr>
          </w:p>
        </w:tc>
        <w:tc>
          <w:tcPr>
            <w:tcW w:w="1440" w:type="dxa"/>
            <w:tcBorders>
              <w:top w:val="single" w:sz="6" w:space="0" w:color="auto"/>
              <w:left w:val="single" w:sz="6" w:space="0" w:color="auto"/>
              <w:bottom w:val="single" w:sz="6" w:space="0" w:color="auto"/>
              <w:right w:val="single" w:sz="6" w:space="0" w:color="auto"/>
            </w:tcBorders>
            <w:vAlign w:val="center"/>
          </w:tcPr>
          <w:p w:rsidR="00EC1133" w:rsidRDefault="00EC1133">
            <w:pPr>
              <w:spacing w:line="400" w:lineRule="exact"/>
              <w:jc w:val="center"/>
              <w:rPr>
                <w:rFonts w:cs="Arial"/>
                <w:color w:val="000000"/>
                <w:kern w:val="2"/>
              </w:rPr>
            </w:pPr>
          </w:p>
        </w:tc>
        <w:tc>
          <w:tcPr>
            <w:tcW w:w="1320" w:type="dxa"/>
            <w:tcBorders>
              <w:top w:val="single" w:sz="6" w:space="0" w:color="auto"/>
              <w:left w:val="single" w:sz="6" w:space="0" w:color="auto"/>
              <w:bottom w:val="single" w:sz="6" w:space="0" w:color="auto"/>
              <w:right w:val="single" w:sz="6" w:space="0" w:color="auto"/>
            </w:tcBorders>
            <w:vAlign w:val="center"/>
          </w:tcPr>
          <w:p w:rsidR="00EC1133" w:rsidRDefault="00EC1133">
            <w:pPr>
              <w:spacing w:line="400" w:lineRule="exact"/>
              <w:jc w:val="center"/>
              <w:rPr>
                <w:rFonts w:cs="Arial"/>
                <w:color w:val="000000"/>
                <w:kern w:val="2"/>
              </w:rPr>
            </w:pPr>
          </w:p>
        </w:tc>
        <w:tc>
          <w:tcPr>
            <w:tcW w:w="1161" w:type="dxa"/>
            <w:tcBorders>
              <w:top w:val="single" w:sz="6" w:space="0" w:color="auto"/>
              <w:left w:val="single" w:sz="6" w:space="0" w:color="auto"/>
              <w:bottom w:val="single" w:sz="6" w:space="0" w:color="auto"/>
              <w:right w:val="single" w:sz="6" w:space="0" w:color="auto"/>
            </w:tcBorders>
            <w:vAlign w:val="center"/>
          </w:tcPr>
          <w:p w:rsidR="00EC1133" w:rsidRDefault="00EC1133">
            <w:pPr>
              <w:spacing w:line="400" w:lineRule="exact"/>
              <w:jc w:val="center"/>
              <w:rPr>
                <w:rFonts w:cs="Arial"/>
                <w:color w:val="000000"/>
                <w:kern w:val="2"/>
              </w:rPr>
            </w:pPr>
          </w:p>
        </w:tc>
        <w:tc>
          <w:tcPr>
            <w:tcW w:w="1260" w:type="dxa"/>
            <w:tcBorders>
              <w:top w:val="single" w:sz="6" w:space="0" w:color="auto"/>
              <w:left w:val="single" w:sz="6" w:space="0" w:color="auto"/>
              <w:bottom w:val="single" w:sz="6" w:space="0" w:color="auto"/>
              <w:right w:val="single" w:sz="6" w:space="0" w:color="auto"/>
            </w:tcBorders>
            <w:vAlign w:val="center"/>
          </w:tcPr>
          <w:p w:rsidR="00EC1133" w:rsidRDefault="00EC1133">
            <w:pPr>
              <w:spacing w:line="400" w:lineRule="exact"/>
              <w:jc w:val="center"/>
              <w:rPr>
                <w:rFonts w:cs="Arial"/>
                <w:color w:val="000000"/>
                <w:kern w:val="2"/>
              </w:rPr>
            </w:pPr>
          </w:p>
        </w:tc>
        <w:tc>
          <w:tcPr>
            <w:tcW w:w="1560" w:type="dxa"/>
            <w:gridSpan w:val="2"/>
            <w:tcBorders>
              <w:top w:val="single" w:sz="6" w:space="0" w:color="auto"/>
              <w:left w:val="single" w:sz="6" w:space="0" w:color="auto"/>
              <w:bottom w:val="single" w:sz="6" w:space="0" w:color="auto"/>
              <w:right w:val="single" w:sz="4" w:space="0" w:color="auto"/>
            </w:tcBorders>
            <w:vAlign w:val="center"/>
          </w:tcPr>
          <w:p w:rsidR="00EC1133" w:rsidRDefault="00EC1133">
            <w:pPr>
              <w:spacing w:line="400" w:lineRule="exact"/>
              <w:jc w:val="center"/>
              <w:rPr>
                <w:rFonts w:cs="Arial"/>
                <w:color w:val="000000"/>
                <w:kern w:val="2"/>
              </w:rPr>
            </w:pPr>
          </w:p>
        </w:tc>
        <w:tc>
          <w:tcPr>
            <w:tcW w:w="1119" w:type="dxa"/>
            <w:tcBorders>
              <w:top w:val="single" w:sz="6" w:space="0" w:color="auto"/>
              <w:left w:val="single" w:sz="4" w:space="0" w:color="auto"/>
              <w:bottom w:val="single" w:sz="6" w:space="0" w:color="auto"/>
              <w:right w:val="single" w:sz="4" w:space="0" w:color="auto"/>
            </w:tcBorders>
            <w:vAlign w:val="center"/>
          </w:tcPr>
          <w:p w:rsidR="00EC1133" w:rsidRDefault="00EC1133">
            <w:pPr>
              <w:spacing w:line="400" w:lineRule="exact"/>
              <w:jc w:val="center"/>
              <w:rPr>
                <w:rFonts w:cs="Arial"/>
                <w:color w:val="000000"/>
                <w:kern w:val="2"/>
              </w:rPr>
            </w:pPr>
          </w:p>
        </w:tc>
      </w:tr>
      <w:tr w:rsidR="00EC1133">
        <w:trPr>
          <w:cantSplit/>
          <w:trHeight w:val="600"/>
          <w:jc w:val="center"/>
        </w:trPr>
        <w:tc>
          <w:tcPr>
            <w:tcW w:w="720" w:type="dxa"/>
            <w:tcBorders>
              <w:top w:val="single" w:sz="6" w:space="0" w:color="auto"/>
              <w:left w:val="single" w:sz="4" w:space="0" w:color="auto"/>
              <w:bottom w:val="single" w:sz="6" w:space="0" w:color="auto"/>
              <w:right w:val="single" w:sz="6" w:space="0" w:color="auto"/>
            </w:tcBorders>
            <w:vAlign w:val="center"/>
          </w:tcPr>
          <w:p w:rsidR="00EC1133" w:rsidRDefault="00EC1133">
            <w:pPr>
              <w:spacing w:line="400" w:lineRule="exact"/>
              <w:jc w:val="center"/>
              <w:rPr>
                <w:rFonts w:cs="Arial"/>
                <w:color w:val="000000"/>
                <w:kern w:val="2"/>
              </w:rPr>
            </w:pPr>
          </w:p>
        </w:tc>
        <w:tc>
          <w:tcPr>
            <w:tcW w:w="1440" w:type="dxa"/>
            <w:tcBorders>
              <w:top w:val="single" w:sz="6" w:space="0" w:color="auto"/>
              <w:left w:val="single" w:sz="6" w:space="0" w:color="auto"/>
              <w:bottom w:val="single" w:sz="6" w:space="0" w:color="auto"/>
              <w:right w:val="single" w:sz="4" w:space="0" w:color="auto"/>
            </w:tcBorders>
            <w:vAlign w:val="center"/>
          </w:tcPr>
          <w:p w:rsidR="00EC1133" w:rsidRDefault="00EC1133">
            <w:pPr>
              <w:spacing w:line="400" w:lineRule="exact"/>
              <w:jc w:val="center"/>
              <w:rPr>
                <w:rFonts w:cs="Arial"/>
                <w:color w:val="000000"/>
                <w:kern w:val="2"/>
              </w:rPr>
            </w:pPr>
          </w:p>
        </w:tc>
        <w:tc>
          <w:tcPr>
            <w:tcW w:w="1320" w:type="dxa"/>
            <w:tcBorders>
              <w:top w:val="single" w:sz="6" w:space="0" w:color="auto"/>
              <w:left w:val="single" w:sz="4" w:space="0" w:color="auto"/>
              <w:bottom w:val="single" w:sz="6" w:space="0" w:color="auto"/>
              <w:right w:val="single" w:sz="6" w:space="0" w:color="auto"/>
            </w:tcBorders>
            <w:vAlign w:val="center"/>
          </w:tcPr>
          <w:p w:rsidR="00EC1133" w:rsidRDefault="00EC1133">
            <w:pPr>
              <w:spacing w:line="400" w:lineRule="exact"/>
              <w:jc w:val="center"/>
              <w:rPr>
                <w:rFonts w:cs="Arial"/>
                <w:color w:val="000000"/>
                <w:kern w:val="2"/>
              </w:rPr>
            </w:pPr>
          </w:p>
        </w:tc>
        <w:tc>
          <w:tcPr>
            <w:tcW w:w="1161" w:type="dxa"/>
            <w:tcBorders>
              <w:top w:val="single" w:sz="6" w:space="0" w:color="auto"/>
              <w:left w:val="single" w:sz="6" w:space="0" w:color="auto"/>
              <w:bottom w:val="single" w:sz="6" w:space="0" w:color="auto"/>
              <w:right w:val="single" w:sz="6" w:space="0" w:color="auto"/>
            </w:tcBorders>
            <w:vAlign w:val="center"/>
          </w:tcPr>
          <w:p w:rsidR="00EC1133" w:rsidRDefault="00EC1133">
            <w:pPr>
              <w:spacing w:line="400" w:lineRule="exact"/>
              <w:jc w:val="center"/>
              <w:rPr>
                <w:rFonts w:cs="Arial"/>
                <w:color w:val="000000"/>
                <w:kern w:val="2"/>
              </w:rPr>
            </w:pPr>
          </w:p>
        </w:tc>
        <w:tc>
          <w:tcPr>
            <w:tcW w:w="1260" w:type="dxa"/>
            <w:tcBorders>
              <w:top w:val="single" w:sz="6" w:space="0" w:color="auto"/>
              <w:left w:val="single" w:sz="6" w:space="0" w:color="auto"/>
              <w:bottom w:val="single" w:sz="6" w:space="0" w:color="auto"/>
              <w:right w:val="single" w:sz="6" w:space="0" w:color="auto"/>
            </w:tcBorders>
            <w:vAlign w:val="center"/>
          </w:tcPr>
          <w:p w:rsidR="00EC1133" w:rsidRDefault="00EC1133">
            <w:pPr>
              <w:spacing w:line="400" w:lineRule="exact"/>
              <w:jc w:val="center"/>
              <w:rPr>
                <w:rFonts w:cs="Arial"/>
                <w:color w:val="000000"/>
                <w:kern w:val="2"/>
              </w:rPr>
            </w:pPr>
          </w:p>
        </w:tc>
        <w:tc>
          <w:tcPr>
            <w:tcW w:w="1560" w:type="dxa"/>
            <w:gridSpan w:val="2"/>
            <w:tcBorders>
              <w:top w:val="single" w:sz="6" w:space="0" w:color="auto"/>
              <w:left w:val="single" w:sz="6" w:space="0" w:color="auto"/>
              <w:bottom w:val="single" w:sz="6" w:space="0" w:color="auto"/>
              <w:right w:val="single" w:sz="4" w:space="0" w:color="auto"/>
            </w:tcBorders>
            <w:vAlign w:val="center"/>
          </w:tcPr>
          <w:p w:rsidR="00EC1133" w:rsidRDefault="00EC1133">
            <w:pPr>
              <w:spacing w:line="400" w:lineRule="exact"/>
              <w:jc w:val="center"/>
              <w:rPr>
                <w:rFonts w:cs="Arial"/>
                <w:color w:val="000000"/>
                <w:kern w:val="2"/>
              </w:rPr>
            </w:pPr>
          </w:p>
        </w:tc>
        <w:tc>
          <w:tcPr>
            <w:tcW w:w="1119" w:type="dxa"/>
            <w:tcBorders>
              <w:top w:val="single" w:sz="6" w:space="0" w:color="auto"/>
              <w:left w:val="single" w:sz="4" w:space="0" w:color="auto"/>
              <w:bottom w:val="single" w:sz="6" w:space="0" w:color="auto"/>
              <w:right w:val="single" w:sz="4" w:space="0" w:color="auto"/>
            </w:tcBorders>
            <w:vAlign w:val="center"/>
          </w:tcPr>
          <w:p w:rsidR="00EC1133" w:rsidRDefault="00EC1133">
            <w:pPr>
              <w:spacing w:line="400" w:lineRule="exact"/>
              <w:jc w:val="center"/>
              <w:rPr>
                <w:rFonts w:cs="Arial"/>
                <w:color w:val="000000"/>
                <w:kern w:val="2"/>
              </w:rPr>
            </w:pPr>
          </w:p>
        </w:tc>
      </w:tr>
      <w:tr w:rsidR="00EC1133">
        <w:trPr>
          <w:cantSplit/>
          <w:trHeight w:val="600"/>
          <w:jc w:val="center"/>
        </w:trPr>
        <w:tc>
          <w:tcPr>
            <w:tcW w:w="720" w:type="dxa"/>
            <w:tcBorders>
              <w:top w:val="single" w:sz="6" w:space="0" w:color="auto"/>
              <w:left w:val="single" w:sz="4" w:space="0" w:color="auto"/>
              <w:bottom w:val="single" w:sz="6" w:space="0" w:color="auto"/>
              <w:right w:val="single" w:sz="4" w:space="0" w:color="auto"/>
            </w:tcBorders>
            <w:vAlign w:val="center"/>
          </w:tcPr>
          <w:p w:rsidR="00EC1133" w:rsidRDefault="00EC1133">
            <w:pPr>
              <w:spacing w:line="400" w:lineRule="exact"/>
              <w:rPr>
                <w:rFonts w:cs="Arial"/>
                <w:color w:val="000000"/>
                <w:kern w:val="2"/>
              </w:rPr>
            </w:pPr>
          </w:p>
        </w:tc>
        <w:tc>
          <w:tcPr>
            <w:tcW w:w="1440" w:type="dxa"/>
            <w:tcBorders>
              <w:top w:val="single" w:sz="6" w:space="0" w:color="auto"/>
              <w:left w:val="single" w:sz="4" w:space="0" w:color="auto"/>
              <w:bottom w:val="single" w:sz="6" w:space="0" w:color="auto"/>
              <w:right w:val="single" w:sz="4" w:space="0" w:color="auto"/>
            </w:tcBorders>
            <w:vAlign w:val="center"/>
          </w:tcPr>
          <w:p w:rsidR="00EC1133" w:rsidRDefault="00EC1133">
            <w:pPr>
              <w:spacing w:line="400" w:lineRule="exact"/>
              <w:rPr>
                <w:rFonts w:cs="Arial"/>
                <w:color w:val="000000"/>
                <w:kern w:val="2"/>
              </w:rPr>
            </w:pPr>
          </w:p>
        </w:tc>
        <w:tc>
          <w:tcPr>
            <w:tcW w:w="1320" w:type="dxa"/>
            <w:tcBorders>
              <w:top w:val="single" w:sz="6" w:space="0" w:color="auto"/>
              <w:left w:val="single" w:sz="4" w:space="0" w:color="auto"/>
              <w:bottom w:val="single" w:sz="6" w:space="0" w:color="auto"/>
              <w:right w:val="single" w:sz="4" w:space="0" w:color="auto"/>
            </w:tcBorders>
            <w:vAlign w:val="center"/>
          </w:tcPr>
          <w:p w:rsidR="00EC1133" w:rsidRDefault="00EC1133">
            <w:pPr>
              <w:spacing w:line="400" w:lineRule="exact"/>
              <w:rPr>
                <w:rFonts w:cs="Arial"/>
                <w:color w:val="000000"/>
                <w:kern w:val="2"/>
              </w:rPr>
            </w:pPr>
          </w:p>
        </w:tc>
        <w:tc>
          <w:tcPr>
            <w:tcW w:w="1161" w:type="dxa"/>
            <w:tcBorders>
              <w:top w:val="single" w:sz="6" w:space="0" w:color="auto"/>
              <w:left w:val="single" w:sz="4" w:space="0" w:color="auto"/>
              <w:bottom w:val="single" w:sz="6" w:space="0" w:color="auto"/>
              <w:right w:val="single" w:sz="4" w:space="0" w:color="auto"/>
            </w:tcBorders>
            <w:vAlign w:val="center"/>
          </w:tcPr>
          <w:p w:rsidR="00EC1133" w:rsidRDefault="00EC1133">
            <w:pPr>
              <w:spacing w:line="400" w:lineRule="exact"/>
              <w:rPr>
                <w:rFonts w:cs="Arial"/>
                <w:color w:val="000000"/>
                <w:kern w:val="2"/>
              </w:rPr>
            </w:pPr>
          </w:p>
        </w:tc>
        <w:tc>
          <w:tcPr>
            <w:tcW w:w="1269" w:type="dxa"/>
            <w:gridSpan w:val="2"/>
            <w:tcBorders>
              <w:top w:val="single" w:sz="6" w:space="0" w:color="auto"/>
              <w:left w:val="single" w:sz="4" w:space="0" w:color="auto"/>
              <w:bottom w:val="single" w:sz="6" w:space="0" w:color="auto"/>
              <w:right w:val="single" w:sz="4" w:space="0" w:color="auto"/>
            </w:tcBorders>
            <w:vAlign w:val="center"/>
          </w:tcPr>
          <w:p w:rsidR="00EC1133" w:rsidRDefault="00EC1133">
            <w:pPr>
              <w:spacing w:line="400" w:lineRule="exact"/>
              <w:rPr>
                <w:rFonts w:cs="Arial"/>
                <w:color w:val="000000"/>
                <w:kern w:val="2"/>
              </w:rPr>
            </w:pPr>
          </w:p>
        </w:tc>
        <w:tc>
          <w:tcPr>
            <w:tcW w:w="1551" w:type="dxa"/>
            <w:tcBorders>
              <w:top w:val="single" w:sz="6" w:space="0" w:color="auto"/>
              <w:left w:val="single" w:sz="4" w:space="0" w:color="auto"/>
              <w:bottom w:val="single" w:sz="6" w:space="0" w:color="auto"/>
              <w:right w:val="single" w:sz="4" w:space="0" w:color="auto"/>
            </w:tcBorders>
            <w:vAlign w:val="center"/>
          </w:tcPr>
          <w:p w:rsidR="00EC1133" w:rsidRDefault="00EC1133">
            <w:pPr>
              <w:spacing w:line="400" w:lineRule="exact"/>
              <w:rPr>
                <w:rFonts w:cs="Arial"/>
                <w:color w:val="000000"/>
                <w:kern w:val="2"/>
              </w:rPr>
            </w:pPr>
          </w:p>
        </w:tc>
        <w:tc>
          <w:tcPr>
            <w:tcW w:w="1119" w:type="dxa"/>
            <w:tcBorders>
              <w:top w:val="single" w:sz="6" w:space="0" w:color="auto"/>
              <w:left w:val="single" w:sz="4" w:space="0" w:color="auto"/>
              <w:bottom w:val="single" w:sz="6" w:space="0" w:color="auto"/>
              <w:right w:val="single" w:sz="4" w:space="0" w:color="auto"/>
            </w:tcBorders>
            <w:vAlign w:val="center"/>
          </w:tcPr>
          <w:p w:rsidR="00EC1133" w:rsidRDefault="00EC1133">
            <w:pPr>
              <w:spacing w:line="400" w:lineRule="exact"/>
              <w:rPr>
                <w:rFonts w:cs="Arial"/>
                <w:color w:val="000000"/>
                <w:kern w:val="2"/>
              </w:rPr>
            </w:pPr>
          </w:p>
        </w:tc>
      </w:tr>
      <w:tr w:rsidR="00EC1133">
        <w:trPr>
          <w:cantSplit/>
          <w:trHeight w:val="600"/>
          <w:jc w:val="center"/>
        </w:trPr>
        <w:tc>
          <w:tcPr>
            <w:tcW w:w="720" w:type="dxa"/>
            <w:tcBorders>
              <w:top w:val="single" w:sz="6" w:space="0" w:color="auto"/>
              <w:left w:val="single" w:sz="4" w:space="0" w:color="auto"/>
              <w:bottom w:val="single" w:sz="6" w:space="0" w:color="auto"/>
              <w:right w:val="single" w:sz="6" w:space="0" w:color="auto"/>
            </w:tcBorders>
            <w:vAlign w:val="center"/>
          </w:tcPr>
          <w:p w:rsidR="00EC1133" w:rsidRDefault="00EC1133">
            <w:pPr>
              <w:spacing w:line="400" w:lineRule="exact"/>
              <w:rPr>
                <w:rFonts w:cs="Arial"/>
                <w:color w:val="000000"/>
                <w:kern w:val="2"/>
              </w:rPr>
            </w:pPr>
          </w:p>
        </w:tc>
        <w:tc>
          <w:tcPr>
            <w:tcW w:w="1440" w:type="dxa"/>
            <w:tcBorders>
              <w:top w:val="single" w:sz="6" w:space="0" w:color="auto"/>
              <w:left w:val="single" w:sz="6" w:space="0" w:color="auto"/>
              <w:bottom w:val="single" w:sz="6" w:space="0" w:color="auto"/>
              <w:right w:val="single" w:sz="6" w:space="0" w:color="auto"/>
            </w:tcBorders>
            <w:vAlign w:val="center"/>
          </w:tcPr>
          <w:p w:rsidR="00EC1133" w:rsidRDefault="00EC1133">
            <w:pPr>
              <w:spacing w:line="400" w:lineRule="exact"/>
              <w:rPr>
                <w:rFonts w:cs="Arial"/>
                <w:color w:val="000000"/>
                <w:kern w:val="2"/>
              </w:rPr>
            </w:pPr>
          </w:p>
        </w:tc>
        <w:tc>
          <w:tcPr>
            <w:tcW w:w="1320" w:type="dxa"/>
            <w:tcBorders>
              <w:top w:val="single" w:sz="6" w:space="0" w:color="auto"/>
              <w:left w:val="single" w:sz="6" w:space="0" w:color="auto"/>
              <w:bottom w:val="single" w:sz="6" w:space="0" w:color="auto"/>
              <w:right w:val="single" w:sz="6" w:space="0" w:color="auto"/>
            </w:tcBorders>
            <w:vAlign w:val="center"/>
          </w:tcPr>
          <w:p w:rsidR="00EC1133" w:rsidRDefault="00EC1133">
            <w:pPr>
              <w:spacing w:line="400" w:lineRule="exact"/>
              <w:rPr>
                <w:rFonts w:cs="Arial"/>
                <w:color w:val="000000"/>
                <w:kern w:val="2"/>
              </w:rPr>
            </w:pPr>
          </w:p>
        </w:tc>
        <w:tc>
          <w:tcPr>
            <w:tcW w:w="1161" w:type="dxa"/>
            <w:tcBorders>
              <w:top w:val="single" w:sz="6" w:space="0" w:color="auto"/>
              <w:left w:val="single" w:sz="6" w:space="0" w:color="auto"/>
              <w:bottom w:val="single" w:sz="6" w:space="0" w:color="auto"/>
              <w:right w:val="single" w:sz="6" w:space="0" w:color="auto"/>
            </w:tcBorders>
            <w:vAlign w:val="center"/>
          </w:tcPr>
          <w:p w:rsidR="00EC1133" w:rsidRDefault="00EC1133">
            <w:pPr>
              <w:spacing w:line="400" w:lineRule="exact"/>
              <w:rPr>
                <w:rFonts w:cs="Arial"/>
                <w:color w:val="000000"/>
                <w:kern w:val="2"/>
              </w:rPr>
            </w:pPr>
          </w:p>
        </w:tc>
        <w:tc>
          <w:tcPr>
            <w:tcW w:w="1269" w:type="dxa"/>
            <w:gridSpan w:val="2"/>
            <w:tcBorders>
              <w:top w:val="single" w:sz="6" w:space="0" w:color="auto"/>
              <w:left w:val="single" w:sz="6" w:space="0" w:color="auto"/>
              <w:bottom w:val="single" w:sz="6" w:space="0" w:color="auto"/>
              <w:right w:val="single" w:sz="4" w:space="0" w:color="auto"/>
            </w:tcBorders>
            <w:vAlign w:val="center"/>
          </w:tcPr>
          <w:p w:rsidR="00EC1133" w:rsidRDefault="00EC1133">
            <w:pPr>
              <w:spacing w:line="400" w:lineRule="exact"/>
              <w:rPr>
                <w:rFonts w:cs="Arial"/>
                <w:color w:val="000000"/>
                <w:kern w:val="2"/>
              </w:rPr>
            </w:pPr>
          </w:p>
        </w:tc>
        <w:tc>
          <w:tcPr>
            <w:tcW w:w="1551" w:type="dxa"/>
            <w:tcBorders>
              <w:top w:val="single" w:sz="6" w:space="0" w:color="auto"/>
              <w:left w:val="single" w:sz="4" w:space="0" w:color="auto"/>
              <w:bottom w:val="single" w:sz="6" w:space="0" w:color="auto"/>
              <w:right w:val="single" w:sz="4" w:space="0" w:color="auto"/>
            </w:tcBorders>
            <w:vAlign w:val="center"/>
          </w:tcPr>
          <w:p w:rsidR="00EC1133" w:rsidRDefault="00EC1133">
            <w:pPr>
              <w:spacing w:line="400" w:lineRule="exact"/>
              <w:rPr>
                <w:rFonts w:cs="Arial"/>
                <w:color w:val="000000"/>
                <w:kern w:val="2"/>
              </w:rPr>
            </w:pPr>
          </w:p>
        </w:tc>
        <w:tc>
          <w:tcPr>
            <w:tcW w:w="1119" w:type="dxa"/>
            <w:tcBorders>
              <w:top w:val="single" w:sz="6" w:space="0" w:color="auto"/>
              <w:left w:val="single" w:sz="4" w:space="0" w:color="auto"/>
              <w:bottom w:val="single" w:sz="6" w:space="0" w:color="auto"/>
              <w:right w:val="single" w:sz="4" w:space="0" w:color="auto"/>
            </w:tcBorders>
            <w:vAlign w:val="center"/>
          </w:tcPr>
          <w:p w:rsidR="00EC1133" w:rsidRDefault="00EC1133">
            <w:pPr>
              <w:spacing w:line="400" w:lineRule="exact"/>
              <w:rPr>
                <w:rFonts w:cs="Arial"/>
                <w:color w:val="000000"/>
                <w:kern w:val="2"/>
              </w:rPr>
            </w:pPr>
          </w:p>
        </w:tc>
      </w:tr>
      <w:tr w:rsidR="00EC1133">
        <w:trPr>
          <w:cantSplit/>
          <w:trHeight w:val="600"/>
          <w:jc w:val="center"/>
        </w:trPr>
        <w:tc>
          <w:tcPr>
            <w:tcW w:w="720" w:type="dxa"/>
            <w:tcBorders>
              <w:top w:val="single" w:sz="6" w:space="0" w:color="auto"/>
              <w:left w:val="single" w:sz="4" w:space="0" w:color="auto"/>
              <w:bottom w:val="single" w:sz="6" w:space="0" w:color="auto"/>
              <w:right w:val="single" w:sz="6" w:space="0" w:color="auto"/>
            </w:tcBorders>
            <w:vAlign w:val="center"/>
          </w:tcPr>
          <w:p w:rsidR="00EC1133" w:rsidRDefault="00EC1133">
            <w:pPr>
              <w:spacing w:line="400" w:lineRule="exact"/>
              <w:jc w:val="center"/>
              <w:rPr>
                <w:rFonts w:cs="Arial"/>
                <w:color w:val="000000"/>
                <w:kern w:val="2"/>
              </w:rPr>
            </w:pPr>
          </w:p>
        </w:tc>
        <w:tc>
          <w:tcPr>
            <w:tcW w:w="1440" w:type="dxa"/>
            <w:tcBorders>
              <w:top w:val="single" w:sz="6" w:space="0" w:color="auto"/>
              <w:left w:val="single" w:sz="6" w:space="0" w:color="auto"/>
              <w:bottom w:val="single" w:sz="6" w:space="0" w:color="auto"/>
              <w:right w:val="single" w:sz="6" w:space="0" w:color="auto"/>
            </w:tcBorders>
            <w:vAlign w:val="center"/>
          </w:tcPr>
          <w:p w:rsidR="00EC1133" w:rsidRDefault="00EC1133">
            <w:pPr>
              <w:spacing w:line="400" w:lineRule="exact"/>
              <w:jc w:val="center"/>
              <w:rPr>
                <w:rFonts w:cs="Arial"/>
                <w:color w:val="000000"/>
                <w:kern w:val="2"/>
              </w:rPr>
            </w:pPr>
          </w:p>
        </w:tc>
        <w:tc>
          <w:tcPr>
            <w:tcW w:w="1320" w:type="dxa"/>
            <w:tcBorders>
              <w:top w:val="single" w:sz="6" w:space="0" w:color="auto"/>
              <w:left w:val="single" w:sz="6" w:space="0" w:color="auto"/>
              <w:bottom w:val="single" w:sz="6" w:space="0" w:color="auto"/>
              <w:right w:val="single" w:sz="6" w:space="0" w:color="auto"/>
            </w:tcBorders>
            <w:vAlign w:val="center"/>
          </w:tcPr>
          <w:p w:rsidR="00EC1133" w:rsidRDefault="00EC1133">
            <w:pPr>
              <w:spacing w:line="400" w:lineRule="exact"/>
              <w:jc w:val="center"/>
              <w:rPr>
                <w:rFonts w:cs="Arial"/>
                <w:color w:val="000000"/>
                <w:kern w:val="2"/>
              </w:rPr>
            </w:pPr>
          </w:p>
        </w:tc>
        <w:tc>
          <w:tcPr>
            <w:tcW w:w="1161" w:type="dxa"/>
            <w:tcBorders>
              <w:top w:val="single" w:sz="6" w:space="0" w:color="auto"/>
              <w:left w:val="single" w:sz="6" w:space="0" w:color="auto"/>
              <w:bottom w:val="single" w:sz="6" w:space="0" w:color="auto"/>
              <w:right w:val="single" w:sz="6" w:space="0" w:color="auto"/>
            </w:tcBorders>
            <w:vAlign w:val="center"/>
          </w:tcPr>
          <w:p w:rsidR="00EC1133" w:rsidRDefault="00EC1133">
            <w:pPr>
              <w:spacing w:line="400" w:lineRule="exact"/>
              <w:jc w:val="center"/>
              <w:rPr>
                <w:rFonts w:cs="Arial"/>
                <w:color w:val="000000"/>
                <w:kern w:val="2"/>
              </w:rPr>
            </w:pPr>
          </w:p>
        </w:tc>
        <w:tc>
          <w:tcPr>
            <w:tcW w:w="1269" w:type="dxa"/>
            <w:gridSpan w:val="2"/>
            <w:tcBorders>
              <w:top w:val="single" w:sz="6" w:space="0" w:color="auto"/>
              <w:left w:val="single" w:sz="6" w:space="0" w:color="auto"/>
              <w:bottom w:val="single" w:sz="6" w:space="0" w:color="auto"/>
              <w:right w:val="single" w:sz="4" w:space="0" w:color="auto"/>
            </w:tcBorders>
            <w:vAlign w:val="center"/>
          </w:tcPr>
          <w:p w:rsidR="00EC1133" w:rsidRDefault="00EC1133">
            <w:pPr>
              <w:spacing w:line="400" w:lineRule="exact"/>
              <w:jc w:val="center"/>
              <w:rPr>
                <w:rFonts w:cs="Arial"/>
                <w:color w:val="000000"/>
                <w:kern w:val="2"/>
              </w:rPr>
            </w:pPr>
          </w:p>
        </w:tc>
        <w:tc>
          <w:tcPr>
            <w:tcW w:w="1551" w:type="dxa"/>
            <w:tcBorders>
              <w:top w:val="single" w:sz="6" w:space="0" w:color="auto"/>
              <w:left w:val="single" w:sz="4" w:space="0" w:color="auto"/>
              <w:bottom w:val="single" w:sz="6" w:space="0" w:color="auto"/>
              <w:right w:val="single" w:sz="4" w:space="0" w:color="auto"/>
            </w:tcBorders>
            <w:vAlign w:val="center"/>
          </w:tcPr>
          <w:p w:rsidR="00EC1133" w:rsidRDefault="00EC1133">
            <w:pPr>
              <w:spacing w:line="400" w:lineRule="exact"/>
              <w:jc w:val="center"/>
              <w:rPr>
                <w:rFonts w:cs="Arial"/>
                <w:color w:val="000000"/>
                <w:kern w:val="2"/>
              </w:rPr>
            </w:pPr>
          </w:p>
        </w:tc>
        <w:tc>
          <w:tcPr>
            <w:tcW w:w="1119" w:type="dxa"/>
            <w:tcBorders>
              <w:top w:val="single" w:sz="6" w:space="0" w:color="auto"/>
              <w:left w:val="single" w:sz="4" w:space="0" w:color="auto"/>
              <w:bottom w:val="single" w:sz="6" w:space="0" w:color="auto"/>
              <w:right w:val="single" w:sz="4" w:space="0" w:color="auto"/>
            </w:tcBorders>
            <w:vAlign w:val="center"/>
          </w:tcPr>
          <w:p w:rsidR="00EC1133" w:rsidRDefault="00EC1133">
            <w:pPr>
              <w:spacing w:line="400" w:lineRule="exact"/>
              <w:jc w:val="center"/>
              <w:rPr>
                <w:rFonts w:cs="Arial"/>
                <w:color w:val="000000"/>
                <w:kern w:val="2"/>
              </w:rPr>
            </w:pPr>
          </w:p>
        </w:tc>
      </w:tr>
      <w:tr w:rsidR="00EC1133">
        <w:trPr>
          <w:cantSplit/>
          <w:trHeight w:val="600"/>
          <w:jc w:val="center"/>
        </w:trPr>
        <w:tc>
          <w:tcPr>
            <w:tcW w:w="720" w:type="dxa"/>
            <w:tcBorders>
              <w:top w:val="single" w:sz="6" w:space="0" w:color="auto"/>
              <w:left w:val="single" w:sz="4" w:space="0" w:color="auto"/>
              <w:bottom w:val="single" w:sz="6" w:space="0" w:color="auto"/>
              <w:right w:val="single" w:sz="6" w:space="0" w:color="auto"/>
            </w:tcBorders>
            <w:vAlign w:val="center"/>
          </w:tcPr>
          <w:p w:rsidR="00EC1133" w:rsidRDefault="00EC1133">
            <w:pPr>
              <w:spacing w:line="400" w:lineRule="exact"/>
              <w:jc w:val="center"/>
              <w:rPr>
                <w:rFonts w:cs="Arial"/>
                <w:color w:val="000000"/>
                <w:kern w:val="2"/>
              </w:rPr>
            </w:pPr>
          </w:p>
        </w:tc>
        <w:tc>
          <w:tcPr>
            <w:tcW w:w="1440" w:type="dxa"/>
            <w:tcBorders>
              <w:top w:val="single" w:sz="6" w:space="0" w:color="auto"/>
              <w:left w:val="single" w:sz="6" w:space="0" w:color="auto"/>
              <w:bottom w:val="single" w:sz="6" w:space="0" w:color="auto"/>
              <w:right w:val="single" w:sz="6" w:space="0" w:color="auto"/>
            </w:tcBorders>
            <w:vAlign w:val="center"/>
          </w:tcPr>
          <w:p w:rsidR="00EC1133" w:rsidRDefault="00EC1133">
            <w:pPr>
              <w:spacing w:line="400" w:lineRule="exact"/>
              <w:jc w:val="center"/>
              <w:rPr>
                <w:rFonts w:cs="Arial"/>
                <w:color w:val="000000"/>
                <w:kern w:val="2"/>
              </w:rPr>
            </w:pPr>
          </w:p>
        </w:tc>
        <w:tc>
          <w:tcPr>
            <w:tcW w:w="1320" w:type="dxa"/>
            <w:tcBorders>
              <w:top w:val="single" w:sz="6" w:space="0" w:color="auto"/>
              <w:left w:val="single" w:sz="6" w:space="0" w:color="auto"/>
              <w:bottom w:val="single" w:sz="6" w:space="0" w:color="auto"/>
              <w:right w:val="single" w:sz="6" w:space="0" w:color="auto"/>
            </w:tcBorders>
            <w:vAlign w:val="center"/>
          </w:tcPr>
          <w:p w:rsidR="00EC1133" w:rsidRDefault="00EC1133">
            <w:pPr>
              <w:spacing w:line="400" w:lineRule="exact"/>
              <w:jc w:val="center"/>
              <w:rPr>
                <w:rFonts w:cs="Arial"/>
                <w:color w:val="000000"/>
                <w:kern w:val="2"/>
              </w:rPr>
            </w:pPr>
          </w:p>
        </w:tc>
        <w:tc>
          <w:tcPr>
            <w:tcW w:w="1161" w:type="dxa"/>
            <w:tcBorders>
              <w:top w:val="single" w:sz="6" w:space="0" w:color="auto"/>
              <w:left w:val="single" w:sz="6" w:space="0" w:color="auto"/>
              <w:bottom w:val="single" w:sz="6" w:space="0" w:color="auto"/>
              <w:right w:val="single" w:sz="6" w:space="0" w:color="auto"/>
            </w:tcBorders>
            <w:vAlign w:val="center"/>
          </w:tcPr>
          <w:p w:rsidR="00EC1133" w:rsidRDefault="00EC1133">
            <w:pPr>
              <w:spacing w:line="400" w:lineRule="exact"/>
              <w:jc w:val="center"/>
              <w:rPr>
                <w:rFonts w:cs="Arial"/>
                <w:color w:val="000000"/>
                <w:kern w:val="2"/>
              </w:rPr>
            </w:pPr>
          </w:p>
        </w:tc>
        <w:tc>
          <w:tcPr>
            <w:tcW w:w="1269" w:type="dxa"/>
            <w:gridSpan w:val="2"/>
            <w:tcBorders>
              <w:top w:val="single" w:sz="6" w:space="0" w:color="auto"/>
              <w:left w:val="single" w:sz="6" w:space="0" w:color="auto"/>
              <w:bottom w:val="single" w:sz="6" w:space="0" w:color="auto"/>
              <w:right w:val="single" w:sz="4" w:space="0" w:color="auto"/>
            </w:tcBorders>
            <w:vAlign w:val="center"/>
          </w:tcPr>
          <w:p w:rsidR="00EC1133" w:rsidRDefault="00EC1133">
            <w:pPr>
              <w:spacing w:line="400" w:lineRule="exact"/>
              <w:jc w:val="center"/>
              <w:rPr>
                <w:rFonts w:cs="Arial"/>
                <w:color w:val="000000"/>
                <w:kern w:val="2"/>
              </w:rPr>
            </w:pPr>
          </w:p>
        </w:tc>
        <w:tc>
          <w:tcPr>
            <w:tcW w:w="1551" w:type="dxa"/>
            <w:tcBorders>
              <w:top w:val="single" w:sz="6" w:space="0" w:color="auto"/>
              <w:left w:val="single" w:sz="4" w:space="0" w:color="auto"/>
              <w:bottom w:val="single" w:sz="6" w:space="0" w:color="auto"/>
              <w:right w:val="single" w:sz="4" w:space="0" w:color="auto"/>
            </w:tcBorders>
            <w:vAlign w:val="center"/>
          </w:tcPr>
          <w:p w:rsidR="00EC1133" w:rsidRDefault="00EC1133">
            <w:pPr>
              <w:spacing w:line="400" w:lineRule="exact"/>
              <w:jc w:val="center"/>
              <w:rPr>
                <w:rFonts w:cs="Arial"/>
                <w:color w:val="000000"/>
                <w:kern w:val="2"/>
              </w:rPr>
            </w:pPr>
          </w:p>
        </w:tc>
        <w:tc>
          <w:tcPr>
            <w:tcW w:w="1119" w:type="dxa"/>
            <w:tcBorders>
              <w:top w:val="single" w:sz="6" w:space="0" w:color="auto"/>
              <w:left w:val="single" w:sz="4" w:space="0" w:color="auto"/>
              <w:bottom w:val="single" w:sz="6" w:space="0" w:color="auto"/>
              <w:right w:val="single" w:sz="4" w:space="0" w:color="auto"/>
            </w:tcBorders>
            <w:vAlign w:val="center"/>
          </w:tcPr>
          <w:p w:rsidR="00EC1133" w:rsidRDefault="00EC1133">
            <w:pPr>
              <w:spacing w:line="400" w:lineRule="exact"/>
              <w:jc w:val="center"/>
              <w:rPr>
                <w:rFonts w:cs="Arial"/>
                <w:color w:val="000000"/>
                <w:kern w:val="2"/>
              </w:rPr>
            </w:pPr>
          </w:p>
        </w:tc>
      </w:tr>
      <w:tr w:rsidR="00EC1133">
        <w:trPr>
          <w:cantSplit/>
          <w:trHeight w:val="510"/>
          <w:jc w:val="center"/>
        </w:trPr>
        <w:tc>
          <w:tcPr>
            <w:tcW w:w="720" w:type="dxa"/>
            <w:tcBorders>
              <w:top w:val="single" w:sz="6" w:space="0" w:color="auto"/>
              <w:left w:val="single" w:sz="4" w:space="0" w:color="auto"/>
              <w:bottom w:val="single" w:sz="4" w:space="0" w:color="auto"/>
              <w:right w:val="single" w:sz="6" w:space="0" w:color="auto"/>
            </w:tcBorders>
            <w:vAlign w:val="center"/>
          </w:tcPr>
          <w:p w:rsidR="00EC1133" w:rsidRDefault="00EC1133">
            <w:pPr>
              <w:spacing w:line="400" w:lineRule="exact"/>
              <w:jc w:val="center"/>
              <w:rPr>
                <w:rFonts w:cs="Arial"/>
                <w:color w:val="000000"/>
                <w:kern w:val="2"/>
              </w:rPr>
            </w:pPr>
          </w:p>
        </w:tc>
        <w:tc>
          <w:tcPr>
            <w:tcW w:w="1440" w:type="dxa"/>
            <w:tcBorders>
              <w:top w:val="single" w:sz="6" w:space="0" w:color="auto"/>
              <w:left w:val="single" w:sz="6" w:space="0" w:color="auto"/>
              <w:bottom w:val="single" w:sz="4" w:space="0" w:color="auto"/>
              <w:right w:val="single" w:sz="6" w:space="0" w:color="auto"/>
            </w:tcBorders>
            <w:vAlign w:val="center"/>
          </w:tcPr>
          <w:p w:rsidR="00EC1133" w:rsidRDefault="00EC1133">
            <w:pPr>
              <w:spacing w:line="400" w:lineRule="exact"/>
              <w:jc w:val="center"/>
              <w:rPr>
                <w:rFonts w:cs="Arial"/>
                <w:color w:val="000000"/>
                <w:kern w:val="2"/>
              </w:rPr>
            </w:pPr>
          </w:p>
        </w:tc>
        <w:tc>
          <w:tcPr>
            <w:tcW w:w="1320" w:type="dxa"/>
            <w:tcBorders>
              <w:top w:val="single" w:sz="6" w:space="0" w:color="auto"/>
              <w:left w:val="single" w:sz="6" w:space="0" w:color="auto"/>
              <w:bottom w:val="single" w:sz="4" w:space="0" w:color="auto"/>
              <w:right w:val="single" w:sz="6" w:space="0" w:color="auto"/>
            </w:tcBorders>
            <w:vAlign w:val="center"/>
          </w:tcPr>
          <w:p w:rsidR="00EC1133" w:rsidRDefault="00EC1133">
            <w:pPr>
              <w:spacing w:line="400" w:lineRule="exact"/>
              <w:jc w:val="center"/>
              <w:rPr>
                <w:rFonts w:cs="Arial"/>
                <w:color w:val="000000"/>
                <w:kern w:val="2"/>
              </w:rPr>
            </w:pPr>
          </w:p>
        </w:tc>
        <w:tc>
          <w:tcPr>
            <w:tcW w:w="1161" w:type="dxa"/>
            <w:tcBorders>
              <w:top w:val="single" w:sz="6" w:space="0" w:color="auto"/>
              <w:left w:val="single" w:sz="6" w:space="0" w:color="auto"/>
              <w:bottom w:val="single" w:sz="4" w:space="0" w:color="auto"/>
              <w:right w:val="single" w:sz="6" w:space="0" w:color="auto"/>
            </w:tcBorders>
            <w:vAlign w:val="center"/>
          </w:tcPr>
          <w:p w:rsidR="00EC1133" w:rsidRDefault="00EC1133">
            <w:pPr>
              <w:spacing w:line="400" w:lineRule="exact"/>
              <w:jc w:val="center"/>
              <w:rPr>
                <w:rFonts w:cs="Arial"/>
                <w:color w:val="000000"/>
                <w:kern w:val="2"/>
              </w:rPr>
            </w:pPr>
          </w:p>
        </w:tc>
        <w:tc>
          <w:tcPr>
            <w:tcW w:w="1269" w:type="dxa"/>
            <w:gridSpan w:val="2"/>
            <w:tcBorders>
              <w:top w:val="single" w:sz="6" w:space="0" w:color="auto"/>
              <w:left w:val="single" w:sz="6" w:space="0" w:color="auto"/>
              <w:bottom w:val="single" w:sz="4" w:space="0" w:color="auto"/>
              <w:right w:val="single" w:sz="4" w:space="0" w:color="auto"/>
            </w:tcBorders>
            <w:vAlign w:val="center"/>
          </w:tcPr>
          <w:p w:rsidR="00EC1133" w:rsidRDefault="00EC1133">
            <w:pPr>
              <w:spacing w:line="400" w:lineRule="exact"/>
              <w:jc w:val="center"/>
              <w:rPr>
                <w:rFonts w:cs="Arial"/>
                <w:color w:val="000000"/>
                <w:kern w:val="2"/>
              </w:rPr>
            </w:pPr>
          </w:p>
        </w:tc>
        <w:tc>
          <w:tcPr>
            <w:tcW w:w="1551" w:type="dxa"/>
            <w:tcBorders>
              <w:top w:val="single" w:sz="6" w:space="0" w:color="auto"/>
              <w:left w:val="single" w:sz="4" w:space="0" w:color="auto"/>
              <w:bottom w:val="single" w:sz="4" w:space="0" w:color="auto"/>
              <w:right w:val="single" w:sz="4" w:space="0" w:color="auto"/>
            </w:tcBorders>
            <w:vAlign w:val="center"/>
          </w:tcPr>
          <w:p w:rsidR="00EC1133" w:rsidRDefault="00EC1133">
            <w:pPr>
              <w:spacing w:line="400" w:lineRule="exact"/>
              <w:jc w:val="center"/>
              <w:rPr>
                <w:rFonts w:cs="Arial"/>
                <w:color w:val="000000"/>
                <w:kern w:val="2"/>
              </w:rPr>
            </w:pPr>
          </w:p>
        </w:tc>
        <w:tc>
          <w:tcPr>
            <w:tcW w:w="1119" w:type="dxa"/>
            <w:tcBorders>
              <w:top w:val="single" w:sz="6" w:space="0" w:color="auto"/>
              <w:left w:val="single" w:sz="4" w:space="0" w:color="auto"/>
              <w:bottom w:val="single" w:sz="4" w:space="0" w:color="auto"/>
              <w:right w:val="single" w:sz="4" w:space="0" w:color="auto"/>
            </w:tcBorders>
            <w:vAlign w:val="center"/>
          </w:tcPr>
          <w:p w:rsidR="00EC1133" w:rsidRDefault="00EC1133">
            <w:pPr>
              <w:spacing w:line="400" w:lineRule="exact"/>
              <w:jc w:val="center"/>
              <w:rPr>
                <w:rFonts w:cs="Arial"/>
                <w:color w:val="000000"/>
                <w:kern w:val="2"/>
              </w:rPr>
            </w:pPr>
          </w:p>
        </w:tc>
      </w:tr>
      <w:tr w:rsidR="00EC1133">
        <w:trPr>
          <w:cantSplit/>
          <w:trHeight w:val="615"/>
          <w:jc w:val="center"/>
        </w:trPr>
        <w:tc>
          <w:tcPr>
            <w:tcW w:w="720" w:type="dxa"/>
            <w:tcBorders>
              <w:top w:val="single" w:sz="4" w:space="0" w:color="auto"/>
              <w:left w:val="single" w:sz="4" w:space="0" w:color="auto"/>
              <w:bottom w:val="single" w:sz="4" w:space="0" w:color="auto"/>
              <w:right w:val="single" w:sz="6" w:space="0" w:color="auto"/>
            </w:tcBorders>
            <w:vAlign w:val="center"/>
          </w:tcPr>
          <w:p w:rsidR="00EC1133" w:rsidRDefault="00EC1133">
            <w:pPr>
              <w:spacing w:line="400" w:lineRule="exact"/>
              <w:jc w:val="center"/>
              <w:rPr>
                <w:rFonts w:cs="Arial"/>
                <w:color w:val="000000"/>
                <w:kern w:val="2"/>
              </w:rPr>
            </w:pPr>
          </w:p>
        </w:tc>
        <w:tc>
          <w:tcPr>
            <w:tcW w:w="1440" w:type="dxa"/>
            <w:tcBorders>
              <w:top w:val="single" w:sz="4" w:space="0" w:color="auto"/>
              <w:left w:val="single" w:sz="6" w:space="0" w:color="auto"/>
              <w:bottom w:val="single" w:sz="4" w:space="0" w:color="auto"/>
              <w:right w:val="single" w:sz="6" w:space="0" w:color="auto"/>
            </w:tcBorders>
            <w:vAlign w:val="center"/>
          </w:tcPr>
          <w:p w:rsidR="00EC1133" w:rsidRDefault="00EC1133">
            <w:pPr>
              <w:spacing w:line="400" w:lineRule="exact"/>
              <w:jc w:val="center"/>
              <w:rPr>
                <w:rFonts w:cs="Arial"/>
                <w:color w:val="000000"/>
                <w:kern w:val="2"/>
              </w:rPr>
            </w:pPr>
          </w:p>
        </w:tc>
        <w:tc>
          <w:tcPr>
            <w:tcW w:w="1320" w:type="dxa"/>
            <w:tcBorders>
              <w:top w:val="single" w:sz="4" w:space="0" w:color="auto"/>
              <w:left w:val="single" w:sz="6" w:space="0" w:color="auto"/>
              <w:bottom w:val="single" w:sz="4" w:space="0" w:color="auto"/>
              <w:right w:val="single" w:sz="6" w:space="0" w:color="auto"/>
            </w:tcBorders>
            <w:vAlign w:val="center"/>
          </w:tcPr>
          <w:p w:rsidR="00EC1133" w:rsidRDefault="00EC1133">
            <w:pPr>
              <w:spacing w:line="400" w:lineRule="exact"/>
              <w:jc w:val="center"/>
              <w:rPr>
                <w:rFonts w:cs="Arial"/>
                <w:color w:val="000000"/>
                <w:kern w:val="2"/>
              </w:rPr>
            </w:pPr>
          </w:p>
        </w:tc>
        <w:tc>
          <w:tcPr>
            <w:tcW w:w="1161" w:type="dxa"/>
            <w:tcBorders>
              <w:top w:val="single" w:sz="4" w:space="0" w:color="auto"/>
              <w:left w:val="single" w:sz="6" w:space="0" w:color="auto"/>
              <w:bottom w:val="single" w:sz="4" w:space="0" w:color="auto"/>
              <w:right w:val="single" w:sz="6" w:space="0" w:color="auto"/>
            </w:tcBorders>
            <w:vAlign w:val="center"/>
          </w:tcPr>
          <w:p w:rsidR="00EC1133" w:rsidRDefault="00EC1133">
            <w:pPr>
              <w:spacing w:line="400" w:lineRule="exact"/>
              <w:jc w:val="center"/>
              <w:rPr>
                <w:rFonts w:cs="Arial"/>
                <w:color w:val="000000"/>
                <w:kern w:val="2"/>
              </w:rPr>
            </w:pPr>
          </w:p>
        </w:tc>
        <w:tc>
          <w:tcPr>
            <w:tcW w:w="1269" w:type="dxa"/>
            <w:gridSpan w:val="2"/>
            <w:tcBorders>
              <w:top w:val="single" w:sz="4" w:space="0" w:color="auto"/>
              <w:left w:val="single" w:sz="6" w:space="0" w:color="auto"/>
              <w:bottom w:val="single" w:sz="4" w:space="0" w:color="auto"/>
              <w:right w:val="single" w:sz="4" w:space="0" w:color="auto"/>
            </w:tcBorders>
            <w:vAlign w:val="center"/>
          </w:tcPr>
          <w:p w:rsidR="00EC1133" w:rsidRDefault="00EC1133">
            <w:pPr>
              <w:spacing w:line="400" w:lineRule="exact"/>
              <w:jc w:val="center"/>
              <w:rPr>
                <w:rFonts w:cs="Arial"/>
                <w:color w:val="000000"/>
                <w:kern w:val="2"/>
              </w:rPr>
            </w:pPr>
          </w:p>
        </w:tc>
        <w:tc>
          <w:tcPr>
            <w:tcW w:w="1551" w:type="dxa"/>
            <w:tcBorders>
              <w:top w:val="single" w:sz="4" w:space="0" w:color="auto"/>
              <w:left w:val="single" w:sz="4" w:space="0" w:color="auto"/>
              <w:bottom w:val="single" w:sz="4" w:space="0" w:color="auto"/>
              <w:right w:val="single" w:sz="4" w:space="0" w:color="auto"/>
            </w:tcBorders>
            <w:vAlign w:val="center"/>
          </w:tcPr>
          <w:p w:rsidR="00EC1133" w:rsidRDefault="00EC1133">
            <w:pPr>
              <w:spacing w:line="400" w:lineRule="exact"/>
              <w:jc w:val="center"/>
              <w:rPr>
                <w:rFonts w:cs="Arial"/>
                <w:color w:val="000000"/>
                <w:kern w:val="2"/>
              </w:rPr>
            </w:pPr>
          </w:p>
        </w:tc>
        <w:tc>
          <w:tcPr>
            <w:tcW w:w="1119" w:type="dxa"/>
            <w:tcBorders>
              <w:top w:val="single" w:sz="4" w:space="0" w:color="auto"/>
              <w:left w:val="single" w:sz="4" w:space="0" w:color="auto"/>
              <w:bottom w:val="single" w:sz="4" w:space="0" w:color="auto"/>
              <w:right w:val="single" w:sz="4" w:space="0" w:color="auto"/>
            </w:tcBorders>
            <w:vAlign w:val="center"/>
          </w:tcPr>
          <w:p w:rsidR="00EC1133" w:rsidRDefault="00EC1133">
            <w:pPr>
              <w:spacing w:line="400" w:lineRule="exact"/>
              <w:jc w:val="center"/>
              <w:rPr>
                <w:rFonts w:cs="Arial"/>
                <w:color w:val="000000"/>
                <w:kern w:val="2"/>
              </w:rPr>
            </w:pPr>
          </w:p>
        </w:tc>
      </w:tr>
      <w:tr w:rsidR="00EC1133">
        <w:trPr>
          <w:cantSplit/>
          <w:trHeight w:val="615"/>
          <w:jc w:val="center"/>
        </w:trPr>
        <w:tc>
          <w:tcPr>
            <w:tcW w:w="720" w:type="dxa"/>
            <w:tcBorders>
              <w:top w:val="single" w:sz="4" w:space="0" w:color="auto"/>
              <w:left w:val="single" w:sz="4" w:space="0" w:color="auto"/>
              <w:bottom w:val="single" w:sz="4" w:space="0" w:color="auto"/>
              <w:right w:val="single" w:sz="6" w:space="0" w:color="auto"/>
            </w:tcBorders>
            <w:vAlign w:val="center"/>
          </w:tcPr>
          <w:p w:rsidR="00EC1133" w:rsidRDefault="00EC1133">
            <w:pPr>
              <w:spacing w:line="400" w:lineRule="exact"/>
              <w:jc w:val="center"/>
              <w:rPr>
                <w:rFonts w:cs="Arial"/>
                <w:color w:val="000000"/>
                <w:kern w:val="2"/>
              </w:rPr>
            </w:pPr>
          </w:p>
        </w:tc>
        <w:tc>
          <w:tcPr>
            <w:tcW w:w="1440" w:type="dxa"/>
            <w:tcBorders>
              <w:top w:val="single" w:sz="4" w:space="0" w:color="auto"/>
              <w:left w:val="single" w:sz="6" w:space="0" w:color="auto"/>
              <w:bottom w:val="single" w:sz="4" w:space="0" w:color="auto"/>
              <w:right w:val="single" w:sz="6" w:space="0" w:color="auto"/>
            </w:tcBorders>
            <w:vAlign w:val="center"/>
          </w:tcPr>
          <w:p w:rsidR="00EC1133" w:rsidRDefault="00EC1133">
            <w:pPr>
              <w:spacing w:line="400" w:lineRule="exact"/>
              <w:jc w:val="center"/>
              <w:rPr>
                <w:rFonts w:cs="Arial"/>
                <w:color w:val="000000"/>
                <w:kern w:val="2"/>
              </w:rPr>
            </w:pPr>
          </w:p>
        </w:tc>
        <w:tc>
          <w:tcPr>
            <w:tcW w:w="1320" w:type="dxa"/>
            <w:tcBorders>
              <w:top w:val="single" w:sz="4" w:space="0" w:color="auto"/>
              <w:left w:val="single" w:sz="6" w:space="0" w:color="auto"/>
              <w:bottom w:val="single" w:sz="4" w:space="0" w:color="auto"/>
              <w:right w:val="single" w:sz="6" w:space="0" w:color="auto"/>
            </w:tcBorders>
            <w:vAlign w:val="center"/>
          </w:tcPr>
          <w:p w:rsidR="00EC1133" w:rsidRDefault="00EC1133">
            <w:pPr>
              <w:spacing w:line="400" w:lineRule="exact"/>
              <w:jc w:val="center"/>
              <w:rPr>
                <w:rFonts w:cs="Arial"/>
                <w:color w:val="000000"/>
                <w:kern w:val="2"/>
              </w:rPr>
            </w:pPr>
          </w:p>
        </w:tc>
        <w:tc>
          <w:tcPr>
            <w:tcW w:w="1161" w:type="dxa"/>
            <w:tcBorders>
              <w:top w:val="single" w:sz="4" w:space="0" w:color="auto"/>
              <w:left w:val="single" w:sz="6" w:space="0" w:color="auto"/>
              <w:bottom w:val="single" w:sz="4" w:space="0" w:color="auto"/>
              <w:right w:val="single" w:sz="6" w:space="0" w:color="auto"/>
            </w:tcBorders>
            <w:vAlign w:val="center"/>
          </w:tcPr>
          <w:p w:rsidR="00EC1133" w:rsidRDefault="00EC1133">
            <w:pPr>
              <w:spacing w:line="400" w:lineRule="exact"/>
              <w:jc w:val="center"/>
              <w:rPr>
                <w:rFonts w:cs="Arial"/>
                <w:color w:val="000000"/>
                <w:kern w:val="2"/>
              </w:rPr>
            </w:pPr>
          </w:p>
        </w:tc>
        <w:tc>
          <w:tcPr>
            <w:tcW w:w="1269" w:type="dxa"/>
            <w:gridSpan w:val="2"/>
            <w:tcBorders>
              <w:top w:val="single" w:sz="4" w:space="0" w:color="auto"/>
              <w:left w:val="single" w:sz="6" w:space="0" w:color="auto"/>
              <w:bottom w:val="single" w:sz="4" w:space="0" w:color="auto"/>
              <w:right w:val="single" w:sz="4" w:space="0" w:color="auto"/>
            </w:tcBorders>
            <w:vAlign w:val="center"/>
          </w:tcPr>
          <w:p w:rsidR="00EC1133" w:rsidRDefault="00EC1133">
            <w:pPr>
              <w:spacing w:line="400" w:lineRule="exact"/>
              <w:jc w:val="center"/>
              <w:rPr>
                <w:rFonts w:cs="Arial"/>
                <w:color w:val="000000"/>
                <w:kern w:val="2"/>
              </w:rPr>
            </w:pPr>
          </w:p>
        </w:tc>
        <w:tc>
          <w:tcPr>
            <w:tcW w:w="1551" w:type="dxa"/>
            <w:tcBorders>
              <w:top w:val="single" w:sz="4" w:space="0" w:color="auto"/>
              <w:left w:val="single" w:sz="4" w:space="0" w:color="auto"/>
              <w:bottom w:val="single" w:sz="4" w:space="0" w:color="auto"/>
              <w:right w:val="single" w:sz="4" w:space="0" w:color="auto"/>
            </w:tcBorders>
            <w:vAlign w:val="center"/>
          </w:tcPr>
          <w:p w:rsidR="00EC1133" w:rsidRDefault="00EC1133">
            <w:pPr>
              <w:spacing w:line="400" w:lineRule="exact"/>
              <w:jc w:val="center"/>
              <w:rPr>
                <w:rFonts w:cs="Arial"/>
                <w:color w:val="000000"/>
                <w:kern w:val="2"/>
              </w:rPr>
            </w:pPr>
          </w:p>
        </w:tc>
        <w:tc>
          <w:tcPr>
            <w:tcW w:w="1119" w:type="dxa"/>
            <w:tcBorders>
              <w:top w:val="single" w:sz="4" w:space="0" w:color="auto"/>
              <w:left w:val="single" w:sz="4" w:space="0" w:color="auto"/>
              <w:bottom w:val="single" w:sz="4" w:space="0" w:color="auto"/>
              <w:right w:val="single" w:sz="4" w:space="0" w:color="auto"/>
            </w:tcBorders>
            <w:vAlign w:val="center"/>
          </w:tcPr>
          <w:p w:rsidR="00EC1133" w:rsidRDefault="00EC1133">
            <w:pPr>
              <w:spacing w:line="400" w:lineRule="exact"/>
              <w:jc w:val="center"/>
              <w:rPr>
                <w:rFonts w:cs="Arial"/>
                <w:color w:val="000000"/>
                <w:kern w:val="2"/>
              </w:rPr>
            </w:pPr>
          </w:p>
        </w:tc>
      </w:tr>
      <w:tr w:rsidR="00EC1133">
        <w:trPr>
          <w:cantSplit/>
          <w:trHeight w:val="450"/>
          <w:jc w:val="center"/>
        </w:trPr>
        <w:tc>
          <w:tcPr>
            <w:tcW w:w="720" w:type="dxa"/>
            <w:tcBorders>
              <w:top w:val="single" w:sz="4" w:space="0" w:color="auto"/>
              <w:left w:val="single" w:sz="4" w:space="0" w:color="auto"/>
              <w:bottom w:val="single" w:sz="4" w:space="0" w:color="auto"/>
              <w:right w:val="single" w:sz="6" w:space="0" w:color="auto"/>
            </w:tcBorders>
            <w:vAlign w:val="center"/>
          </w:tcPr>
          <w:p w:rsidR="00EC1133" w:rsidRDefault="00EC1133">
            <w:pPr>
              <w:spacing w:line="400" w:lineRule="exact"/>
              <w:jc w:val="center"/>
              <w:rPr>
                <w:rFonts w:cs="Arial"/>
                <w:color w:val="000000"/>
                <w:kern w:val="2"/>
              </w:rPr>
            </w:pPr>
          </w:p>
        </w:tc>
        <w:tc>
          <w:tcPr>
            <w:tcW w:w="1440" w:type="dxa"/>
            <w:tcBorders>
              <w:top w:val="single" w:sz="4" w:space="0" w:color="auto"/>
              <w:left w:val="single" w:sz="6" w:space="0" w:color="auto"/>
              <w:bottom w:val="single" w:sz="4" w:space="0" w:color="auto"/>
              <w:right w:val="single" w:sz="6" w:space="0" w:color="auto"/>
            </w:tcBorders>
            <w:vAlign w:val="center"/>
          </w:tcPr>
          <w:p w:rsidR="00EC1133" w:rsidRDefault="00EC1133">
            <w:pPr>
              <w:spacing w:line="400" w:lineRule="exact"/>
              <w:jc w:val="center"/>
              <w:rPr>
                <w:rFonts w:cs="Arial"/>
                <w:color w:val="000000"/>
                <w:kern w:val="2"/>
              </w:rPr>
            </w:pPr>
          </w:p>
        </w:tc>
        <w:tc>
          <w:tcPr>
            <w:tcW w:w="1320" w:type="dxa"/>
            <w:tcBorders>
              <w:top w:val="single" w:sz="4" w:space="0" w:color="auto"/>
              <w:left w:val="single" w:sz="6" w:space="0" w:color="auto"/>
              <w:bottom w:val="single" w:sz="4" w:space="0" w:color="auto"/>
              <w:right w:val="single" w:sz="6" w:space="0" w:color="auto"/>
            </w:tcBorders>
            <w:vAlign w:val="center"/>
          </w:tcPr>
          <w:p w:rsidR="00EC1133" w:rsidRDefault="00EC1133">
            <w:pPr>
              <w:spacing w:line="400" w:lineRule="exact"/>
              <w:jc w:val="center"/>
              <w:rPr>
                <w:rFonts w:cs="Arial"/>
                <w:color w:val="000000"/>
                <w:kern w:val="2"/>
              </w:rPr>
            </w:pPr>
          </w:p>
        </w:tc>
        <w:tc>
          <w:tcPr>
            <w:tcW w:w="1161" w:type="dxa"/>
            <w:tcBorders>
              <w:top w:val="single" w:sz="4" w:space="0" w:color="auto"/>
              <w:left w:val="single" w:sz="6" w:space="0" w:color="auto"/>
              <w:bottom w:val="single" w:sz="4" w:space="0" w:color="auto"/>
              <w:right w:val="single" w:sz="6" w:space="0" w:color="auto"/>
            </w:tcBorders>
            <w:vAlign w:val="center"/>
          </w:tcPr>
          <w:p w:rsidR="00EC1133" w:rsidRDefault="00EC1133">
            <w:pPr>
              <w:spacing w:line="400" w:lineRule="exact"/>
              <w:jc w:val="center"/>
              <w:rPr>
                <w:rFonts w:cs="Arial"/>
                <w:color w:val="000000"/>
                <w:kern w:val="2"/>
              </w:rPr>
            </w:pPr>
          </w:p>
        </w:tc>
        <w:tc>
          <w:tcPr>
            <w:tcW w:w="1269" w:type="dxa"/>
            <w:gridSpan w:val="2"/>
            <w:tcBorders>
              <w:top w:val="single" w:sz="4" w:space="0" w:color="auto"/>
              <w:left w:val="single" w:sz="6" w:space="0" w:color="auto"/>
              <w:bottom w:val="single" w:sz="4" w:space="0" w:color="auto"/>
              <w:right w:val="single" w:sz="4" w:space="0" w:color="auto"/>
            </w:tcBorders>
            <w:vAlign w:val="center"/>
          </w:tcPr>
          <w:p w:rsidR="00EC1133" w:rsidRDefault="00EC1133">
            <w:pPr>
              <w:spacing w:line="400" w:lineRule="exact"/>
              <w:jc w:val="center"/>
              <w:rPr>
                <w:rFonts w:cs="Arial"/>
                <w:color w:val="000000"/>
                <w:kern w:val="2"/>
              </w:rPr>
            </w:pPr>
          </w:p>
        </w:tc>
        <w:tc>
          <w:tcPr>
            <w:tcW w:w="1551" w:type="dxa"/>
            <w:tcBorders>
              <w:top w:val="single" w:sz="4" w:space="0" w:color="auto"/>
              <w:left w:val="single" w:sz="4" w:space="0" w:color="auto"/>
              <w:bottom w:val="single" w:sz="4" w:space="0" w:color="auto"/>
              <w:right w:val="single" w:sz="4" w:space="0" w:color="auto"/>
            </w:tcBorders>
            <w:vAlign w:val="center"/>
          </w:tcPr>
          <w:p w:rsidR="00EC1133" w:rsidRDefault="00EC1133">
            <w:pPr>
              <w:spacing w:line="400" w:lineRule="exact"/>
              <w:jc w:val="center"/>
              <w:rPr>
                <w:rFonts w:cs="Arial"/>
                <w:color w:val="000000"/>
                <w:kern w:val="2"/>
              </w:rPr>
            </w:pPr>
          </w:p>
        </w:tc>
        <w:tc>
          <w:tcPr>
            <w:tcW w:w="1119" w:type="dxa"/>
            <w:tcBorders>
              <w:top w:val="single" w:sz="4" w:space="0" w:color="auto"/>
              <w:left w:val="single" w:sz="4" w:space="0" w:color="auto"/>
              <w:bottom w:val="single" w:sz="4" w:space="0" w:color="auto"/>
              <w:right w:val="single" w:sz="4" w:space="0" w:color="auto"/>
            </w:tcBorders>
            <w:vAlign w:val="center"/>
          </w:tcPr>
          <w:p w:rsidR="00EC1133" w:rsidRDefault="00EC1133">
            <w:pPr>
              <w:spacing w:line="400" w:lineRule="exact"/>
              <w:jc w:val="center"/>
              <w:rPr>
                <w:rFonts w:cs="Arial"/>
                <w:color w:val="000000"/>
                <w:kern w:val="2"/>
              </w:rPr>
            </w:pPr>
          </w:p>
        </w:tc>
      </w:tr>
      <w:tr w:rsidR="00EC1133">
        <w:trPr>
          <w:cantSplit/>
          <w:trHeight w:val="435"/>
          <w:jc w:val="center"/>
        </w:trPr>
        <w:tc>
          <w:tcPr>
            <w:tcW w:w="720" w:type="dxa"/>
            <w:tcBorders>
              <w:top w:val="single" w:sz="4" w:space="0" w:color="auto"/>
              <w:left w:val="single" w:sz="4" w:space="0" w:color="auto"/>
              <w:bottom w:val="single" w:sz="4" w:space="0" w:color="auto"/>
              <w:right w:val="single" w:sz="6" w:space="0" w:color="auto"/>
            </w:tcBorders>
            <w:vAlign w:val="center"/>
          </w:tcPr>
          <w:p w:rsidR="00EC1133" w:rsidRDefault="00EC1133">
            <w:pPr>
              <w:spacing w:line="400" w:lineRule="exact"/>
              <w:jc w:val="center"/>
              <w:rPr>
                <w:rFonts w:cs="Arial"/>
                <w:color w:val="000000"/>
                <w:kern w:val="2"/>
              </w:rPr>
            </w:pPr>
          </w:p>
        </w:tc>
        <w:tc>
          <w:tcPr>
            <w:tcW w:w="1440" w:type="dxa"/>
            <w:tcBorders>
              <w:top w:val="single" w:sz="4" w:space="0" w:color="auto"/>
              <w:left w:val="single" w:sz="6" w:space="0" w:color="auto"/>
              <w:bottom w:val="single" w:sz="4" w:space="0" w:color="auto"/>
              <w:right w:val="single" w:sz="6" w:space="0" w:color="auto"/>
            </w:tcBorders>
            <w:vAlign w:val="center"/>
          </w:tcPr>
          <w:p w:rsidR="00EC1133" w:rsidRDefault="00EC1133">
            <w:pPr>
              <w:spacing w:line="400" w:lineRule="exact"/>
              <w:jc w:val="center"/>
              <w:rPr>
                <w:rFonts w:cs="Arial"/>
                <w:color w:val="000000"/>
                <w:kern w:val="2"/>
              </w:rPr>
            </w:pPr>
          </w:p>
        </w:tc>
        <w:tc>
          <w:tcPr>
            <w:tcW w:w="1320" w:type="dxa"/>
            <w:tcBorders>
              <w:top w:val="single" w:sz="4" w:space="0" w:color="auto"/>
              <w:left w:val="single" w:sz="6" w:space="0" w:color="auto"/>
              <w:bottom w:val="single" w:sz="4" w:space="0" w:color="auto"/>
              <w:right w:val="single" w:sz="6" w:space="0" w:color="auto"/>
            </w:tcBorders>
            <w:vAlign w:val="center"/>
          </w:tcPr>
          <w:p w:rsidR="00EC1133" w:rsidRDefault="00EC1133">
            <w:pPr>
              <w:spacing w:line="400" w:lineRule="exact"/>
              <w:jc w:val="center"/>
              <w:rPr>
                <w:rFonts w:cs="Arial"/>
                <w:color w:val="000000"/>
                <w:kern w:val="2"/>
              </w:rPr>
            </w:pPr>
          </w:p>
        </w:tc>
        <w:tc>
          <w:tcPr>
            <w:tcW w:w="1161" w:type="dxa"/>
            <w:tcBorders>
              <w:top w:val="single" w:sz="4" w:space="0" w:color="auto"/>
              <w:left w:val="single" w:sz="6" w:space="0" w:color="auto"/>
              <w:bottom w:val="single" w:sz="4" w:space="0" w:color="auto"/>
              <w:right w:val="single" w:sz="6" w:space="0" w:color="auto"/>
            </w:tcBorders>
            <w:vAlign w:val="center"/>
          </w:tcPr>
          <w:p w:rsidR="00EC1133" w:rsidRDefault="00EC1133">
            <w:pPr>
              <w:spacing w:line="400" w:lineRule="exact"/>
              <w:jc w:val="center"/>
              <w:rPr>
                <w:rFonts w:cs="Arial"/>
                <w:color w:val="000000"/>
                <w:kern w:val="2"/>
              </w:rPr>
            </w:pPr>
          </w:p>
        </w:tc>
        <w:tc>
          <w:tcPr>
            <w:tcW w:w="1269" w:type="dxa"/>
            <w:gridSpan w:val="2"/>
            <w:tcBorders>
              <w:top w:val="single" w:sz="4" w:space="0" w:color="auto"/>
              <w:left w:val="single" w:sz="6" w:space="0" w:color="auto"/>
              <w:bottom w:val="single" w:sz="4" w:space="0" w:color="auto"/>
              <w:right w:val="single" w:sz="4" w:space="0" w:color="auto"/>
            </w:tcBorders>
            <w:vAlign w:val="center"/>
          </w:tcPr>
          <w:p w:rsidR="00EC1133" w:rsidRDefault="00EC1133">
            <w:pPr>
              <w:spacing w:line="400" w:lineRule="exact"/>
              <w:jc w:val="center"/>
              <w:rPr>
                <w:rFonts w:cs="Arial"/>
                <w:color w:val="000000"/>
                <w:kern w:val="2"/>
              </w:rPr>
            </w:pPr>
          </w:p>
        </w:tc>
        <w:tc>
          <w:tcPr>
            <w:tcW w:w="1551" w:type="dxa"/>
            <w:tcBorders>
              <w:top w:val="single" w:sz="4" w:space="0" w:color="auto"/>
              <w:left w:val="single" w:sz="4" w:space="0" w:color="auto"/>
              <w:bottom w:val="single" w:sz="4" w:space="0" w:color="auto"/>
              <w:right w:val="single" w:sz="4" w:space="0" w:color="auto"/>
            </w:tcBorders>
            <w:vAlign w:val="center"/>
          </w:tcPr>
          <w:p w:rsidR="00EC1133" w:rsidRDefault="00EC1133">
            <w:pPr>
              <w:spacing w:line="400" w:lineRule="exact"/>
              <w:jc w:val="center"/>
              <w:rPr>
                <w:rFonts w:cs="Arial"/>
                <w:color w:val="000000"/>
                <w:kern w:val="2"/>
              </w:rPr>
            </w:pPr>
          </w:p>
        </w:tc>
        <w:tc>
          <w:tcPr>
            <w:tcW w:w="1119" w:type="dxa"/>
            <w:tcBorders>
              <w:top w:val="single" w:sz="4" w:space="0" w:color="auto"/>
              <w:left w:val="single" w:sz="4" w:space="0" w:color="auto"/>
              <w:bottom w:val="single" w:sz="4" w:space="0" w:color="auto"/>
              <w:right w:val="single" w:sz="4" w:space="0" w:color="auto"/>
            </w:tcBorders>
            <w:vAlign w:val="center"/>
          </w:tcPr>
          <w:p w:rsidR="00EC1133" w:rsidRDefault="00EC1133">
            <w:pPr>
              <w:spacing w:line="400" w:lineRule="exact"/>
              <w:jc w:val="center"/>
              <w:rPr>
                <w:rFonts w:cs="Arial"/>
                <w:color w:val="000000"/>
                <w:kern w:val="2"/>
              </w:rPr>
            </w:pPr>
          </w:p>
        </w:tc>
      </w:tr>
    </w:tbl>
    <w:p w:rsidR="00EC1133" w:rsidRDefault="00EC1133">
      <w:pPr>
        <w:spacing w:line="400" w:lineRule="exact"/>
        <w:ind w:left="360"/>
        <w:jc w:val="center"/>
        <w:rPr>
          <w:rFonts w:cs="Arial"/>
          <w:color w:val="000000"/>
        </w:rPr>
      </w:pPr>
    </w:p>
    <w:p w:rsidR="00EC1133" w:rsidRDefault="00EC1133">
      <w:pPr>
        <w:pStyle w:val="a0"/>
      </w:pPr>
    </w:p>
    <w:p w:rsidR="00EC1133" w:rsidRDefault="00EC1133">
      <w:pPr>
        <w:spacing w:line="400" w:lineRule="exact"/>
        <w:ind w:left="360"/>
        <w:jc w:val="center"/>
        <w:rPr>
          <w:rFonts w:cs="Arial"/>
          <w:color w:val="000000"/>
        </w:rPr>
      </w:pPr>
    </w:p>
    <w:p w:rsidR="00EC1133" w:rsidRDefault="00DD4F9A">
      <w:pPr>
        <w:adjustRightInd w:val="0"/>
        <w:spacing w:line="560" w:lineRule="exact"/>
        <w:ind w:firstLineChars="175" w:firstLine="560"/>
        <w:rPr>
          <w:rFonts w:ascii="仿宋_GB2312" w:eastAsia="仿宋_GB2312"/>
          <w:kern w:val="2"/>
          <w:sz w:val="32"/>
          <w:szCs w:val="32"/>
        </w:rPr>
      </w:pPr>
      <w:r>
        <w:rPr>
          <w:rFonts w:ascii="仿宋_GB2312" w:eastAsia="仿宋_GB2312" w:hint="eastAsia"/>
          <w:kern w:val="2"/>
          <w:sz w:val="32"/>
          <w:szCs w:val="32"/>
        </w:rPr>
        <w:t xml:space="preserve">                 </w:t>
      </w:r>
      <w:r w:rsidR="009B7A92">
        <w:rPr>
          <w:rFonts w:ascii="仿宋_GB2312" w:eastAsia="仿宋_GB2312" w:hint="eastAsia"/>
          <w:kern w:val="2"/>
          <w:sz w:val="32"/>
          <w:szCs w:val="32"/>
        </w:rPr>
        <w:t>比选申请人名称：（盖章）</w:t>
      </w:r>
    </w:p>
    <w:p w:rsidR="00EC1133" w:rsidRDefault="00DD4F9A">
      <w:pPr>
        <w:adjustRightInd w:val="0"/>
        <w:spacing w:line="560" w:lineRule="exact"/>
        <w:ind w:firstLineChars="175" w:firstLine="560"/>
        <w:rPr>
          <w:rFonts w:ascii="仿宋_GB2312" w:eastAsia="仿宋_GB2312"/>
          <w:kern w:val="2"/>
          <w:sz w:val="32"/>
          <w:szCs w:val="32"/>
        </w:rPr>
      </w:pPr>
      <w:r>
        <w:rPr>
          <w:rFonts w:ascii="仿宋_GB2312" w:eastAsia="仿宋_GB2312" w:hint="eastAsia"/>
          <w:kern w:val="2"/>
          <w:sz w:val="32"/>
          <w:szCs w:val="32"/>
        </w:rPr>
        <w:t xml:space="preserve">                 </w:t>
      </w:r>
      <w:r w:rsidR="009B7A92">
        <w:rPr>
          <w:rFonts w:ascii="仿宋_GB2312" w:eastAsia="仿宋_GB2312" w:hint="eastAsia"/>
          <w:kern w:val="2"/>
          <w:sz w:val="32"/>
          <w:szCs w:val="32"/>
        </w:rPr>
        <w:t>法定代表人或授权代表（签字）：</w:t>
      </w:r>
    </w:p>
    <w:p w:rsidR="00EC1133" w:rsidRDefault="00DD4F9A">
      <w:pPr>
        <w:adjustRightInd w:val="0"/>
        <w:spacing w:line="560" w:lineRule="exact"/>
        <w:ind w:firstLineChars="175" w:firstLine="560"/>
        <w:rPr>
          <w:rFonts w:ascii="仿宋_GB2312" w:eastAsia="仿宋_GB2312"/>
          <w:kern w:val="2"/>
          <w:sz w:val="32"/>
          <w:szCs w:val="32"/>
        </w:rPr>
      </w:pPr>
      <w:r>
        <w:rPr>
          <w:rFonts w:ascii="仿宋_GB2312" w:eastAsia="仿宋_GB2312" w:hint="eastAsia"/>
          <w:kern w:val="2"/>
          <w:sz w:val="32"/>
          <w:szCs w:val="32"/>
        </w:rPr>
        <w:t xml:space="preserve">                 </w:t>
      </w:r>
      <w:r w:rsidR="009B7A92">
        <w:rPr>
          <w:rFonts w:ascii="仿宋_GB2312" w:eastAsia="仿宋_GB2312" w:hint="eastAsia"/>
          <w:kern w:val="2"/>
          <w:sz w:val="32"/>
          <w:szCs w:val="32"/>
        </w:rPr>
        <w:t>比选日期:</w:t>
      </w:r>
    </w:p>
    <w:p w:rsidR="00EC1133" w:rsidRDefault="009B7A92">
      <w:pPr>
        <w:rPr>
          <w:rFonts w:cs="Times New Roman"/>
          <w:b/>
          <w:kern w:val="2"/>
          <w:sz w:val="32"/>
          <w:szCs w:val="28"/>
        </w:rPr>
      </w:pPr>
      <w:bookmarkStart w:id="51" w:name="_Toc429580724"/>
      <w:bookmarkStart w:id="52" w:name="_Toc434917431"/>
      <w:bookmarkStart w:id="53" w:name="_Toc217446091"/>
      <w:bookmarkStart w:id="54" w:name="_Toc434917433"/>
      <w:r>
        <w:rPr>
          <w:bCs/>
          <w:szCs w:val="28"/>
        </w:rPr>
        <w:br w:type="page"/>
      </w:r>
    </w:p>
    <w:p w:rsidR="00EC1133" w:rsidRDefault="009B7A92" w:rsidP="004F7F18">
      <w:pPr>
        <w:spacing w:beforeLines="50" w:afterLines="50" w:line="576" w:lineRule="exact"/>
        <w:jc w:val="center"/>
        <w:outlineLvl w:val="1"/>
        <w:rPr>
          <w:rFonts w:cs="Times New Roman"/>
          <w:b/>
          <w:bCs/>
          <w:color w:val="000000"/>
          <w:kern w:val="2"/>
          <w:sz w:val="36"/>
          <w:szCs w:val="36"/>
        </w:rPr>
      </w:pPr>
      <w:bookmarkStart w:id="55" w:name="_Toc9032"/>
      <w:r>
        <w:rPr>
          <w:rFonts w:cs="Times New Roman" w:hint="eastAsia"/>
          <w:b/>
          <w:bCs/>
          <w:color w:val="000000"/>
          <w:kern w:val="2"/>
          <w:sz w:val="36"/>
          <w:szCs w:val="36"/>
        </w:rPr>
        <w:lastRenderedPageBreak/>
        <w:t>七、</w:t>
      </w:r>
      <w:bookmarkEnd w:id="51"/>
      <w:bookmarkEnd w:id="52"/>
      <w:bookmarkEnd w:id="53"/>
      <w:r>
        <w:rPr>
          <w:rFonts w:cs="Times New Roman" w:hint="eastAsia"/>
          <w:b/>
          <w:bCs/>
          <w:color w:val="000000"/>
          <w:kern w:val="2"/>
          <w:sz w:val="36"/>
          <w:szCs w:val="36"/>
        </w:rPr>
        <w:t>实施方案</w:t>
      </w:r>
      <w:bookmarkEnd w:id="55"/>
    </w:p>
    <w:p w:rsidR="00EC1133" w:rsidRDefault="00EC1133">
      <w:pPr>
        <w:spacing w:line="440" w:lineRule="exact"/>
        <w:jc w:val="center"/>
      </w:pPr>
    </w:p>
    <w:p w:rsidR="00EC1133" w:rsidRDefault="009B7A92">
      <w:pPr>
        <w:spacing w:line="560" w:lineRule="exact"/>
        <w:jc w:val="center"/>
        <w:rPr>
          <w:rFonts w:ascii="仿宋_GB2312" w:eastAsia="仿宋_GB2312"/>
          <w:sz w:val="32"/>
          <w:szCs w:val="32"/>
        </w:rPr>
      </w:pPr>
      <w:r>
        <w:rPr>
          <w:rFonts w:ascii="仿宋_GB2312" w:eastAsia="仿宋_GB2312" w:hint="eastAsia"/>
          <w:sz w:val="32"/>
          <w:szCs w:val="32"/>
        </w:rPr>
        <w:t>具体内容和格式自拟。</w:t>
      </w:r>
    </w:p>
    <w:p w:rsidR="00EC1133" w:rsidRDefault="00EC1133">
      <w:pPr>
        <w:spacing w:line="400" w:lineRule="exact"/>
        <w:jc w:val="center"/>
      </w:pPr>
    </w:p>
    <w:p w:rsidR="00EC1133" w:rsidRDefault="009B7A92">
      <w:pPr>
        <w:rPr>
          <w:rFonts w:cs="Times New Roman"/>
          <w:b/>
          <w:kern w:val="2"/>
          <w:sz w:val="32"/>
          <w:szCs w:val="28"/>
        </w:rPr>
      </w:pPr>
      <w:r>
        <w:rPr>
          <w:bCs/>
          <w:szCs w:val="28"/>
        </w:rPr>
        <w:br w:type="page"/>
      </w:r>
    </w:p>
    <w:p w:rsidR="00EC1133" w:rsidRDefault="009B7A92">
      <w:pPr>
        <w:spacing w:line="576" w:lineRule="exact"/>
        <w:jc w:val="center"/>
        <w:outlineLvl w:val="0"/>
        <w:rPr>
          <w:color w:val="000000"/>
          <w:sz w:val="36"/>
        </w:rPr>
      </w:pPr>
      <w:bookmarkStart w:id="56" w:name="_Hlt101846155"/>
      <w:bookmarkStart w:id="57" w:name="_Toc24368"/>
      <w:bookmarkEnd w:id="54"/>
      <w:bookmarkEnd w:id="56"/>
      <w:r>
        <w:rPr>
          <w:rFonts w:hint="eastAsia"/>
          <w:color w:val="000000"/>
          <w:sz w:val="36"/>
        </w:rPr>
        <w:lastRenderedPageBreak/>
        <w:t>第四章</w:t>
      </w:r>
      <w:r w:rsidR="00D87B8E">
        <w:rPr>
          <w:rFonts w:hint="eastAsia"/>
          <w:color w:val="000000"/>
          <w:sz w:val="36"/>
        </w:rPr>
        <w:t xml:space="preserve"> </w:t>
      </w:r>
      <w:r>
        <w:rPr>
          <w:rFonts w:hint="eastAsia"/>
          <w:color w:val="000000"/>
          <w:sz w:val="36"/>
        </w:rPr>
        <w:t>评审方法及标准</w:t>
      </w:r>
      <w:bookmarkEnd w:id="57"/>
    </w:p>
    <w:p w:rsidR="00EC1133" w:rsidRDefault="00EC1133">
      <w:pPr>
        <w:spacing w:line="576" w:lineRule="exact"/>
        <w:jc w:val="both"/>
        <w:rPr>
          <w:rFonts w:ascii="仿宋_GB2312" w:eastAsia="仿宋_GB2312"/>
          <w:sz w:val="32"/>
          <w:szCs w:val="32"/>
        </w:rPr>
      </w:pPr>
      <w:bookmarkStart w:id="58" w:name="_Toc217446098"/>
    </w:p>
    <w:p w:rsidR="00EC1133" w:rsidRDefault="009B7A92">
      <w:pPr>
        <w:spacing w:line="550" w:lineRule="exact"/>
        <w:ind w:firstLine="561"/>
        <w:outlineLvl w:val="1"/>
        <w:rPr>
          <w:rFonts w:ascii="黑体" w:eastAsia="黑体" w:hAnsi="黑体"/>
          <w:sz w:val="32"/>
          <w:szCs w:val="32"/>
        </w:rPr>
      </w:pPr>
      <w:bookmarkStart w:id="59" w:name="_Toc16562"/>
      <w:r>
        <w:rPr>
          <w:rFonts w:ascii="黑体" w:eastAsia="黑体" w:hAnsi="黑体" w:hint="eastAsia"/>
          <w:sz w:val="32"/>
          <w:szCs w:val="32"/>
        </w:rPr>
        <w:t>一、评审委员会组建</w:t>
      </w:r>
      <w:bookmarkEnd w:id="59"/>
    </w:p>
    <w:p w:rsidR="00EC1133" w:rsidRDefault="009B7A92">
      <w:pPr>
        <w:spacing w:line="550" w:lineRule="exact"/>
        <w:ind w:firstLine="561"/>
        <w:jc w:val="both"/>
        <w:rPr>
          <w:rFonts w:ascii="仿宋_GB2312" w:eastAsia="仿宋_GB2312"/>
          <w:sz w:val="32"/>
          <w:szCs w:val="32"/>
        </w:rPr>
      </w:pPr>
      <w:r>
        <w:rPr>
          <w:rFonts w:ascii="仿宋_GB2312" w:eastAsia="仿宋_GB2312" w:hint="eastAsia"/>
          <w:sz w:val="32"/>
          <w:szCs w:val="32"/>
        </w:rPr>
        <w:t>由比选人组建评审委员会，本次评审委员会成员人数为3人（含3人）以上单数。评审委员会成员实行主动回避制度。</w:t>
      </w:r>
    </w:p>
    <w:p w:rsidR="00EC1133" w:rsidRDefault="009B7A92">
      <w:pPr>
        <w:spacing w:line="550" w:lineRule="exact"/>
        <w:ind w:firstLine="561"/>
        <w:outlineLvl w:val="1"/>
        <w:rPr>
          <w:rFonts w:ascii="黑体" w:eastAsia="黑体" w:hAnsi="黑体"/>
          <w:sz w:val="32"/>
          <w:szCs w:val="32"/>
        </w:rPr>
      </w:pPr>
      <w:bookmarkStart w:id="60" w:name="_Toc7531"/>
      <w:r>
        <w:rPr>
          <w:rFonts w:ascii="黑体" w:eastAsia="黑体" w:hAnsi="黑体" w:hint="eastAsia"/>
          <w:sz w:val="32"/>
          <w:szCs w:val="32"/>
        </w:rPr>
        <w:t>二、比选程序</w:t>
      </w:r>
      <w:bookmarkEnd w:id="60"/>
    </w:p>
    <w:p w:rsidR="00EC1133" w:rsidRDefault="009B7A92">
      <w:pPr>
        <w:spacing w:line="550" w:lineRule="exact"/>
        <w:ind w:firstLine="560"/>
        <w:jc w:val="both"/>
        <w:rPr>
          <w:rFonts w:ascii="仿宋_GB2312" w:eastAsia="仿宋_GB2312"/>
          <w:sz w:val="32"/>
          <w:szCs w:val="32"/>
        </w:rPr>
      </w:pPr>
      <w:r>
        <w:rPr>
          <w:rFonts w:ascii="仿宋_GB2312" w:eastAsia="仿宋_GB2312" w:hint="eastAsia"/>
          <w:sz w:val="32"/>
          <w:szCs w:val="32"/>
        </w:rPr>
        <w:t>比选评审按以下程序进行：</w:t>
      </w:r>
    </w:p>
    <w:p w:rsidR="00EC1133" w:rsidRDefault="009B7A92">
      <w:pPr>
        <w:spacing w:line="550" w:lineRule="exact"/>
        <w:ind w:firstLine="560"/>
        <w:jc w:val="both"/>
        <w:rPr>
          <w:rFonts w:ascii="仿宋_GB2312" w:eastAsia="仿宋_GB2312"/>
          <w:sz w:val="32"/>
          <w:szCs w:val="32"/>
        </w:rPr>
      </w:pPr>
      <w:r>
        <w:rPr>
          <w:rFonts w:ascii="仿宋_GB2312" w:eastAsia="仿宋_GB2312" w:hint="eastAsia"/>
          <w:sz w:val="32"/>
          <w:szCs w:val="32"/>
        </w:rPr>
        <w:t>（1）评审准备；</w:t>
      </w:r>
    </w:p>
    <w:p w:rsidR="00EC1133" w:rsidRDefault="009B7A92">
      <w:pPr>
        <w:spacing w:line="550" w:lineRule="exact"/>
        <w:ind w:firstLine="560"/>
        <w:jc w:val="both"/>
        <w:rPr>
          <w:rFonts w:ascii="仿宋_GB2312" w:eastAsia="仿宋_GB2312"/>
          <w:sz w:val="32"/>
          <w:szCs w:val="32"/>
        </w:rPr>
      </w:pPr>
      <w:r>
        <w:rPr>
          <w:rFonts w:ascii="仿宋_GB2312" w:eastAsia="仿宋_GB2312" w:hint="eastAsia"/>
          <w:sz w:val="32"/>
          <w:szCs w:val="32"/>
        </w:rPr>
        <w:t>（2）详细评审；</w:t>
      </w:r>
    </w:p>
    <w:p w:rsidR="00EC1133" w:rsidRDefault="009B7A92">
      <w:pPr>
        <w:spacing w:line="550" w:lineRule="exact"/>
        <w:ind w:firstLine="560"/>
        <w:jc w:val="both"/>
        <w:rPr>
          <w:rFonts w:ascii="仿宋_GB2312" w:eastAsia="仿宋_GB2312"/>
          <w:sz w:val="32"/>
          <w:szCs w:val="32"/>
        </w:rPr>
      </w:pPr>
      <w:r>
        <w:rPr>
          <w:rFonts w:ascii="仿宋_GB2312" w:eastAsia="仿宋_GB2312" w:hint="eastAsia"/>
          <w:sz w:val="32"/>
          <w:szCs w:val="32"/>
        </w:rPr>
        <w:t>（3）推荐中选候选人；</w:t>
      </w:r>
    </w:p>
    <w:p w:rsidR="00EC1133" w:rsidRDefault="009B7A92">
      <w:pPr>
        <w:spacing w:line="550" w:lineRule="exact"/>
        <w:ind w:firstLine="561"/>
        <w:outlineLvl w:val="1"/>
        <w:rPr>
          <w:rFonts w:ascii="黑体" w:eastAsia="黑体" w:hAnsi="黑体"/>
          <w:sz w:val="32"/>
          <w:szCs w:val="32"/>
        </w:rPr>
      </w:pPr>
      <w:bookmarkStart w:id="61" w:name="_Toc181"/>
      <w:r>
        <w:rPr>
          <w:rFonts w:ascii="黑体" w:eastAsia="黑体" w:hAnsi="黑体" w:hint="eastAsia"/>
          <w:sz w:val="32"/>
          <w:szCs w:val="32"/>
        </w:rPr>
        <w:t>三、评审准备</w:t>
      </w:r>
      <w:bookmarkEnd w:id="61"/>
    </w:p>
    <w:p w:rsidR="00EC1133" w:rsidRDefault="009B7A92">
      <w:pPr>
        <w:spacing w:line="550" w:lineRule="exact"/>
        <w:ind w:firstLine="561"/>
        <w:jc w:val="both"/>
        <w:rPr>
          <w:rFonts w:ascii="仿宋_GB2312" w:eastAsia="仿宋_GB2312"/>
          <w:sz w:val="32"/>
          <w:szCs w:val="32"/>
        </w:rPr>
      </w:pPr>
      <w:r>
        <w:rPr>
          <w:rFonts w:ascii="仿宋_GB2312" w:eastAsia="仿宋_GB2312" w:hint="eastAsia"/>
          <w:sz w:val="32"/>
          <w:szCs w:val="32"/>
        </w:rPr>
        <w:t>（1）比选人按“比选申请人须知”所规定的时间和地点比选，比选申请人的法定代表人或其委托代理人应准时出席会议。</w:t>
      </w:r>
    </w:p>
    <w:p w:rsidR="00EC1133" w:rsidRDefault="009B7A92">
      <w:pPr>
        <w:spacing w:line="550" w:lineRule="exact"/>
        <w:ind w:firstLine="561"/>
        <w:jc w:val="both"/>
        <w:rPr>
          <w:rFonts w:ascii="仿宋_GB2312" w:eastAsia="仿宋_GB2312"/>
          <w:sz w:val="32"/>
          <w:szCs w:val="32"/>
        </w:rPr>
      </w:pPr>
      <w:r>
        <w:rPr>
          <w:rFonts w:ascii="仿宋_GB2312" w:eastAsia="仿宋_GB2312" w:hint="eastAsia"/>
          <w:sz w:val="32"/>
          <w:szCs w:val="32"/>
        </w:rPr>
        <w:t>（2）评审委员会成员及监督成员到达评审现场时应在签到表上签到以证明其出席。</w:t>
      </w:r>
    </w:p>
    <w:p w:rsidR="00EC1133" w:rsidRDefault="009B7A92">
      <w:pPr>
        <w:spacing w:line="550" w:lineRule="exact"/>
        <w:ind w:firstLine="561"/>
        <w:jc w:val="both"/>
        <w:rPr>
          <w:rFonts w:ascii="仿宋_GB2312" w:eastAsia="仿宋_GB2312"/>
          <w:sz w:val="32"/>
          <w:szCs w:val="32"/>
        </w:rPr>
      </w:pPr>
      <w:r>
        <w:rPr>
          <w:rFonts w:ascii="仿宋_GB2312" w:eastAsia="仿宋_GB2312" w:hint="eastAsia"/>
          <w:sz w:val="32"/>
          <w:szCs w:val="32"/>
        </w:rPr>
        <w:t>（3）由评审委员会推选一名评审委员会组长，或者由本次比选活动的监督人直接指定评审委员会组长，评审委员会组长负责评审活动的组织领导工作。</w:t>
      </w:r>
    </w:p>
    <w:p w:rsidR="00EC1133" w:rsidRDefault="009B7A92">
      <w:pPr>
        <w:spacing w:line="550" w:lineRule="exact"/>
        <w:ind w:firstLine="561"/>
        <w:outlineLvl w:val="1"/>
        <w:rPr>
          <w:rFonts w:ascii="黑体" w:eastAsia="黑体" w:hAnsi="黑体"/>
          <w:sz w:val="32"/>
          <w:szCs w:val="32"/>
        </w:rPr>
      </w:pPr>
      <w:bookmarkStart w:id="62" w:name="_Toc13026"/>
      <w:r>
        <w:rPr>
          <w:rFonts w:ascii="黑体" w:eastAsia="黑体" w:hAnsi="黑体" w:hint="eastAsia"/>
          <w:sz w:val="32"/>
          <w:szCs w:val="32"/>
        </w:rPr>
        <w:t>四、评审</w:t>
      </w:r>
      <w:bookmarkEnd w:id="62"/>
    </w:p>
    <w:p w:rsidR="00EC1133" w:rsidRDefault="009B7A92">
      <w:pPr>
        <w:spacing w:line="550" w:lineRule="exact"/>
        <w:ind w:firstLine="561"/>
        <w:outlineLvl w:val="2"/>
        <w:rPr>
          <w:rFonts w:ascii="楷体_GB2312" w:eastAsia="楷体_GB2312"/>
          <w:b/>
          <w:sz w:val="32"/>
          <w:szCs w:val="32"/>
        </w:rPr>
      </w:pPr>
      <w:bookmarkStart w:id="63" w:name="_Toc28398"/>
      <w:r>
        <w:rPr>
          <w:rFonts w:ascii="楷体_GB2312" w:eastAsia="楷体_GB2312" w:hint="eastAsia"/>
          <w:b/>
          <w:sz w:val="32"/>
          <w:szCs w:val="32"/>
        </w:rPr>
        <w:t>（一）评审</w:t>
      </w:r>
      <w:bookmarkEnd w:id="63"/>
    </w:p>
    <w:p w:rsidR="00EC1133" w:rsidRDefault="009B7A92">
      <w:pPr>
        <w:spacing w:line="550" w:lineRule="exact"/>
        <w:ind w:firstLine="560"/>
        <w:jc w:val="both"/>
        <w:rPr>
          <w:rFonts w:ascii="仿宋_GB2312" w:eastAsia="仿宋_GB2312"/>
          <w:sz w:val="32"/>
          <w:szCs w:val="32"/>
        </w:rPr>
      </w:pPr>
      <w:r>
        <w:rPr>
          <w:rFonts w:ascii="仿宋_GB2312" w:eastAsia="仿宋_GB2312" w:hint="eastAsia"/>
          <w:sz w:val="32"/>
          <w:szCs w:val="32"/>
        </w:rPr>
        <w:t>1.评审工作由比选人组建的评审委员会负责；</w:t>
      </w:r>
    </w:p>
    <w:p w:rsidR="00EC1133" w:rsidRDefault="009B7A92">
      <w:pPr>
        <w:spacing w:line="550" w:lineRule="exact"/>
        <w:ind w:firstLine="560"/>
        <w:jc w:val="both"/>
        <w:rPr>
          <w:rFonts w:ascii="仿宋_GB2312" w:eastAsia="仿宋_GB2312"/>
          <w:sz w:val="32"/>
          <w:szCs w:val="32"/>
        </w:rPr>
      </w:pPr>
      <w:r>
        <w:rPr>
          <w:rFonts w:ascii="仿宋_GB2312" w:eastAsia="仿宋_GB2312" w:hint="eastAsia"/>
          <w:sz w:val="32"/>
          <w:szCs w:val="32"/>
        </w:rPr>
        <w:t>2.</w:t>
      </w:r>
      <w:r w:rsidRPr="00BB13FF">
        <w:rPr>
          <w:rFonts w:ascii="仿宋_GB2312" w:eastAsia="仿宋_GB2312" w:hint="eastAsia"/>
          <w:sz w:val="32"/>
          <w:szCs w:val="32"/>
        </w:rPr>
        <w:t>比选申请人当众相互查验比选申请文件的密封情况，确认无误后拆封。</w:t>
      </w:r>
      <w:r>
        <w:rPr>
          <w:rFonts w:ascii="仿宋_GB2312" w:eastAsia="仿宋_GB2312" w:hint="eastAsia"/>
          <w:sz w:val="32"/>
          <w:szCs w:val="32"/>
        </w:rPr>
        <w:t>评审委员会应按本比选文件规定的格式、</w:t>
      </w:r>
      <w:r>
        <w:rPr>
          <w:rFonts w:ascii="仿宋_GB2312" w:eastAsia="仿宋_GB2312" w:hint="eastAsia"/>
          <w:sz w:val="32"/>
          <w:szCs w:val="32"/>
        </w:rPr>
        <w:lastRenderedPageBreak/>
        <w:t>内容和要求，对各比选申请人的比选申请文件进行符合性审查，只有通过符合性审查的比选申请文件才能进入下一阶段的评审；</w:t>
      </w:r>
    </w:p>
    <w:p w:rsidR="00EC1133" w:rsidRDefault="009B7A92">
      <w:pPr>
        <w:spacing w:line="550" w:lineRule="exact"/>
        <w:ind w:firstLine="560"/>
        <w:jc w:val="both"/>
        <w:rPr>
          <w:rFonts w:ascii="仿宋_GB2312" w:eastAsia="仿宋_GB2312"/>
          <w:sz w:val="32"/>
          <w:szCs w:val="32"/>
        </w:rPr>
      </w:pPr>
      <w:r>
        <w:rPr>
          <w:rFonts w:ascii="仿宋_GB2312" w:eastAsia="仿宋_GB2312" w:hint="eastAsia"/>
          <w:sz w:val="32"/>
          <w:szCs w:val="32"/>
        </w:rPr>
        <w:t>3.比选申请文件作废条款：</w:t>
      </w:r>
    </w:p>
    <w:p w:rsidR="00EC1133" w:rsidRDefault="009B7A92">
      <w:pPr>
        <w:spacing w:line="550" w:lineRule="exact"/>
        <w:ind w:firstLine="561"/>
        <w:jc w:val="both"/>
        <w:rPr>
          <w:rFonts w:ascii="仿宋_GB2312" w:eastAsia="仿宋_GB2312"/>
          <w:sz w:val="32"/>
          <w:szCs w:val="32"/>
        </w:rPr>
      </w:pPr>
      <w:r>
        <w:rPr>
          <w:rFonts w:ascii="仿宋_GB2312" w:eastAsia="仿宋_GB2312" w:hint="eastAsia"/>
          <w:sz w:val="32"/>
          <w:szCs w:val="32"/>
        </w:rPr>
        <w:t>（1）提供虚假材料的；</w:t>
      </w:r>
    </w:p>
    <w:p w:rsidR="00EC1133" w:rsidRDefault="009B7A92">
      <w:pPr>
        <w:spacing w:line="550" w:lineRule="exact"/>
        <w:ind w:firstLine="561"/>
        <w:jc w:val="both"/>
        <w:rPr>
          <w:rFonts w:ascii="仿宋_GB2312" w:eastAsia="仿宋_GB2312"/>
          <w:sz w:val="32"/>
          <w:szCs w:val="32"/>
        </w:rPr>
      </w:pPr>
      <w:r>
        <w:rPr>
          <w:rFonts w:ascii="仿宋_GB2312" w:eastAsia="仿宋_GB2312" w:hint="eastAsia"/>
          <w:sz w:val="32"/>
          <w:szCs w:val="32"/>
        </w:rPr>
        <w:t>（2）与其他比选申请人恶意串通的；</w:t>
      </w:r>
    </w:p>
    <w:p w:rsidR="00EC1133" w:rsidRDefault="009B7A92">
      <w:pPr>
        <w:spacing w:line="550" w:lineRule="exact"/>
        <w:ind w:firstLine="561"/>
        <w:jc w:val="both"/>
        <w:rPr>
          <w:rFonts w:ascii="仿宋_GB2312" w:eastAsia="仿宋_GB2312"/>
          <w:sz w:val="32"/>
          <w:szCs w:val="32"/>
        </w:rPr>
      </w:pPr>
      <w:r>
        <w:rPr>
          <w:rFonts w:ascii="仿宋_GB2312" w:eastAsia="仿宋_GB2312" w:hint="eastAsia"/>
          <w:sz w:val="32"/>
          <w:szCs w:val="32"/>
        </w:rPr>
        <w:t>（3）未按比选文件要求制作比选申请书的；</w:t>
      </w:r>
    </w:p>
    <w:p w:rsidR="00EC1133" w:rsidRDefault="009B7A92">
      <w:pPr>
        <w:spacing w:line="550" w:lineRule="exact"/>
        <w:ind w:firstLine="561"/>
        <w:jc w:val="both"/>
        <w:rPr>
          <w:rFonts w:ascii="仿宋_GB2312" w:eastAsia="仿宋_GB2312"/>
          <w:sz w:val="32"/>
          <w:szCs w:val="32"/>
        </w:rPr>
      </w:pPr>
      <w:r>
        <w:rPr>
          <w:rFonts w:ascii="仿宋_GB2312" w:eastAsia="仿宋_GB2312" w:hint="eastAsia"/>
          <w:sz w:val="32"/>
          <w:szCs w:val="32"/>
        </w:rPr>
        <w:t>（4）未按比选文件要求密封和加盖公章的。</w:t>
      </w:r>
    </w:p>
    <w:p w:rsidR="00EC1133" w:rsidRDefault="009B7A92">
      <w:pPr>
        <w:spacing w:line="550" w:lineRule="exact"/>
        <w:ind w:firstLine="561"/>
        <w:jc w:val="both"/>
        <w:outlineLvl w:val="2"/>
        <w:rPr>
          <w:rFonts w:ascii="楷体_GB2312" w:eastAsia="楷体_GB2312"/>
          <w:b/>
          <w:sz w:val="32"/>
          <w:szCs w:val="32"/>
        </w:rPr>
      </w:pPr>
      <w:bookmarkStart w:id="64" w:name="_Toc20227"/>
      <w:r>
        <w:rPr>
          <w:rFonts w:ascii="楷体_GB2312" w:eastAsia="楷体_GB2312" w:hint="eastAsia"/>
          <w:b/>
          <w:sz w:val="32"/>
          <w:szCs w:val="32"/>
        </w:rPr>
        <w:t>（二）评分办法</w:t>
      </w:r>
      <w:bookmarkEnd w:id="64"/>
    </w:p>
    <w:p w:rsidR="00EC1133" w:rsidRDefault="009B7A92">
      <w:pPr>
        <w:spacing w:line="550" w:lineRule="exact"/>
        <w:ind w:firstLine="560"/>
        <w:jc w:val="both"/>
        <w:rPr>
          <w:rFonts w:ascii="仿宋_GB2312" w:eastAsia="仿宋_GB2312"/>
          <w:sz w:val="32"/>
          <w:szCs w:val="32"/>
        </w:rPr>
      </w:pPr>
      <w:r>
        <w:rPr>
          <w:rFonts w:ascii="仿宋_GB2312" w:eastAsia="仿宋_GB2312" w:hint="eastAsia"/>
          <w:sz w:val="32"/>
          <w:szCs w:val="32"/>
        </w:rPr>
        <w:t>本次评审采用综合评分法，由评审委员会各成员依据比选文件规定的“综合评分明细表”，独立对通过初审（符合性审查）比选申请人的比选申请文件进行评审和打分，各位评委得分的算术平均数为参选单位的最终得分。</w:t>
      </w:r>
    </w:p>
    <w:p w:rsidR="00EC1133" w:rsidRDefault="009B7A92">
      <w:pPr>
        <w:spacing w:line="550" w:lineRule="exact"/>
        <w:ind w:firstLine="560"/>
        <w:jc w:val="both"/>
        <w:rPr>
          <w:rFonts w:ascii="仿宋_GB2312" w:eastAsia="仿宋_GB2312"/>
          <w:sz w:val="32"/>
          <w:szCs w:val="32"/>
        </w:rPr>
      </w:pPr>
      <w:r>
        <w:rPr>
          <w:rFonts w:ascii="仿宋_GB2312" w:eastAsia="仿宋_GB2312" w:hint="eastAsia"/>
          <w:sz w:val="32"/>
          <w:szCs w:val="32"/>
        </w:rPr>
        <w:t>评审得分＝（F1＋F2＋……＋Fn）/n</w:t>
      </w:r>
    </w:p>
    <w:p w:rsidR="00EC1133" w:rsidRDefault="009B7A92">
      <w:pPr>
        <w:spacing w:line="550" w:lineRule="exact"/>
        <w:ind w:firstLine="560"/>
        <w:jc w:val="both"/>
        <w:rPr>
          <w:rFonts w:ascii="仿宋_GB2312" w:eastAsia="仿宋_GB2312"/>
          <w:sz w:val="32"/>
          <w:szCs w:val="32"/>
        </w:rPr>
      </w:pPr>
      <w:r>
        <w:rPr>
          <w:rFonts w:ascii="仿宋_GB2312" w:eastAsia="仿宋_GB2312" w:hint="eastAsia"/>
          <w:sz w:val="32"/>
          <w:szCs w:val="32"/>
        </w:rPr>
        <w:t>F1、F2……Fn分别为每个评委的打分，n为评委人数。</w:t>
      </w:r>
    </w:p>
    <w:p w:rsidR="00EC1133" w:rsidRDefault="009B7A92" w:rsidP="004F7F18">
      <w:pPr>
        <w:spacing w:beforeLines="50" w:afterLines="50" w:line="440" w:lineRule="exact"/>
        <w:jc w:val="center"/>
        <w:rPr>
          <w:rFonts w:ascii="黑体" w:eastAsia="黑体" w:hAnsi="黑体"/>
          <w:sz w:val="32"/>
          <w:szCs w:val="32"/>
        </w:rPr>
      </w:pPr>
      <w:bookmarkStart w:id="65" w:name="_Toc217446099"/>
      <w:bookmarkEnd w:id="58"/>
      <w:r>
        <w:rPr>
          <w:rFonts w:ascii="黑体" w:eastAsia="黑体" w:hAnsi="黑体" w:hint="eastAsia"/>
          <w:sz w:val="32"/>
          <w:szCs w:val="32"/>
        </w:rPr>
        <w:t>综合评分明细表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3"/>
        <w:gridCol w:w="850"/>
        <w:gridCol w:w="1341"/>
        <w:gridCol w:w="5340"/>
        <w:gridCol w:w="659"/>
      </w:tblGrid>
      <w:tr w:rsidR="00EC1133">
        <w:trPr>
          <w:cantSplit/>
          <w:trHeight w:val="719"/>
          <w:jc w:val="center"/>
        </w:trPr>
        <w:tc>
          <w:tcPr>
            <w:tcW w:w="593" w:type="dxa"/>
            <w:vAlign w:val="center"/>
          </w:tcPr>
          <w:p w:rsidR="00EC1133" w:rsidRDefault="009B7A92">
            <w:pPr>
              <w:snapToGrid w:val="0"/>
              <w:jc w:val="center"/>
              <w:rPr>
                <w:b/>
                <w:bCs/>
              </w:rPr>
            </w:pPr>
            <w:r>
              <w:rPr>
                <w:rFonts w:hint="eastAsia"/>
                <w:b/>
                <w:bCs/>
              </w:rPr>
              <w:t>序号</w:t>
            </w:r>
          </w:p>
        </w:tc>
        <w:tc>
          <w:tcPr>
            <w:tcW w:w="850" w:type="dxa"/>
            <w:vAlign w:val="center"/>
          </w:tcPr>
          <w:p w:rsidR="00EC1133" w:rsidRDefault="009B7A92">
            <w:pPr>
              <w:snapToGrid w:val="0"/>
              <w:jc w:val="center"/>
              <w:rPr>
                <w:b/>
                <w:bCs/>
              </w:rPr>
            </w:pPr>
            <w:r>
              <w:rPr>
                <w:rFonts w:hint="eastAsia"/>
                <w:b/>
                <w:bCs/>
              </w:rPr>
              <w:t>评分</w:t>
            </w:r>
          </w:p>
          <w:p w:rsidR="00EC1133" w:rsidRDefault="009B7A92">
            <w:pPr>
              <w:snapToGrid w:val="0"/>
              <w:jc w:val="center"/>
              <w:rPr>
                <w:b/>
                <w:bCs/>
              </w:rPr>
            </w:pPr>
            <w:r>
              <w:rPr>
                <w:rFonts w:hint="eastAsia"/>
                <w:b/>
                <w:bCs/>
              </w:rPr>
              <w:t>子项</w:t>
            </w:r>
          </w:p>
        </w:tc>
        <w:tc>
          <w:tcPr>
            <w:tcW w:w="6681" w:type="dxa"/>
            <w:gridSpan w:val="2"/>
            <w:vAlign w:val="center"/>
          </w:tcPr>
          <w:p w:rsidR="00EC1133" w:rsidRDefault="009B7A92">
            <w:pPr>
              <w:snapToGrid w:val="0"/>
              <w:spacing w:line="360" w:lineRule="auto"/>
              <w:jc w:val="center"/>
              <w:rPr>
                <w:b/>
                <w:bCs/>
              </w:rPr>
            </w:pPr>
            <w:r>
              <w:rPr>
                <w:rFonts w:hint="eastAsia"/>
                <w:b/>
                <w:bCs/>
              </w:rPr>
              <w:t>评分标准</w:t>
            </w:r>
          </w:p>
        </w:tc>
        <w:tc>
          <w:tcPr>
            <w:tcW w:w="659" w:type="dxa"/>
            <w:vAlign w:val="center"/>
          </w:tcPr>
          <w:p w:rsidR="00EC1133" w:rsidRDefault="009B7A92">
            <w:pPr>
              <w:snapToGrid w:val="0"/>
              <w:jc w:val="center"/>
              <w:rPr>
                <w:b/>
              </w:rPr>
            </w:pPr>
            <w:r>
              <w:rPr>
                <w:rFonts w:hint="eastAsia"/>
                <w:b/>
                <w:bCs/>
              </w:rPr>
              <w:t>分值</w:t>
            </w:r>
          </w:p>
        </w:tc>
      </w:tr>
      <w:tr w:rsidR="00EC1133">
        <w:trPr>
          <w:cantSplit/>
          <w:trHeight w:val="1942"/>
          <w:jc w:val="center"/>
        </w:trPr>
        <w:tc>
          <w:tcPr>
            <w:tcW w:w="593" w:type="dxa"/>
            <w:vAlign w:val="center"/>
          </w:tcPr>
          <w:p w:rsidR="00EC1133" w:rsidRDefault="009B7A92">
            <w:pPr>
              <w:snapToGrid w:val="0"/>
              <w:spacing w:line="360" w:lineRule="auto"/>
              <w:jc w:val="center"/>
              <w:rPr>
                <w:b/>
              </w:rPr>
            </w:pPr>
            <w:r>
              <w:rPr>
                <w:rFonts w:hint="eastAsia"/>
                <w:b/>
              </w:rPr>
              <w:t>一</w:t>
            </w:r>
          </w:p>
        </w:tc>
        <w:tc>
          <w:tcPr>
            <w:tcW w:w="850" w:type="dxa"/>
            <w:vAlign w:val="center"/>
          </w:tcPr>
          <w:p w:rsidR="00EC1133" w:rsidRDefault="009B7A92">
            <w:pPr>
              <w:snapToGrid w:val="0"/>
              <w:jc w:val="center"/>
              <w:rPr>
                <w:b/>
                <w:bCs/>
              </w:rPr>
            </w:pPr>
            <w:r>
              <w:rPr>
                <w:rFonts w:hint="eastAsia"/>
                <w:b/>
                <w:bCs/>
              </w:rPr>
              <w:t>企业能力及营业场所</w:t>
            </w:r>
          </w:p>
        </w:tc>
        <w:tc>
          <w:tcPr>
            <w:tcW w:w="6681" w:type="dxa"/>
            <w:gridSpan w:val="2"/>
            <w:vAlign w:val="center"/>
          </w:tcPr>
          <w:p w:rsidR="00EC1133" w:rsidRPr="00BB13FF" w:rsidRDefault="009B7A92" w:rsidP="007A3D61">
            <w:pPr>
              <w:spacing w:line="340" w:lineRule="exact"/>
              <w:jc w:val="both"/>
              <w:rPr>
                <w:rFonts w:ascii="仿宋_GB2312" w:eastAsia="仿宋_GB2312"/>
                <w:szCs w:val="21"/>
              </w:rPr>
            </w:pPr>
            <w:r w:rsidRPr="00BB13FF">
              <w:rPr>
                <w:rFonts w:ascii="仿宋_GB2312" w:eastAsia="仿宋_GB2312" w:hint="eastAsia"/>
                <w:szCs w:val="21"/>
              </w:rPr>
              <w:t>1.</w:t>
            </w:r>
            <w:r w:rsidR="005136C1" w:rsidRPr="00BB13FF">
              <w:rPr>
                <w:rFonts w:ascii="仿宋_GB2312" w:eastAsia="仿宋_GB2312" w:hint="eastAsia"/>
                <w:szCs w:val="21"/>
              </w:rPr>
              <w:t>比选</w:t>
            </w:r>
            <w:r w:rsidRPr="00BB13FF">
              <w:rPr>
                <w:rFonts w:ascii="仿宋_GB2312" w:eastAsia="仿宋_GB2312" w:hint="eastAsia"/>
                <w:szCs w:val="21"/>
              </w:rPr>
              <w:t>申请人具备“四川省建筑市场监管公共服务平台”招标代理登记证且同时具备四川省政府采购网名录截图得5分。</w:t>
            </w:r>
          </w:p>
          <w:p w:rsidR="00EC1133" w:rsidRDefault="009B7A92">
            <w:pPr>
              <w:spacing w:line="340" w:lineRule="exact"/>
              <w:jc w:val="both"/>
              <w:rPr>
                <w:rFonts w:ascii="仿宋_GB2312" w:eastAsia="仿宋_GB2312"/>
                <w:szCs w:val="21"/>
              </w:rPr>
            </w:pPr>
            <w:r>
              <w:rPr>
                <w:rFonts w:ascii="仿宋_GB2312" w:eastAsia="仿宋_GB2312" w:hint="eastAsia"/>
                <w:szCs w:val="21"/>
              </w:rPr>
              <w:t>2.经营场所为参与比选单位自有，并设置有相关评标室、开标室的得5分；</w:t>
            </w:r>
          </w:p>
          <w:p w:rsidR="00EC1133" w:rsidRDefault="009B7A92">
            <w:pPr>
              <w:spacing w:line="340" w:lineRule="exact"/>
              <w:jc w:val="both"/>
              <w:rPr>
                <w:rFonts w:ascii="仿宋_GB2312" w:eastAsia="仿宋_GB2312"/>
                <w:szCs w:val="21"/>
              </w:rPr>
            </w:pPr>
            <w:r>
              <w:rPr>
                <w:rFonts w:ascii="仿宋_GB2312" w:eastAsia="仿宋_GB2312" w:hint="eastAsia"/>
                <w:szCs w:val="21"/>
              </w:rPr>
              <w:t>3.经营场所为租赁的，并设置有相关评标室、开标室的得4分；</w:t>
            </w:r>
          </w:p>
          <w:p w:rsidR="00EC1133" w:rsidRDefault="009B7A92">
            <w:pPr>
              <w:spacing w:line="340" w:lineRule="exact"/>
              <w:jc w:val="both"/>
              <w:rPr>
                <w:rFonts w:ascii="仿宋_GB2312" w:eastAsia="仿宋_GB2312"/>
                <w:szCs w:val="21"/>
              </w:rPr>
            </w:pPr>
            <w:r>
              <w:rPr>
                <w:rFonts w:ascii="仿宋_GB2312" w:eastAsia="仿宋_GB2312" w:hint="eastAsia"/>
                <w:szCs w:val="21"/>
              </w:rPr>
              <w:t>4.有经营场所未设置相关场所的得3分；</w:t>
            </w:r>
          </w:p>
          <w:p w:rsidR="00EC1133" w:rsidRDefault="009B7A92">
            <w:pPr>
              <w:tabs>
                <w:tab w:val="left" w:pos="-38"/>
                <w:tab w:val="left" w:pos="32"/>
              </w:tabs>
              <w:snapToGrid w:val="0"/>
              <w:spacing w:line="340" w:lineRule="exact"/>
              <w:jc w:val="both"/>
              <w:rPr>
                <w:rFonts w:ascii="仿宋_GB2312" w:eastAsia="仿宋_GB2312"/>
                <w:szCs w:val="21"/>
              </w:rPr>
            </w:pPr>
            <w:r>
              <w:rPr>
                <w:rFonts w:ascii="仿宋_GB2312" w:eastAsia="仿宋_GB2312" w:hint="eastAsia"/>
                <w:szCs w:val="21"/>
              </w:rPr>
              <w:t>5.未提供场所证明得0分。</w:t>
            </w:r>
          </w:p>
          <w:p w:rsidR="00EC1133" w:rsidRDefault="009B7A92">
            <w:pPr>
              <w:pStyle w:val="a0"/>
              <w:ind w:firstLine="480"/>
              <w:rPr>
                <w:rFonts w:ascii="仿宋_GB2312" w:eastAsia="仿宋_GB2312" w:hAnsi="宋体" w:cs="宋体"/>
                <w:kern w:val="0"/>
                <w:sz w:val="24"/>
                <w:szCs w:val="21"/>
              </w:rPr>
            </w:pPr>
            <w:r>
              <w:rPr>
                <w:rFonts w:ascii="仿宋_GB2312" w:eastAsia="仿宋_GB2312" w:hAnsi="宋体" w:cs="宋体" w:hint="eastAsia"/>
                <w:kern w:val="0"/>
                <w:sz w:val="24"/>
                <w:szCs w:val="21"/>
              </w:rPr>
              <w:t>注：需提供场地产权证书或租赁合同复印件，以及评标室、开标室等场地照片，中选后考查现场，若资料与实际情况不符合，取消中选资格并按照相关规定处理（本项最多得10分</w:t>
            </w:r>
          </w:p>
          <w:p w:rsidR="00EC1133" w:rsidRDefault="009B7A92">
            <w:pPr>
              <w:pStyle w:val="a0"/>
              <w:spacing w:line="340" w:lineRule="exact"/>
              <w:ind w:firstLineChars="0" w:firstLine="0"/>
              <w:jc w:val="both"/>
              <w:rPr>
                <w:rFonts w:ascii="宋体" w:eastAsia="宋体" w:hAnsi="宋体" w:cs="宋体"/>
                <w:kern w:val="0"/>
                <w:sz w:val="24"/>
                <w:szCs w:val="21"/>
              </w:rPr>
            </w:pPr>
            <w:r>
              <w:rPr>
                <w:rFonts w:ascii="仿宋_GB2312" w:eastAsia="仿宋_GB2312" w:hAnsi="宋体" w:cs="宋体" w:hint="eastAsia"/>
                <w:kern w:val="0"/>
                <w:sz w:val="24"/>
                <w:szCs w:val="21"/>
              </w:rPr>
              <w:t>）。</w:t>
            </w:r>
          </w:p>
        </w:tc>
        <w:tc>
          <w:tcPr>
            <w:tcW w:w="659" w:type="dxa"/>
            <w:vAlign w:val="center"/>
          </w:tcPr>
          <w:p w:rsidR="00EC1133" w:rsidRDefault="009B7A92">
            <w:pPr>
              <w:snapToGrid w:val="0"/>
              <w:spacing w:line="360" w:lineRule="auto"/>
              <w:ind w:leftChars="-51" w:hangingChars="51" w:hanging="122"/>
              <w:jc w:val="center"/>
            </w:pPr>
            <w:r>
              <w:rPr>
                <w:rFonts w:ascii="仿宋_GB2312" w:eastAsia="仿宋_GB2312" w:hint="eastAsia"/>
              </w:rPr>
              <w:t>10</w:t>
            </w:r>
          </w:p>
        </w:tc>
      </w:tr>
      <w:tr w:rsidR="00EC1133">
        <w:trPr>
          <w:cantSplit/>
          <w:trHeight w:val="1918"/>
          <w:jc w:val="center"/>
        </w:trPr>
        <w:tc>
          <w:tcPr>
            <w:tcW w:w="593" w:type="dxa"/>
            <w:vAlign w:val="center"/>
          </w:tcPr>
          <w:p w:rsidR="00EC1133" w:rsidRDefault="009B7A92">
            <w:pPr>
              <w:snapToGrid w:val="0"/>
              <w:spacing w:line="360" w:lineRule="auto"/>
              <w:jc w:val="center"/>
              <w:rPr>
                <w:b/>
              </w:rPr>
            </w:pPr>
            <w:r>
              <w:rPr>
                <w:rFonts w:hint="eastAsia"/>
                <w:b/>
              </w:rPr>
              <w:lastRenderedPageBreak/>
              <w:t>二</w:t>
            </w:r>
          </w:p>
        </w:tc>
        <w:tc>
          <w:tcPr>
            <w:tcW w:w="850" w:type="dxa"/>
            <w:vAlign w:val="center"/>
          </w:tcPr>
          <w:p w:rsidR="00EC1133" w:rsidRDefault="009B7A92">
            <w:pPr>
              <w:snapToGrid w:val="0"/>
              <w:jc w:val="center"/>
              <w:rPr>
                <w:b/>
                <w:bCs/>
              </w:rPr>
            </w:pPr>
            <w:r>
              <w:rPr>
                <w:rFonts w:hint="eastAsia"/>
                <w:b/>
                <w:bCs/>
              </w:rPr>
              <w:t>类似</w:t>
            </w:r>
          </w:p>
          <w:p w:rsidR="00EC1133" w:rsidRDefault="009B7A92">
            <w:pPr>
              <w:snapToGrid w:val="0"/>
              <w:jc w:val="center"/>
              <w:rPr>
                <w:b/>
                <w:bCs/>
              </w:rPr>
            </w:pPr>
            <w:r>
              <w:rPr>
                <w:rFonts w:hint="eastAsia"/>
                <w:b/>
                <w:bCs/>
              </w:rPr>
              <w:t>业绩</w:t>
            </w:r>
          </w:p>
        </w:tc>
        <w:tc>
          <w:tcPr>
            <w:tcW w:w="6681" w:type="dxa"/>
            <w:gridSpan w:val="2"/>
            <w:vAlign w:val="center"/>
          </w:tcPr>
          <w:p w:rsidR="00EC1133" w:rsidRPr="007A3D61" w:rsidRDefault="009B7A92" w:rsidP="007A3D61">
            <w:pPr>
              <w:tabs>
                <w:tab w:val="left" w:pos="-38"/>
                <w:tab w:val="left" w:pos="32"/>
              </w:tabs>
              <w:snapToGrid w:val="0"/>
              <w:spacing w:line="280" w:lineRule="exact"/>
              <w:rPr>
                <w:rFonts w:ascii="仿宋_GB2312" w:eastAsia="仿宋_GB2312"/>
              </w:rPr>
            </w:pPr>
            <w:r>
              <w:rPr>
                <w:rFonts w:ascii="仿宋_GB2312" w:eastAsia="仿宋_GB2312" w:hint="eastAsia"/>
              </w:rPr>
              <w:t>2</w:t>
            </w:r>
            <w:r w:rsidRPr="007A3D61">
              <w:rPr>
                <w:rFonts w:ascii="仿宋_GB2312" w:eastAsia="仿宋_GB2312" w:hint="eastAsia"/>
              </w:rPr>
              <w:t>020年以来（含2020年）</w:t>
            </w:r>
            <w:r w:rsidRPr="00BB13FF">
              <w:rPr>
                <w:rFonts w:ascii="仿宋_GB2312" w:eastAsia="仿宋_GB2312" w:hint="eastAsia"/>
              </w:rPr>
              <w:t>每具有1个四川省政府采购招标代理业绩</w:t>
            </w:r>
            <w:r w:rsidR="00A5070A" w:rsidRPr="00BB13FF">
              <w:rPr>
                <w:rFonts w:ascii="仿宋_GB2312" w:eastAsia="仿宋_GB2312" w:hint="eastAsia"/>
              </w:rPr>
              <w:t>或者</w:t>
            </w:r>
            <w:r w:rsidR="0020686C" w:rsidRPr="00BB13FF">
              <w:rPr>
                <w:rFonts w:ascii="仿宋_GB2312" w:eastAsia="仿宋_GB2312" w:hint="eastAsia"/>
              </w:rPr>
              <w:t>1个四川省国家投资工程建设项目公开招标的招标代理业绩</w:t>
            </w:r>
            <w:r w:rsidRPr="00BB13FF">
              <w:rPr>
                <w:rFonts w:ascii="仿宋_GB2312" w:eastAsia="仿宋_GB2312" w:hint="eastAsia"/>
              </w:rPr>
              <w:t>得3分</w:t>
            </w:r>
            <w:r w:rsidRPr="007A3D61">
              <w:rPr>
                <w:rFonts w:ascii="仿宋_GB2312" w:eastAsia="仿宋_GB2312" w:hint="eastAsia"/>
              </w:rPr>
              <w:t>；本项最多得15分。</w:t>
            </w:r>
          </w:p>
          <w:p w:rsidR="00EC1133" w:rsidRDefault="009B7A92" w:rsidP="007A3D61">
            <w:pPr>
              <w:tabs>
                <w:tab w:val="left" w:pos="-38"/>
                <w:tab w:val="left" w:pos="32"/>
              </w:tabs>
              <w:snapToGrid w:val="0"/>
              <w:spacing w:line="280" w:lineRule="exact"/>
            </w:pPr>
            <w:r w:rsidRPr="007A3D61">
              <w:rPr>
                <w:rFonts w:ascii="仿宋_GB2312" w:eastAsia="仿宋_GB2312" w:hint="eastAsia"/>
              </w:rPr>
              <w:t>注：附四川省政府采购网，公告截图，合同复印件</w:t>
            </w:r>
            <w:r w:rsidR="00180396">
              <w:rPr>
                <w:rFonts w:ascii="仿宋_GB2312" w:eastAsia="仿宋_GB2312" w:hint="eastAsia"/>
              </w:rPr>
              <w:t>；</w:t>
            </w:r>
            <w:r w:rsidR="00180396" w:rsidRPr="007A3D61">
              <w:rPr>
                <w:rFonts w:ascii="仿宋_GB2312" w:eastAsia="仿宋_GB2312" w:hint="eastAsia"/>
              </w:rPr>
              <w:t>附</w:t>
            </w:r>
            <w:r w:rsidR="00180396" w:rsidRPr="00AA5A49">
              <w:rPr>
                <w:rFonts w:ascii="仿宋_GB2312" w:eastAsia="仿宋_GB2312" w:hint="eastAsia"/>
              </w:rPr>
              <w:t>中标（选）通知书复印件、合同复印件和市级及上公共资源交易网公告截图，以招标公告为准</w:t>
            </w:r>
            <w:r w:rsidRPr="007A3D61">
              <w:rPr>
                <w:rFonts w:ascii="仿宋_GB2312" w:eastAsia="仿宋_GB2312" w:hint="eastAsia"/>
              </w:rPr>
              <w:t>。以上业绩证明材料复印件均须加盖投标人公章，原件备查。</w:t>
            </w:r>
          </w:p>
        </w:tc>
        <w:tc>
          <w:tcPr>
            <w:tcW w:w="659" w:type="dxa"/>
            <w:vAlign w:val="center"/>
          </w:tcPr>
          <w:p w:rsidR="00EC1133" w:rsidRDefault="009B7A92">
            <w:pPr>
              <w:snapToGrid w:val="0"/>
              <w:spacing w:line="360" w:lineRule="auto"/>
              <w:ind w:leftChars="-51" w:hangingChars="51" w:hanging="122"/>
              <w:jc w:val="center"/>
            </w:pPr>
            <w:r>
              <w:rPr>
                <w:rFonts w:ascii="仿宋_GB2312" w:eastAsia="仿宋_GB2312" w:hint="eastAsia"/>
              </w:rPr>
              <w:t>15</w:t>
            </w:r>
          </w:p>
        </w:tc>
      </w:tr>
      <w:tr w:rsidR="00EC1133">
        <w:trPr>
          <w:cantSplit/>
          <w:trHeight w:val="1487"/>
          <w:jc w:val="center"/>
        </w:trPr>
        <w:tc>
          <w:tcPr>
            <w:tcW w:w="593" w:type="dxa"/>
            <w:vAlign w:val="center"/>
          </w:tcPr>
          <w:p w:rsidR="00EC1133" w:rsidRDefault="009B7A92">
            <w:pPr>
              <w:snapToGrid w:val="0"/>
              <w:spacing w:line="360" w:lineRule="auto"/>
              <w:jc w:val="center"/>
              <w:rPr>
                <w:b/>
              </w:rPr>
            </w:pPr>
            <w:r>
              <w:rPr>
                <w:rFonts w:hint="eastAsia"/>
                <w:b/>
              </w:rPr>
              <w:t>三</w:t>
            </w:r>
          </w:p>
        </w:tc>
        <w:tc>
          <w:tcPr>
            <w:tcW w:w="850" w:type="dxa"/>
            <w:vAlign w:val="center"/>
          </w:tcPr>
          <w:p w:rsidR="00EC1133" w:rsidRDefault="009B7A92">
            <w:pPr>
              <w:snapToGrid w:val="0"/>
              <w:jc w:val="center"/>
              <w:rPr>
                <w:b/>
                <w:bCs/>
              </w:rPr>
            </w:pPr>
            <w:r>
              <w:rPr>
                <w:rFonts w:hint="eastAsia"/>
                <w:b/>
                <w:bCs/>
              </w:rPr>
              <w:t>从业人员</w:t>
            </w:r>
          </w:p>
        </w:tc>
        <w:tc>
          <w:tcPr>
            <w:tcW w:w="6681" w:type="dxa"/>
            <w:gridSpan w:val="2"/>
            <w:vAlign w:val="center"/>
          </w:tcPr>
          <w:p w:rsidR="00EC1133" w:rsidRDefault="009B7A92">
            <w:pPr>
              <w:tabs>
                <w:tab w:val="left" w:pos="-38"/>
                <w:tab w:val="left" w:pos="32"/>
              </w:tabs>
              <w:snapToGrid w:val="0"/>
              <w:spacing w:line="280" w:lineRule="exact"/>
              <w:rPr>
                <w:rFonts w:ascii="仿宋_GB2312" w:eastAsia="仿宋_GB2312"/>
              </w:rPr>
            </w:pPr>
            <w:r>
              <w:rPr>
                <w:rFonts w:ascii="仿宋_GB2312" w:eastAsia="仿宋_GB2312" w:hint="eastAsia"/>
              </w:rPr>
              <w:t>1.项目负责人1人：具有四川省工程建设招标代理从业人员方章得6分；具有招投标</w:t>
            </w:r>
            <w:r w:rsidR="00A47B42">
              <w:rPr>
                <w:rFonts w:ascii="仿宋_GB2312" w:eastAsia="仿宋_GB2312" w:hint="eastAsia"/>
              </w:rPr>
              <w:t>代理</w:t>
            </w:r>
            <w:r>
              <w:rPr>
                <w:rFonts w:ascii="仿宋_GB2312" w:eastAsia="仿宋_GB2312" w:hint="eastAsia"/>
              </w:rPr>
              <w:t>中级及以上职称加2分。本项最多得8分。</w:t>
            </w:r>
          </w:p>
          <w:p w:rsidR="00EC1133" w:rsidRDefault="009B7A92">
            <w:pPr>
              <w:tabs>
                <w:tab w:val="left" w:pos="-38"/>
                <w:tab w:val="left" w:pos="32"/>
              </w:tabs>
              <w:snapToGrid w:val="0"/>
              <w:spacing w:line="280" w:lineRule="exact"/>
              <w:rPr>
                <w:rFonts w:ascii="仿宋_GB2312" w:eastAsia="仿宋_GB2312"/>
              </w:rPr>
            </w:pPr>
            <w:r>
              <w:rPr>
                <w:rFonts w:ascii="仿宋_GB2312" w:eastAsia="仿宋_GB2312" w:hint="eastAsia"/>
              </w:rPr>
              <w:t>2.专职技术人员2人：每提供1名具有四川省工程建设招标代理从业人员专用章得4分，最多得8分；每提供1个中级或以上职称加2分（提供职称证和主管部门官网评审结果查询截图），最多得4分。本项最多得12分。</w:t>
            </w:r>
          </w:p>
          <w:p w:rsidR="00EC1133" w:rsidRDefault="009B7A92">
            <w:pPr>
              <w:pStyle w:val="a0"/>
              <w:ind w:firstLine="480"/>
              <w:rPr>
                <w:rFonts w:ascii="仿宋_GB2312" w:eastAsia="仿宋_GB2312" w:hAnsi="宋体" w:cs="宋体"/>
                <w:kern w:val="0"/>
                <w:sz w:val="24"/>
                <w:szCs w:val="21"/>
              </w:rPr>
            </w:pPr>
            <w:r>
              <w:rPr>
                <w:rFonts w:ascii="仿宋_GB2312" w:eastAsia="仿宋_GB2312" w:hAnsi="宋体" w:cs="宋体" w:hint="eastAsia"/>
                <w:kern w:val="0"/>
                <w:sz w:val="24"/>
              </w:rPr>
              <w:t>注：以上人员可重复得分，提供相关证书的证明材料及连续3个月本单位社保证明。社保证明清晰可见，若未提供真实情况报相关主管部门并取消中选资格（本项最多得20分）。</w:t>
            </w:r>
          </w:p>
        </w:tc>
        <w:tc>
          <w:tcPr>
            <w:tcW w:w="659" w:type="dxa"/>
            <w:vAlign w:val="center"/>
          </w:tcPr>
          <w:p w:rsidR="00EC1133" w:rsidRDefault="009B7A92">
            <w:pPr>
              <w:snapToGrid w:val="0"/>
              <w:spacing w:line="360" w:lineRule="auto"/>
              <w:ind w:leftChars="-51" w:hangingChars="51" w:hanging="122"/>
              <w:jc w:val="center"/>
            </w:pPr>
            <w:r>
              <w:rPr>
                <w:rFonts w:ascii="仿宋_GB2312" w:eastAsia="仿宋_GB2312" w:hint="eastAsia"/>
              </w:rPr>
              <w:t>20</w:t>
            </w:r>
          </w:p>
        </w:tc>
      </w:tr>
      <w:tr w:rsidR="00EC1133">
        <w:trPr>
          <w:cantSplit/>
          <w:trHeight w:val="486"/>
          <w:jc w:val="center"/>
        </w:trPr>
        <w:tc>
          <w:tcPr>
            <w:tcW w:w="593" w:type="dxa"/>
            <w:vMerge w:val="restart"/>
            <w:vAlign w:val="center"/>
          </w:tcPr>
          <w:p w:rsidR="00EC1133" w:rsidRDefault="009B7A92">
            <w:pPr>
              <w:snapToGrid w:val="0"/>
              <w:spacing w:line="360" w:lineRule="auto"/>
              <w:jc w:val="center"/>
              <w:rPr>
                <w:b/>
              </w:rPr>
            </w:pPr>
            <w:r>
              <w:rPr>
                <w:rFonts w:hint="eastAsia"/>
                <w:b/>
              </w:rPr>
              <w:t>四</w:t>
            </w:r>
          </w:p>
        </w:tc>
        <w:tc>
          <w:tcPr>
            <w:tcW w:w="850" w:type="dxa"/>
            <w:vMerge w:val="restart"/>
            <w:vAlign w:val="center"/>
          </w:tcPr>
          <w:p w:rsidR="00EC1133" w:rsidRDefault="009B7A92">
            <w:pPr>
              <w:snapToGrid w:val="0"/>
              <w:jc w:val="center"/>
              <w:rPr>
                <w:b/>
                <w:bCs/>
              </w:rPr>
            </w:pPr>
            <w:r>
              <w:rPr>
                <w:rFonts w:hint="eastAsia"/>
                <w:b/>
                <w:bCs/>
              </w:rPr>
              <w:t>实施方案</w:t>
            </w:r>
          </w:p>
        </w:tc>
        <w:tc>
          <w:tcPr>
            <w:tcW w:w="1341" w:type="dxa"/>
            <w:vAlign w:val="center"/>
          </w:tcPr>
          <w:p w:rsidR="00EC1133" w:rsidRDefault="009B7A92">
            <w:pPr>
              <w:tabs>
                <w:tab w:val="left" w:pos="0"/>
              </w:tabs>
              <w:snapToGrid w:val="0"/>
              <w:spacing w:line="360" w:lineRule="exact"/>
              <w:rPr>
                <w:rFonts w:ascii="仿宋_GB2312" w:eastAsia="仿宋_GB2312"/>
              </w:rPr>
            </w:pPr>
            <w:r>
              <w:rPr>
                <w:rFonts w:ascii="仿宋_GB2312" w:eastAsia="仿宋_GB2312" w:hint="eastAsia"/>
              </w:rPr>
              <w:t>服务质量</w:t>
            </w:r>
          </w:p>
          <w:p w:rsidR="00EC1133" w:rsidRDefault="009B7A92">
            <w:pPr>
              <w:tabs>
                <w:tab w:val="left" w:pos="0"/>
              </w:tabs>
              <w:snapToGrid w:val="0"/>
              <w:spacing w:line="360" w:lineRule="exact"/>
              <w:rPr>
                <w:rFonts w:ascii="仿宋_GB2312" w:eastAsia="仿宋_GB2312"/>
              </w:rPr>
            </w:pPr>
            <w:r>
              <w:rPr>
                <w:rFonts w:ascii="仿宋_GB2312" w:eastAsia="仿宋_GB2312" w:hint="eastAsia"/>
              </w:rPr>
              <w:t>控制措施</w:t>
            </w:r>
          </w:p>
        </w:tc>
        <w:tc>
          <w:tcPr>
            <w:tcW w:w="5340" w:type="dxa"/>
          </w:tcPr>
          <w:p w:rsidR="00EC1133" w:rsidRDefault="009B7A92">
            <w:pPr>
              <w:tabs>
                <w:tab w:val="left" w:pos="0"/>
              </w:tabs>
              <w:snapToGrid w:val="0"/>
              <w:spacing w:line="360" w:lineRule="exact"/>
              <w:rPr>
                <w:rFonts w:ascii="仿宋_GB2312" w:eastAsia="仿宋_GB2312"/>
              </w:rPr>
            </w:pPr>
            <w:r>
              <w:rPr>
                <w:rFonts w:ascii="仿宋_GB2312" w:eastAsia="仿宋_GB2312" w:hint="eastAsia"/>
              </w:rPr>
              <w:t>服务质量控制措施的完整性、可行性进行评价，优得5分，一般得3分，无得 0 分。</w:t>
            </w:r>
          </w:p>
        </w:tc>
        <w:tc>
          <w:tcPr>
            <w:tcW w:w="659" w:type="dxa"/>
            <w:vMerge w:val="restart"/>
            <w:vAlign w:val="center"/>
          </w:tcPr>
          <w:p w:rsidR="00EC1133" w:rsidRDefault="009B7A92">
            <w:pPr>
              <w:snapToGrid w:val="0"/>
              <w:spacing w:line="360" w:lineRule="auto"/>
              <w:ind w:leftChars="-51" w:hangingChars="51" w:hanging="122"/>
              <w:jc w:val="center"/>
              <w:rPr>
                <w:rFonts w:ascii="仿宋_GB2312" w:eastAsia="仿宋_GB2312"/>
              </w:rPr>
            </w:pPr>
            <w:r>
              <w:rPr>
                <w:rFonts w:ascii="仿宋_GB2312" w:eastAsia="仿宋_GB2312" w:hint="eastAsia"/>
              </w:rPr>
              <w:t>25</w:t>
            </w:r>
          </w:p>
        </w:tc>
      </w:tr>
      <w:tr w:rsidR="00EC1133">
        <w:trPr>
          <w:cantSplit/>
          <w:trHeight w:val="605"/>
          <w:jc w:val="center"/>
        </w:trPr>
        <w:tc>
          <w:tcPr>
            <w:tcW w:w="593" w:type="dxa"/>
            <w:vMerge/>
            <w:vAlign w:val="center"/>
          </w:tcPr>
          <w:p w:rsidR="00EC1133" w:rsidRDefault="00EC1133">
            <w:pPr>
              <w:snapToGrid w:val="0"/>
              <w:spacing w:line="360" w:lineRule="auto"/>
              <w:jc w:val="center"/>
              <w:rPr>
                <w:b/>
              </w:rPr>
            </w:pPr>
          </w:p>
        </w:tc>
        <w:tc>
          <w:tcPr>
            <w:tcW w:w="850" w:type="dxa"/>
            <w:vMerge/>
            <w:vAlign w:val="center"/>
          </w:tcPr>
          <w:p w:rsidR="00EC1133" w:rsidRDefault="00EC1133">
            <w:pPr>
              <w:snapToGrid w:val="0"/>
              <w:spacing w:line="360" w:lineRule="auto"/>
              <w:jc w:val="center"/>
              <w:rPr>
                <w:b/>
                <w:bCs/>
              </w:rPr>
            </w:pPr>
          </w:p>
        </w:tc>
        <w:tc>
          <w:tcPr>
            <w:tcW w:w="1341" w:type="dxa"/>
            <w:vAlign w:val="center"/>
          </w:tcPr>
          <w:p w:rsidR="00EC1133" w:rsidRDefault="009B7A92">
            <w:pPr>
              <w:tabs>
                <w:tab w:val="left" w:pos="0"/>
              </w:tabs>
              <w:snapToGrid w:val="0"/>
              <w:spacing w:line="360" w:lineRule="exact"/>
              <w:rPr>
                <w:rFonts w:ascii="仿宋_GB2312" w:eastAsia="仿宋_GB2312"/>
              </w:rPr>
            </w:pPr>
            <w:r>
              <w:rPr>
                <w:rFonts w:ascii="仿宋_GB2312" w:eastAsia="仿宋_GB2312" w:hint="eastAsia"/>
              </w:rPr>
              <w:t>服务方案的完整性</w:t>
            </w:r>
          </w:p>
        </w:tc>
        <w:tc>
          <w:tcPr>
            <w:tcW w:w="5340" w:type="dxa"/>
          </w:tcPr>
          <w:p w:rsidR="00EC1133" w:rsidRDefault="009B7A92">
            <w:pPr>
              <w:snapToGrid w:val="0"/>
              <w:spacing w:line="360" w:lineRule="exact"/>
              <w:rPr>
                <w:rFonts w:ascii="仿宋_GB2312" w:eastAsia="仿宋_GB2312"/>
              </w:rPr>
            </w:pPr>
            <w:r>
              <w:rPr>
                <w:rFonts w:ascii="仿宋_GB2312" w:eastAsia="仿宋_GB2312" w:hint="eastAsia"/>
              </w:rPr>
              <w:t>服务方案的完整性、可行性进行评价，优得 5分，一般得3分，无得 0 分。</w:t>
            </w:r>
          </w:p>
        </w:tc>
        <w:tc>
          <w:tcPr>
            <w:tcW w:w="659" w:type="dxa"/>
            <w:vMerge/>
            <w:vAlign w:val="center"/>
          </w:tcPr>
          <w:p w:rsidR="00EC1133" w:rsidRDefault="00EC1133">
            <w:pPr>
              <w:snapToGrid w:val="0"/>
              <w:spacing w:line="360" w:lineRule="auto"/>
              <w:jc w:val="center"/>
            </w:pPr>
          </w:p>
        </w:tc>
      </w:tr>
      <w:tr w:rsidR="00EC1133">
        <w:trPr>
          <w:cantSplit/>
          <w:trHeight w:val="620"/>
          <w:jc w:val="center"/>
        </w:trPr>
        <w:tc>
          <w:tcPr>
            <w:tcW w:w="593" w:type="dxa"/>
            <w:vMerge/>
            <w:vAlign w:val="center"/>
          </w:tcPr>
          <w:p w:rsidR="00EC1133" w:rsidRDefault="00EC1133">
            <w:pPr>
              <w:snapToGrid w:val="0"/>
              <w:spacing w:line="360" w:lineRule="auto"/>
              <w:jc w:val="center"/>
              <w:rPr>
                <w:b/>
              </w:rPr>
            </w:pPr>
          </w:p>
        </w:tc>
        <w:tc>
          <w:tcPr>
            <w:tcW w:w="850" w:type="dxa"/>
            <w:vMerge/>
            <w:vAlign w:val="center"/>
          </w:tcPr>
          <w:p w:rsidR="00EC1133" w:rsidRDefault="00EC1133">
            <w:pPr>
              <w:snapToGrid w:val="0"/>
              <w:spacing w:line="360" w:lineRule="auto"/>
              <w:jc w:val="center"/>
              <w:rPr>
                <w:b/>
                <w:bCs/>
              </w:rPr>
            </w:pPr>
          </w:p>
        </w:tc>
        <w:tc>
          <w:tcPr>
            <w:tcW w:w="1341" w:type="dxa"/>
            <w:vAlign w:val="center"/>
          </w:tcPr>
          <w:p w:rsidR="00EC1133" w:rsidRDefault="009B7A92">
            <w:pPr>
              <w:tabs>
                <w:tab w:val="left" w:pos="0"/>
              </w:tabs>
              <w:snapToGrid w:val="0"/>
              <w:spacing w:line="360" w:lineRule="exact"/>
              <w:rPr>
                <w:rFonts w:ascii="仿宋_GB2312" w:eastAsia="仿宋_GB2312"/>
              </w:rPr>
            </w:pPr>
            <w:r>
              <w:rPr>
                <w:rFonts w:ascii="仿宋_GB2312" w:eastAsia="仿宋_GB2312" w:hint="eastAsia"/>
              </w:rPr>
              <w:t>进度控制措施</w:t>
            </w:r>
          </w:p>
        </w:tc>
        <w:tc>
          <w:tcPr>
            <w:tcW w:w="5340" w:type="dxa"/>
          </w:tcPr>
          <w:p w:rsidR="00EC1133" w:rsidRDefault="009B7A92">
            <w:pPr>
              <w:snapToGrid w:val="0"/>
              <w:spacing w:line="360" w:lineRule="exact"/>
              <w:rPr>
                <w:rFonts w:ascii="仿宋_GB2312" w:eastAsia="仿宋_GB2312"/>
              </w:rPr>
            </w:pPr>
            <w:r>
              <w:rPr>
                <w:rFonts w:ascii="仿宋_GB2312" w:eastAsia="仿宋_GB2312" w:hint="eastAsia"/>
              </w:rPr>
              <w:t>进度控制措施的完整性、可行性进行评价，优得 5分，一般得3分，无得 0 分。</w:t>
            </w:r>
          </w:p>
        </w:tc>
        <w:tc>
          <w:tcPr>
            <w:tcW w:w="659" w:type="dxa"/>
            <w:vMerge/>
            <w:vAlign w:val="center"/>
          </w:tcPr>
          <w:p w:rsidR="00EC1133" w:rsidRDefault="00EC1133">
            <w:pPr>
              <w:snapToGrid w:val="0"/>
              <w:spacing w:line="360" w:lineRule="auto"/>
              <w:jc w:val="center"/>
            </w:pPr>
          </w:p>
        </w:tc>
      </w:tr>
      <w:tr w:rsidR="00EC1133">
        <w:trPr>
          <w:cantSplit/>
          <w:trHeight w:val="455"/>
          <w:jc w:val="center"/>
        </w:trPr>
        <w:tc>
          <w:tcPr>
            <w:tcW w:w="593" w:type="dxa"/>
            <w:vMerge/>
            <w:vAlign w:val="center"/>
          </w:tcPr>
          <w:p w:rsidR="00EC1133" w:rsidRDefault="00EC1133">
            <w:pPr>
              <w:snapToGrid w:val="0"/>
              <w:spacing w:line="360" w:lineRule="auto"/>
              <w:jc w:val="center"/>
              <w:rPr>
                <w:b/>
              </w:rPr>
            </w:pPr>
          </w:p>
        </w:tc>
        <w:tc>
          <w:tcPr>
            <w:tcW w:w="850" w:type="dxa"/>
            <w:vMerge/>
            <w:vAlign w:val="center"/>
          </w:tcPr>
          <w:p w:rsidR="00EC1133" w:rsidRDefault="00EC1133">
            <w:pPr>
              <w:snapToGrid w:val="0"/>
              <w:spacing w:line="360" w:lineRule="auto"/>
              <w:jc w:val="center"/>
              <w:rPr>
                <w:b/>
                <w:bCs/>
              </w:rPr>
            </w:pPr>
          </w:p>
        </w:tc>
        <w:tc>
          <w:tcPr>
            <w:tcW w:w="1341" w:type="dxa"/>
            <w:vAlign w:val="center"/>
          </w:tcPr>
          <w:p w:rsidR="00EC1133" w:rsidRDefault="009B7A92">
            <w:pPr>
              <w:tabs>
                <w:tab w:val="left" w:pos="0"/>
              </w:tabs>
              <w:snapToGrid w:val="0"/>
              <w:spacing w:line="360" w:lineRule="exact"/>
              <w:rPr>
                <w:rFonts w:ascii="仿宋_GB2312" w:eastAsia="仿宋_GB2312"/>
              </w:rPr>
            </w:pPr>
            <w:r>
              <w:rPr>
                <w:rFonts w:ascii="仿宋_GB2312" w:eastAsia="仿宋_GB2312" w:hint="eastAsia"/>
              </w:rPr>
              <w:t>组织协调措施</w:t>
            </w:r>
          </w:p>
        </w:tc>
        <w:tc>
          <w:tcPr>
            <w:tcW w:w="5340" w:type="dxa"/>
          </w:tcPr>
          <w:p w:rsidR="00EC1133" w:rsidRDefault="009B7A92">
            <w:pPr>
              <w:snapToGrid w:val="0"/>
              <w:spacing w:line="360" w:lineRule="exact"/>
              <w:rPr>
                <w:rFonts w:ascii="仿宋_GB2312" w:eastAsia="仿宋_GB2312"/>
              </w:rPr>
            </w:pPr>
            <w:r>
              <w:rPr>
                <w:rFonts w:ascii="仿宋_GB2312" w:eastAsia="仿宋_GB2312" w:hint="eastAsia"/>
              </w:rPr>
              <w:t>组织协调措施的完整性、可行性进行评价，优得 5分，一般得3分，无得 0 分。</w:t>
            </w:r>
          </w:p>
        </w:tc>
        <w:tc>
          <w:tcPr>
            <w:tcW w:w="659" w:type="dxa"/>
            <w:vMerge/>
            <w:vAlign w:val="center"/>
          </w:tcPr>
          <w:p w:rsidR="00EC1133" w:rsidRDefault="00EC1133">
            <w:pPr>
              <w:snapToGrid w:val="0"/>
              <w:spacing w:line="360" w:lineRule="auto"/>
              <w:jc w:val="center"/>
            </w:pPr>
          </w:p>
        </w:tc>
      </w:tr>
      <w:tr w:rsidR="00EC1133">
        <w:trPr>
          <w:cantSplit/>
          <w:trHeight w:val="286"/>
          <w:jc w:val="center"/>
        </w:trPr>
        <w:tc>
          <w:tcPr>
            <w:tcW w:w="593" w:type="dxa"/>
            <w:vMerge/>
            <w:vAlign w:val="center"/>
          </w:tcPr>
          <w:p w:rsidR="00EC1133" w:rsidRDefault="00EC1133">
            <w:pPr>
              <w:snapToGrid w:val="0"/>
              <w:spacing w:line="360" w:lineRule="auto"/>
              <w:jc w:val="center"/>
              <w:rPr>
                <w:b/>
              </w:rPr>
            </w:pPr>
          </w:p>
        </w:tc>
        <w:tc>
          <w:tcPr>
            <w:tcW w:w="850" w:type="dxa"/>
            <w:vMerge/>
            <w:vAlign w:val="center"/>
          </w:tcPr>
          <w:p w:rsidR="00EC1133" w:rsidRDefault="00EC1133">
            <w:pPr>
              <w:snapToGrid w:val="0"/>
              <w:spacing w:line="360" w:lineRule="auto"/>
              <w:jc w:val="center"/>
              <w:rPr>
                <w:b/>
                <w:bCs/>
              </w:rPr>
            </w:pPr>
          </w:p>
        </w:tc>
        <w:tc>
          <w:tcPr>
            <w:tcW w:w="1341" w:type="dxa"/>
            <w:vAlign w:val="center"/>
          </w:tcPr>
          <w:p w:rsidR="00EC1133" w:rsidRDefault="009B7A92">
            <w:pPr>
              <w:tabs>
                <w:tab w:val="left" w:pos="0"/>
              </w:tabs>
              <w:snapToGrid w:val="0"/>
              <w:spacing w:line="360" w:lineRule="exact"/>
              <w:rPr>
                <w:rFonts w:ascii="仿宋_GB2312" w:eastAsia="仿宋_GB2312"/>
              </w:rPr>
            </w:pPr>
            <w:r>
              <w:rPr>
                <w:rFonts w:ascii="仿宋_GB2312" w:eastAsia="仿宋_GB2312" w:hint="eastAsia"/>
              </w:rPr>
              <w:t>资料档案管理</w:t>
            </w:r>
          </w:p>
        </w:tc>
        <w:tc>
          <w:tcPr>
            <w:tcW w:w="5340" w:type="dxa"/>
          </w:tcPr>
          <w:p w:rsidR="00EC1133" w:rsidRDefault="009B7A92">
            <w:pPr>
              <w:snapToGrid w:val="0"/>
              <w:spacing w:line="360" w:lineRule="exact"/>
              <w:rPr>
                <w:rFonts w:ascii="仿宋_GB2312" w:eastAsia="仿宋_GB2312"/>
              </w:rPr>
            </w:pPr>
            <w:r>
              <w:rPr>
                <w:rFonts w:ascii="仿宋_GB2312" w:eastAsia="仿宋_GB2312" w:hint="eastAsia"/>
              </w:rPr>
              <w:t>资料档案管理的完整性、可行性进行评价，优得 5分，一般得3分，无得 0 分。</w:t>
            </w:r>
          </w:p>
        </w:tc>
        <w:tc>
          <w:tcPr>
            <w:tcW w:w="659" w:type="dxa"/>
            <w:vMerge/>
            <w:vAlign w:val="center"/>
          </w:tcPr>
          <w:p w:rsidR="00EC1133" w:rsidRDefault="00EC1133">
            <w:pPr>
              <w:snapToGrid w:val="0"/>
              <w:spacing w:line="360" w:lineRule="auto"/>
              <w:jc w:val="center"/>
            </w:pPr>
          </w:p>
        </w:tc>
      </w:tr>
      <w:tr w:rsidR="00EC1133">
        <w:trPr>
          <w:cantSplit/>
          <w:trHeight w:val="760"/>
          <w:jc w:val="center"/>
        </w:trPr>
        <w:tc>
          <w:tcPr>
            <w:tcW w:w="593" w:type="dxa"/>
            <w:vAlign w:val="center"/>
          </w:tcPr>
          <w:p w:rsidR="00EC1133" w:rsidRDefault="009B7A92">
            <w:pPr>
              <w:snapToGrid w:val="0"/>
              <w:spacing w:line="360" w:lineRule="auto"/>
              <w:jc w:val="center"/>
              <w:rPr>
                <w:b/>
              </w:rPr>
            </w:pPr>
            <w:r>
              <w:rPr>
                <w:rFonts w:hint="eastAsia"/>
                <w:b/>
              </w:rPr>
              <w:t>五</w:t>
            </w:r>
          </w:p>
        </w:tc>
        <w:tc>
          <w:tcPr>
            <w:tcW w:w="850" w:type="dxa"/>
            <w:vAlign w:val="center"/>
          </w:tcPr>
          <w:p w:rsidR="00EC1133" w:rsidRDefault="009B7A92">
            <w:pPr>
              <w:snapToGrid w:val="0"/>
              <w:jc w:val="center"/>
              <w:rPr>
                <w:b/>
              </w:rPr>
            </w:pPr>
            <w:r>
              <w:rPr>
                <w:rFonts w:hint="eastAsia"/>
                <w:b/>
                <w:bCs/>
              </w:rPr>
              <w:t>投标报价</w:t>
            </w:r>
          </w:p>
        </w:tc>
        <w:tc>
          <w:tcPr>
            <w:tcW w:w="6681" w:type="dxa"/>
            <w:gridSpan w:val="2"/>
            <w:vAlign w:val="center"/>
          </w:tcPr>
          <w:p w:rsidR="00EC1133" w:rsidRPr="0027464E" w:rsidRDefault="009B7A92" w:rsidP="005F4C0A">
            <w:pPr>
              <w:snapToGrid w:val="0"/>
              <w:spacing w:line="320" w:lineRule="exact"/>
              <w:jc w:val="both"/>
              <w:rPr>
                <w:rFonts w:ascii="仿宋_GB2312" w:eastAsia="仿宋_GB2312"/>
                <w:color w:val="FF0000"/>
              </w:rPr>
            </w:pPr>
            <w:r w:rsidRPr="00B827E6">
              <w:rPr>
                <w:rFonts w:ascii="仿宋_GB2312" w:eastAsia="仿宋_GB2312" w:hint="eastAsia"/>
              </w:rPr>
              <w:t>满足比选文件要求，基准价取各比选申请人</w:t>
            </w:r>
            <w:r w:rsidRPr="00B827E6">
              <w:rPr>
                <w:rFonts w:ascii="仿宋_GB2312" w:eastAsia="仿宋_GB2312"/>
              </w:rPr>
              <w:t>报价</w:t>
            </w:r>
            <w:r w:rsidRPr="00B827E6">
              <w:rPr>
                <w:rFonts w:ascii="仿宋_GB2312" w:eastAsia="仿宋_GB2312" w:hint="eastAsia"/>
              </w:rPr>
              <w:t>的</w:t>
            </w:r>
            <w:r w:rsidRPr="00B827E6">
              <w:rPr>
                <w:rFonts w:ascii="仿宋_GB2312" w:eastAsia="仿宋_GB2312"/>
              </w:rPr>
              <w:t>算术平均值</w:t>
            </w:r>
            <w:r w:rsidRPr="00B827E6">
              <w:rPr>
                <w:rFonts w:ascii="仿宋_GB2312" w:eastAsia="仿宋_GB2312" w:hint="eastAsia"/>
              </w:rPr>
              <w:t>，若比选申请人</w:t>
            </w:r>
            <w:r w:rsidRPr="00B827E6">
              <w:rPr>
                <w:rFonts w:ascii="仿宋_GB2312" w:eastAsia="仿宋_GB2312"/>
              </w:rPr>
              <w:t>报价</w:t>
            </w:r>
            <w:r w:rsidRPr="00B827E6">
              <w:rPr>
                <w:rFonts w:ascii="仿宋_GB2312" w:eastAsia="仿宋_GB2312" w:hint="eastAsia"/>
              </w:rPr>
              <w:t>等于基准价，其价格分为满分。若比选申请人</w:t>
            </w:r>
            <w:r w:rsidRPr="00B827E6">
              <w:rPr>
                <w:rFonts w:ascii="仿宋_GB2312" w:eastAsia="仿宋_GB2312"/>
              </w:rPr>
              <w:t>报价比基准价每高1%扣1分</w:t>
            </w:r>
            <w:r w:rsidRPr="00B827E6">
              <w:rPr>
                <w:rFonts w:ascii="仿宋_GB2312" w:eastAsia="仿宋_GB2312" w:hint="eastAsia"/>
              </w:rPr>
              <w:t>，</w:t>
            </w:r>
            <w:r w:rsidR="005F4C0A" w:rsidRPr="00B827E6">
              <w:rPr>
                <w:rFonts w:ascii="仿宋_GB2312" w:eastAsia="仿宋_GB2312"/>
              </w:rPr>
              <w:t>每低1%扣0.5分</w:t>
            </w:r>
            <w:r w:rsidR="005F4C0A" w:rsidRPr="00B827E6">
              <w:rPr>
                <w:rFonts w:ascii="仿宋_GB2312" w:eastAsia="仿宋_GB2312" w:hint="eastAsia"/>
              </w:rPr>
              <w:t>,</w:t>
            </w:r>
            <w:r w:rsidRPr="00B827E6">
              <w:rPr>
                <w:rFonts w:ascii="仿宋_GB2312" w:eastAsia="仿宋_GB2312" w:hint="eastAsia"/>
              </w:rPr>
              <w:t>扣完全部分值为止</w:t>
            </w:r>
            <w:r w:rsidRPr="00B827E6">
              <w:rPr>
                <w:rFonts w:ascii="仿宋_GB2312" w:eastAsia="仿宋_GB2312"/>
              </w:rPr>
              <w:t>（计算到小数点后两位）</w:t>
            </w:r>
            <w:r w:rsidRPr="00B827E6">
              <w:rPr>
                <w:rFonts w:ascii="仿宋_GB2312" w:eastAsia="仿宋_GB2312" w:hint="eastAsia"/>
              </w:rPr>
              <w:t>。</w:t>
            </w:r>
          </w:p>
        </w:tc>
        <w:tc>
          <w:tcPr>
            <w:tcW w:w="659" w:type="dxa"/>
            <w:vAlign w:val="center"/>
          </w:tcPr>
          <w:p w:rsidR="00EC1133" w:rsidRDefault="009B7A92">
            <w:pPr>
              <w:snapToGrid w:val="0"/>
              <w:spacing w:line="360" w:lineRule="auto"/>
              <w:ind w:leftChars="-51" w:hangingChars="51" w:hanging="122"/>
              <w:jc w:val="center"/>
              <w:rPr>
                <w:rFonts w:ascii="仿宋_GB2312" w:eastAsia="仿宋_GB2312"/>
              </w:rPr>
            </w:pPr>
            <w:r>
              <w:rPr>
                <w:rFonts w:ascii="仿宋_GB2312" w:eastAsia="仿宋_GB2312" w:hint="eastAsia"/>
              </w:rPr>
              <w:t>30</w:t>
            </w:r>
          </w:p>
        </w:tc>
      </w:tr>
      <w:tr w:rsidR="00EC1133">
        <w:trPr>
          <w:cantSplit/>
          <w:trHeight w:val="699"/>
          <w:jc w:val="center"/>
        </w:trPr>
        <w:tc>
          <w:tcPr>
            <w:tcW w:w="593" w:type="dxa"/>
            <w:vAlign w:val="center"/>
          </w:tcPr>
          <w:p w:rsidR="00EC1133" w:rsidRDefault="009B7A92">
            <w:pPr>
              <w:snapToGrid w:val="0"/>
              <w:spacing w:line="360" w:lineRule="auto"/>
              <w:jc w:val="center"/>
            </w:pPr>
            <w:r>
              <w:rPr>
                <w:rFonts w:hint="eastAsia"/>
                <w:b/>
              </w:rPr>
              <w:t>六</w:t>
            </w:r>
          </w:p>
        </w:tc>
        <w:tc>
          <w:tcPr>
            <w:tcW w:w="850" w:type="dxa"/>
            <w:vAlign w:val="center"/>
          </w:tcPr>
          <w:p w:rsidR="00EC1133" w:rsidRDefault="009B7A92">
            <w:pPr>
              <w:snapToGrid w:val="0"/>
              <w:jc w:val="center"/>
              <w:rPr>
                <w:b/>
                <w:bCs/>
              </w:rPr>
            </w:pPr>
            <w:r>
              <w:rPr>
                <w:rFonts w:hint="eastAsia"/>
                <w:b/>
                <w:bCs/>
              </w:rPr>
              <w:t>合计</w:t>
            </w:r>
          </w:p>
        </w:tc>
        <w:tc>
          <w:tcPr>
            <w:tcW w:w="6681" w:type="dxa"/>
            <w:gridSpan w:val="2"/>
            <w:vAlign w:val="center"/>
          </w:tcPr>
          <w:p w:rsidR="00EC1133" w:rsidRDefault="009B7A92">
            <w:pPr>
              <w:snapToGrid w:val="0"/>
              <w:spacing w:line="320" w:lineRule="exact"/>
              <w:rPr>
                <w:rFonts w:ascii="仿宋_GB2312" w:eastAsia="仿宋_GB2312"/>
                <w:bCs/>
              </w:rPr>
            </w:pPr>
            <w:bookmarkStart w:id="66" w:name="_Toc429580525"/>
            <w:bookmarkStart w:id="67" w:name="_Toc429580737"/>
            <w:r>
              <w:rPr>
                <w:rFonts w:ascii="仿宋_GB2312" w:eastAsia="仿宋_GB2312" w:hint="eastAsia"/>
              </w:rPr>
              <w:t>（一）+（二）+（三）+（四）</w:t>
            </w:r>
            <w:bookmarkEnd w:id="66"/>
            <w:bookmarkEnd w:id="67"/>
            <w:r>
              <w:rPr>
                <w:rFonts w:ascii="仿宋_GB2312" w:eastAsia="仿宋_GB2312" w:hint="eastAsia"/>
              </w:rPr>
              <w:t>+（五）</w:t>
            </w:r>
          </w:p>
        </w:tc>
        <w:tc>
          <w:tcPr>
            <w:tcW w:w="659" w:type="dxa"/>
            <w:vAlign w:val="center"/>
          </w:tcPr>
          <w:p w:rsidR="00EC1133" w:rsidRDefault="009B7A92">
            <w:pPr>
              <w:snapToGrid w:val="0"/>
              <w:spacing w:line="360" w:lineRule="auto"/>
              <w:ind w:leftChars="-51" w:hangingChars="51" w:hanging="122"/>
              <w:jc w:val="center"/>
              <w:rPr>
                <w:rFonts w:ascii="仿宋_GB2312" w:eastAsia="仿宋_GB2312"/>
              </w:rPr>
            </w:pPr>
            <w:r>
              <w:rPr>
                <w:rFonts w:ascii="仿宋_GB2312" w:eastAsia="仿宋_GB2312" w:hint="eastAsia"/>
              </w:rPr>
              <w:t>100</w:t>
            </w:r>
          </w:p>
        </w:tc>
      </w:tr>
    </w:tbl>
    <w:p w:rsidR="00EC1133" w:rsidRDefault="009B7A92">
      <w:pPr>
        <w:spacing w:line="576" w:lineRule="exact"/>
        <w:ind w:firstLineChars="200" w:firstLine="640"/>
        <w:jc w:val="both"/>
        <w:outlineLvl w:val="1"/>
        <w:rPr>
          <w:rFonts w:ascii="黑体" w:eastAsia="黑体" w:hAnsi="黑体"/>
          <w:sz w:val="32"/>
          <w:szCs w:val="32"/>
        </w:rPr>
      </w:pPr>
      <w:bookmarkStart w:id="68" w:name="_Toc3657"/>
      <w:r>
        <w:rPr>
          <w:rFonts w:ascii="黑体" w:eastAsia="黑体" w:hAnsi="黑体" w:hint="eastAsia"/>
          <w:sz w:val="32"/>
          <w:szCs w:val="32"/>
        </w:rPr>
        <w:t>五、推荐中选候选人</w:t>
      </w:r>
      <w:bookmarkEnd w:id="68"/>
    </w:p>
    <w:bookmarkEnd w:id="65"/>
    <w:p w:rsidR="00EC1133" w:rsidRDefault="009B7A92">
      <w:pPr>
        <w:spacing w:line="576" w:lineRule="exact"/>
        <w:ind w:firstLineChars="200" w:firstLine="640"/>
        <w:jc w:val="both"/>
        <w:rPr>
          <w:rFonts w:ascii="仿宋_GB2312" w:eastAsia="仿宋_GB2312"/>
          <w:sz w:val="32"/>
          <w:szCs w:val="32"/>
        </w:rPr>
      </w:pPr>
      <w:r>
        <w:rPr>
          <w:rFonts w:ascii="仿宋_GB2312" w:eastAsia="仿宋_GB2312" w:hint="eastAsia"/>
          <w:sz w:val="32"/>
          <w:szCs w:val="32"/>
        </w:rPr>
        <w:t>本项目招标代理机构的比选实行综合评分法，参加比选的代理机构将按综合得分的高低进行排序，评审委员会应当确定综合得分排名第一位的为中选人。</w:t>
      </w:r>
      <w:r w:rsidRPr="00B827E6">
        <w:rPr>
          <w:rFonts w:ascii="仿宋_GB2312" w:eastAsia="仿宋_GB2312" w:hint="eastAsia"/>
          <w:sz w:val="32"/>
          <w:szCs w:val="32"/>
        </w:rPr>
        <w:t>若有2家以上（含2家）比选申请人</w:t>
      </w:r>
      <w:r w:rsidRPr="00B827E6">
        <w:rPr>
          <w:rFonts w:ascii="仿宋_GB2312" w:eastAsia="仿宋_GB2312"/>
          <w:sz w:val="32"/>
          <w:szCs w:val="32"/>
        </w:rPr>
        <w:t>综合得分相同且最高，则报价低者优先</w:t>
      </w:r>
      <w:r w:rsidRPr="00B827E6">
        <w:rPr>
          <w:rFonts w:ascii="仿宋_GB2312" w:eastAsia="仿宋_GB2312" w:hint="eastAsia"/>
          <w:sz w:val="32"/>
          <w:szCs w:val="32"/>
        </w:rPr>
        <w:t>；若</w:t>
      </w:r>
      <w:r w:rsidRPr="00B827E6">
        <w:rPr>
          <w:rFonts w:ascii="仿宋_GB2312" w:eastAsia="仿宋_GB2312"/>
          <w:sz w:val="32"/>
          <w:szCs w:val="32"/>
        </w:rPr>
        <w:lastRenderedPageBreak/>
        <w:t>综合得分相同，报价也相同</w:t>
      </w:r>
      <w:r w:rsidRPr="00B827E6">
        <w:rPr>
          <w:rFonts w:ascii="仿宋_GB2312" w:eastAsia="仿宋_GB2312" w:hint="eastAsia"/>
          <w:sz w:val="32"/>
          <w:szCs w:val="32"/>
        </w:rPr>
        <w:t>，</w:t>
      </w:r>
      <w:r w:rsidRPr="00B827E6">
        <w:rPr>
          <w:rFonts w:ascii="仿宋_GB2312" w:eastAsia="仿宋_GB2312"/>
          <w:sz w:val="32"/>
          <w:szCs w:val="32"/>
        </w:rPr>
        <w:t>则</w:t>
      </w:r>
      <w:r w:rsidRPr="00B827E6">
        <w:rPr>
          <w:rFonts w:ascii="仿宋_GB2312" w:eastAsia="仿宋_GB2312" w:hint="eastAsia"/>
          <w:sz w:val="32"/>
          <w:szCs w:val="32"/>
        </w:rPr>
        <w:t>由评审委员会以无记名投票方式决定中选咨询服务机构（得票数多者中选）</w:t>
      </w:r>
      <w:r>
        <w:rPr>
          <w:rFonts w:ascii="仿宋_GB2312" w:eastAsia="仿宋_GB2312" w:hint="eastAsia"/>
          <w:sz w:val="32"/>
          <w:szCs w:val="32"/>
        </w:rPr>
        <w:t>。</w:t>
      </w:r>
    </w:p>
    <w:p w:rsidR="00EC1133" w:rsidRDefault="009B7A92">
      <w:pPr>
        <w:spacing w:line="576" w:lineRule="exact"/>
        <w:ind w:firstLineChars="200" w:firstLine="640"/>
        <w:jc w:val="both"/>
        <w:rPr>
          <w:rFonts w:ascii="仿宋_GB2312" w:eastAsia="仿宋_GB2312"/>
          <w:sz w:val="32"/>
          <w:szCs w:val="32"/>
        </w:rPr>
      </w:pPr>
      <w:r>
        <w:rPr>
          <w:rFonts w:ascii="仿宋_GB2312" w:eastAsia="仿宋_GB2312" w:hint="eastAsia"/>
          <w:sz w:val="32"/>
          <w:szCs w:val="32"/>
        </w:rPr>
        <w:t>排名第一的中选人主动放弃中选或因不可抗力提出不能履行代理协议的(应提供盖章的书面声明)，比选人可以确定在剩余参加比选的代理机构中得分最高的增补为中选人，以此类推。</w:t>
      </w:r>
    </w:p>
    <w:p w:rsidR="00EC1133" w:rsidRDefault="00EC1133">
      <w:pPr>
        <w:spacing w:line="576" w:lineRule="exact"/>
        <w:ind w:firstLineChars="200" w:firstLine="640"/>
        <w:jc w:val="both"/>
        <w:rPr>
          <w:rFonts w:ascii="仿宋_GB2312" w:eastAsia="仿宋_GB2312"/>
          <w:sz w:val="32"/>
          <w:szCs w:val="32"/>
        </w:rPr>
      </w:pPr>
    </w:p>
    <w:sectPr w:rsidR="00EC1133" w:rsidSect="00F126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3D96" w:rsidRDefault="005B3D96">
      <w:r>
        <w:separator/>
      </w:r>
    </w:p>
  </w:endnote>
  <w:endnote w:type="continuationSeparator" w:id="1">
    <w:p w:rsidR="005B3D96" w:rsidRDefault="005B3D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方正大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275" w:rsidRDefault="0023427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275" w:rsidRDefault="00863A3E">
    <w:pPr>
      <w:pStyle w:val="a7"/>
    </w:pPr>
    <w:r>
      <w:rPr>
        <w:noProof/>
      </w:rPr>
      <w:pict>
        <v:shapetype id="_x0000_t202" coordsize="21600,21600" o:spt="202" path="m,l,21600r21600,l21600,xe">
          <v:stroke joinstyle="miter"/>
          <v:path gradientshapeok="t" o:connecttype="rect"/>
        </v:shapetype>
        <v:shape id="文本框 4" o:spid="_x0000_s4097" type="#_x0000_t202" style="position:absolute;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" filled="f" stroked="f">
          <v:textbox style="mso-fit-shape-to-text:t" inset="0,0,0,0">
            <w:txbxContent>
              <w:p w:rsidR="00234275" w:rsidRDefault="00234275">
                <w:pPr>
                  <w:pStyle w:val="a7"/>
                  <w:rPr>
                    <w:sz w:val="28"/>
                    <w:szCs w:val="28"/>
                  </w:rPr>
                </w:pPr>
                <w:r>
                  <w:rPr>
                    <w:sz w:val="28"/>
                    <w:szCs w:val="28"/>
                  </w:rPr>
                  <w:t xml:space="preserve">— </w:t>
                </w:r>
                <w:r w:rsidR="00863A3E">
                  <w:rPr>
                    <w:sz w:val="28"/>
                    <w:szCs w:val="28"/>
                  </w:rPr>
                  <w:fldChar w:fldCharType="begin"/>
                </w:r>
                <w:r>
                  <w:rPr>
                    <w:sz w:val="28"/>
                    <w:szCs w:val="28"/>
                  </w:rPr>
                  <w:instrText xml:space="preserve"> PAGE  \* MERGEFORMAT </w:instrText>
                </w:r>
                <w:r w:rsidR="00863A3E">
                  <w:rPr>
                    <w:sz w:val="28"/>
                    <w:szCs w:val="28"/>
                  </w:rPr>
                  <w:fldChar w:fldCharType="separate"/>
                </w:r>
                <w:r w:rsidR="00D87B8E">
                  <w:rPr>
                    <w:noProof/>
                    <w:sz w:val="28"/>
                    <w:szCs w:val="28"/>
                  </w:rPr>
                  <w:t>18</w:t>
                </w:r>
                <w:r w:rsidR="00863A3E">
                  <w:rPr>
                    <w:sz w:val="28"/>
                    <w:szCs w:val="28"/>
                  </w:rPr>
                  <w:fldChar w:fldCharType="end"/>
                </w:r>
                <w:r>
                  <w:rPr>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3D96" w:rsidRDefault="005B3D96">
      <w:r>
        <w:separator/>
      </w:r>
    </w:p>
  </w:footnote>
  <w:footnote w:type="continuationSeparator" w:id="1">
    <w:p w:rsidR="005B3D96" w:rsidRDefault="005B3D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20"/>
  <w:drawingGridVerticalSpacing w:val="156"/>
  <w:displayHorizontalDrawingGridEvery w:val="2"/>
  <w:noPunctuationKerning/>
  <w:characterSpacingControl w:val="compressPunctuation"/>
  <w:hdrShapeDefaults>
    <o:shapedefaults v:ext="edit" spidmax="21506"/>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mQ2MGE2NThkMzkxMGMyMGM3NjY3ODVlZWY1Njk5ZTEifQ=="/>
  </w:docVars>
  <w:rsids>
    <w:rsidRoot w:val="007C7DC7"/>
    <w:rsid w:val="00001551"/>
    <w:rsid w:val="00004B4F"/>
    <w:rsid w:val="0000602D"/>
    <w:rsid w:val="000113DE"/>
    <w:rsid w:val="00022D61"/>
    <w:rsid w:val="00025808"/>
    <w:rsid w:val="0003133B"/>
    <w:rsid w:val="00036246"/>
    <w:rsid w:val="00036F6F"/>
    <w:rsid w:val="00047275"/>
    <w:rsid w:val="0005223D"/>
    <w:rsid w:val="00052E27"/>
    <w:rsid w:val="00056121"/>
    <w:rsid w:val="000562B7"/>
    <w:rsid w:val="00060F3F"/>
    <w:rsid w:val="00063568"/>
    <w:rsid w:val="00066D1E"/>
    <w:rsid w:val="000703FE"/>
    <w:rsid w:val="000715ED"/>
    <w:rsid w:val="00073891"/>
    <w:rsid w:val="000818A4"/>
    <w:rsid w:val="00082DAB"/>
    <w:rsid w:val="000849E4"/>
    <w:rsid w:val="00096290"/>
    <w:rsid w:val="00097610"/>
    <w:rsid w:val="000A2625"/>
    <w:rsid w:val="000B0AF1"/>
    <w:rsid w:val="000B1D06"/>
    <w:rsid w:val="000B621C"/>
    <w:rsid w:val="000C15DC"/>
    <w:rsid w:val="000C5165"/>
    <w:rsid w:val="000D23D1"/>
    <w:rsid w:val="000E43DF"/>
    <w:rsid w:val="000E5DE0"/>
    <w:rsid w:val="000E68BE"/>
    <w:rsid w:val="000F60AF"/>
    <w:rsid w:val="00106A10"/>
    <w:rsid w:val="00107AA4"/>
    <w:rsid w:val="00114FB2"/>
    <w:rsid w:val="00115844"/>
    <w:rsid w:val="00115E35"/>
    <w:rsid w:val="00131116"/>
    <w:rsid w:val="001550F6"/>
    <w:rsid w:val="00165B7D"/>
    <w:rsid w:val="00180396"/>
    <w:rsid w:val="00184FE2"/>
    <w:rsid w:val="00192507"/>
    <w:rsid w:val="00195D2C"/>
    <w:rsid w:val="001972C8"/>
    <w:rsid w:val="001A5FEE"/>
    <w:rsid w:val="001B712D"/>
    <w:rsid w:val="001C0F74"/>
    <w:rsid w:val="001D7600"/>
    <w:rsid w:val="001E6E6C"/>
    <w:rsid w:val="001E716F"/>
    <w:rsid w:val="001F04E1"/>
    <w:rsid w:val="00204E7C"/>
    <w:rsid w:val="00204F20"/>
    <w:rsid w:val="0020686C"/>
    <w:rsid w:val="00227BDA"/>
    <w:rsid w:val="00231A27"/>
    <w:rsid w:val="002323C7"/>
    <w:rsid w:val="00234275"/>
    <w:rsid w:val="002373DE"/>
    <w:rsid w:val="00237E09"/>
    <w:rsid w:val="00252293"/>
    <w:rsid w:val="00260297"/>
    <w:rsid w:val="00265174"/>
    <w:rsid w:val="00266DEC"/>
    <w:rsid w:val="0027464E"/>
    <w:rsid w:val="00274815"/>
    <w:rsid w:val="00276118"/>
    <w:rsid w:val="002833B2"/>
    <w:rsid w:val="0028473A"/>
    <w:rsid w:val="00293631"/>
    <w:rsid w:val="00294B26"/>
    <w:rsid w:val="0029707A"/>
    <w:rsid w:val="002A296E"/>
    <w:rsid w:val="002B0BAD"/>
    <w:rsid w:val="002B6AFB"/>
    <w:rsid w:val="002B7E45"/>
    <w:rsid w:val="002C38C7"/>
    <w:rsid w:val="002C45C9"/>
    <w:rsid w:val="002D0A78"/>
    <w:rsid w:val="002D293E"/>
    <w:rsid w:val="002D2E4A"/>
    <w:rsid w:val="002E4B0C"/>
    <w:rsid w:val="002E7443"/>
    <w:rsid w:val="002F13B6"/>
    <w:rsid w:val="002F63D8"/>
    <w:rsid w:val="00302C81"/>
    <w:rsid w:val="003047C3"/>
    <w:rsid w:val="003102E9"/>
    <w:rsid w:val="003155CB"/>
    <w:rsid w:val="00322004"/>
    <w:rsid w:val="00322535"/>
    <w:rsid w:val="003229C1"/>
    <w:rsid w:val="00334B2A"/>
    <w:rsid w:val="003358A7"/>
    <w:rsid w:val="00344DBD"/>
    <w:rsid w:val="00347BDA"/>
    <w:rsid w:val="003526A1"/>
    <w:rsid w:val="003600B5"/>
    <w:rsid w:val="0036183E"/>
    <w:rsid w:val="00364376"/>
    <w:rsid w:val="003704A7"/>
    <w:rsid w:val="00383E36"/>
    <w:rsid w:val="00387BDF"/>
    <w:rsid w:val="0039152A"/>
    <w:rsid w:val="003925D2"/>
    <w:rsid w:val="003A1DE2"/>
    <w:rsid w:val="003C1414"/>
    <w:rsid w:val="003C1C4E"/>
    <w:rsid w:val="003C6888"/>
    <w:rsid w:val="003C73BD"/>
    <w:rsid w:val="003E1D3C"/>
    <w:rsid w:val="003E31E0"/>
    <w:rsid w:val="003F0CFA"/>
    <w:rsid w:val="003F3AE5"/>
    <w:rsid w:val="003F753E"/>
    <w:rsid w:val="00404704"/>
    <w:rsid w:val="0040522C"/>
    <w:rsid w:val="0041234F"/>
    <w:rsid w:val="004173DF"/>
    <w:rsid w:val="00421504"/>
    <w:rsid w:val="00432B7B"/>
    <w:rsid w:val="00437B8C"/>
    <w:rsid w:val="00443E46"/>
    <w:rsid w:val="00445242"/>
    <w:rsid w:val="004527BD"/>
    <w:rsid w:val="0045349E"/>
    <w:rsid w:val="004579A9"/>
    <w:rsid w:val="00462D41"/>
    <w:rsid w:val="004652E3"/>
    <w:rsid w:val="00465C2D"/>
    <w:rsid w:val="00470243"/>
    <w:rsid w:val="00477D0C"/>
    <w:rsid w:val="004939DF"/>
    <w:rsid w:val="00497E22"/>
    <w:rsid w:val="004A1B26"/>
    <w:rsid w:val="004B5658"/>
    <w:rsid w:val="004B7C0F"/>
    <w:rsid w:val="004C0329"/>
    <w:rsid w:val="004C3131"/>
    <w:rsid w:val="004C4DEC"/>
    <w:rsid w:val="004D2E9D"/>
    <w:rsid w:val="004E5BCD"/>
    <w:rsid w:val="004E7F59"/>
    <w:rsid w:val="004F374B"/>
    <w:rsid w:val="004F7F18"/>
    <w:rsid w:val="005045CC"/>
    <w:rsid w:val="005067F3"/>
    <w:rsid w:val="0051052F"/>
    <w:rsid w:val="00511778"/>
    <w:rsid w:val="005136C1"/>
    <w:rsid w:val="00521EC0"/>
    <w:rsid w:val="00530DB8"/>
    <w:rsid w:val="00531214"/>
    <w:rsid w:val="00537812"/>
    <w:rsid w:val="00541908"/>
    <w:rsid w:val="0055066C"/>
    <w:rsid w:val="00554AA1"/>
    <w:rsid w:val="005571BE"/>
    <w:rsid w:val="0056425C"/>
    <w:rsid w:val="00581A00"/>
    <w:rsid w:val="00581FC4"/>
    <w:rsid w:val="0059148B"/>
    <w:rsid w:val="00593832"/>
    <w:rsid w:val="00596007"/>
    <w:rsid w:val="005A0E56"/>
    <w:rsid w:val="005A3A83"/>
    <w:rsid w:val="005B3D96"/>
    <w:rsid w:val="005C0634"/>
    <w:rsid w:val="005C09FC"/>
    <w:rsid w:val="005C1099"/>
    <w:rsid w:val="005C269B"/>
    <w:rsid w:val="005C3030"/>
    <w:rsid w:val="005C36E2"/>
    <w:rsid w:val="005C65D9"/>
    <w:rsid w:val="005E56C4"/>
    <w:rsid w:val="005F48AB"/>
    <w:rsid w:val="005F4C0A"/>
    <w:rsid w:val="006016A9"/>
    <w:rsid w:val="00603DC4"/>
    <w:rsid w:val="00603FF2"/>
    <w:rsid w:val="00610E76"/>
    <w:rsid w:val="006115DA"/>
    <w:rsid w:val="00611BEB"/>
    <w:rsid w:val="00612AC3"/>
    <w:rsid w:val="00615A1C"/>
    <w:rsid w:val="00616992"/>
    <w:rsid w:val="006241A2"/>
    <w:rsid w:val="0064103C"/>
    <w:rsid w:val="006441E5"/>
    <w:rsid w:val="00645F33"/>
    <w:rsid w:val="00654983"/>
    <w:rsid w:val="00656DDB"/>
    <w:rsid w:val="00665D74"/>
    <w:rsid w:val="00671F14"/>
    <w:rsid w:val="00673ACA"/>
    <w:rsid w:val="00681E04"/>
    <w:rsid w:val="00684874"/>
    <w:rsid w:val="00696DB5"/>
    <w:rsid w:val="006A2BAA"/>
    <w:rsid w:val="006A5684"/>
    <w:rsid w:val="006B3C58"/>
    <w:rsid w:val="006B3E52"/>
    <w:rsid w:val="006B54DE"/>
    <w:rsid w:val="006C7CA1"/>
    <w:rsid w:val="006D09DE"/>
    <w:rsid w:val="006D3F80"/>
    <w:rsid w:val="006E3277"/>
    <w:rsid w:val="006E611D"/>
    <w:rsid w:val="006E65B7"/>
    <w:rsid w:val="006E758E"/>
    <w:rsid w:val="006F3670"/>
    <w:rsid w:val="006F3C64"/>
    <w:rsid w:val="007019FB"/>
    <w:rsid w:val="0070515B"/>
    <w:rsid w:val="007108E8"/>
    <w:rsid w:val="00713182"/>
    <w:rsid w:val="0071690D"/>
    <w:rsid w:val="00727135"/>
    <w:rsid w:val="00727E8B"/>
    <w:rsid w:val="00731D1A"/>
    <w:rsid w:val="00734392"/>
    <w:rsid w:val="00737AFC"/>
    <w:rsid w:val="00743701"/>
    <w:rsid w:val="00752621"/>
    <w:rsid w:val="00753AF0"/>
    <w:rsid w:val="00762F61"/>
    <w:rsid w:val="007844B3"/>
    <w:rsid w:val="007845F4"/>
    <w:rsid w:val="007847F6"/>
    <w:rsid w:val="007910FC"/>
    <w:rsid w:val="007924D2"/>
    <w:rsid w:val="00793C90"/>
    <w:rsid w:val="007945CA"/>
    <w:rsid w:val="007A3D61"/>
    <w:rsid w:val="007B0979"/>
    <w:rsid w:val="007B3971"/>
    <w:rsid w:val="007C00F4"/>
    <w:rsid w:val="007C0483"/>
    <w:rsid w:val="007C13A9"/>
    <w:rsid w:val="007C2E46"/>
    <w:rsid w:val="007C6DEB"/>
    <w:rsid w:val="007C7DC7"/>
    <w:rsid w:val="007D10C7"/>
    <w:rsid w:val="007D281D"/>
    <w:rsid w:val="007F4334"/>
    <w:rsid w:val="007F6887"/>
    <w:rsid w:val="007F7B38"/>
    <w:rsid w:val="007F7B7D"/>
    <w:rsid w:val="00814607"/>
    <w:rsid w:val="00814738"/>
    <w:rsid w:val="0082599A"/>
    <w:rsid w:val="008278F8"/>
    <w:rsid w:val="00827CDA"/>
    <w:rsid w:val="008306DF"/>
    <w:rsid w:val="0083605F"/>
    <w:rsid w:val="00836C9A"/>
    <w:rsid w:val="00843CDA"/>
    <w:rsid w:val="00845A01"/>
    <w:rsid w:val="00852092"/>
    <w:rsid w:val="008575B0"/>
    <w:rsid w:val="00857AE0"/>
    <w:rsid w:val="008631A7"/>
    <w:rsid w:val="00863A3E"/>
    <w:rsid w:val="00865F27"/>
    <w:rsid w:val="00870EF2"/>
    <w:rsid w:val="008722F1"/>
    <w:rsid w:val="00880A55"/>
    <w:rsid w:val="008A0826"/>
    <w:rsid w:val="008A7D73"/>
    <w:rsid w:val="008B022F"/>
    <w:rsid w:val="008B1D01"/>
    <w:rsid w:val="008B31DA"/>
    <w:rsid w:val="008C082D"/>
    <w:rsid w:val="008C45D7"/>
    <w:rsid w:val="008C518A"/>
    <w:rsid w:val="008D21C3"/>
    <w:rsid w:val="008E0207"/>
    <w:rsid w:val="008E174A"/>
    <w:rsid w:val="008E1CBF"/>
    <w:rsid w:val="008E598E"/>
    <w:rsid w:val="008F1FC2"/>
    <w:rsid w:val="009013D2"/>
    <w:rsid w:val="00902A3C"/>
    <w:rsid w:val="00905AD2"/>
    <w:rsid w:val="00926020"/>
    <w:rsid w:val="009421FA"/>
    <w:rsid w:val="00952951"/>
    <w:rsid w:val="00953B5C"/>
    <w:rsid w:val="0096298D"/>
    <w:rsid w:val="009631F5"/>
    <w:rsid w:val="0096342C"/>
    <w:rsid w:val="009646C4"/>
    <w:rsid w:val="00964B0D"/>
    <w:rsid w:val="0096734C"/>
    <w:rsid w:val="009721A7"/>
    <w:rsid w:val="00975954"/>
    <w:rsid w:val="00976294"/>
    <w:rsid w:val="00982BE0"/>
    <w:rsid w:val="00991591"/>
    <w:rsid w:val="00995B77"/>
    <w:rsid w:val="009A0543"/>
    <w:rsid w:val="009B02E0"/>
    <w:rsid w:val="009B71E3"/>
    <w:rsid w:val="009B7A92"/>
    <w:rsid w:val="009B7B87"/>
    <w:rsid w:val="009C34DD"/>
    <w:rsid w:val="009D1222"/>
    <w:rsid w:val="009D3BA2"/>
    <w:rsid w:val="009E0131"/>
    <w:rsid w:val="009E647E"/>
    <w:rsid w:val="009F034D"/>
    <w:rsid w:val="009F0490"/>
    <w:rsid w:val="00A108F8"/>
    <w:rsid w:val="00A1504E"/>
    <w:rsid w:val="00A16C26"/>
    <w:rsid w:val="00A202FE"/>
    <w:rsid w:val="00A23A2D"/>
    <w:rsid w:val="00A35FB1"/>
    <w:rsid w:val="00A37437"/>
    <w:rsid w:val="00A42EB2"/>
    <w:rsid w:val="00A44D4D"/>
    <w:rsid w:val="00A47B42"/>
    <w:rsid w:val="00A5070A"/>
    <w:rsid w:val="00A50B38"/>
    <w:rsid w:val="00A53C73"/>
    <w:rsid w:val="00A53F76"/>
    <w:rsid w:val="00A73638"/>
    <w:rsid w:val="00A75181"/>
    <w:rsid w:val="00A764DA"/>
    <w:rsid w:val="00A80376"/>
    <w:rsid w:val="00A87684"/>
    <w:rsid w:val="00A87B87"/>
    <w:rsid w:val="00A92912"/>
    <w:rsid w:val="00A92D81"/>
    <w:rsid w:val="00AA4843"/>
    <w:rsid w:val="00AA5A49"/>
    <w:rsid w:val="00AB2115"/>
    <w:rsid w:val="00AB3D98"/>
    <w:rsid w:val="00AC3AEB"/>
    <w:rsid w:val="00AC67CB"/>
    <w:rsid w:val="00AD2BE0"/>
    <w:rsid w:val="00AD469E"/>
    <w:rsid w:val="00AD49A2"/>
    <w:rsid w:val="00AD669A"/>
    <w:rsid w:val="00AD7884"/>
    <w:rsid w:val="00AE2BBC"/>
    <w:rsid w:val="00AE575D"/>
    <w:rsid w:val="00AF7F6B"/>
    <w:rsid w:val="00B2299F"/>
    <w:rsid w:val="00B240F6"/>
    <w:rsid w:val="00B30D92"/>
    <w:rsid w:val="00B31CD5"/>
    <w:rsid w:val="00B32762"/>
    <w:rsid w:val="00B333D3"/>
    <w:rsid w:val="00B43670"/>
    <w:rsid w:val="00B4382C"/>
    <w:rsid w:val="00B43DEA"/>
    <w:rsid w:val="00B469B2"/>
    <w:rsid w:val="00B53A50"/>
    <w:rsid w:val="00B53FCD"/>
    <w:rsid w:val="00B66072"/>
    <w:rsid w:val="00B70FE4"/>
    <w:rsid w:val="00B722A1"/>
    <w:rsid w:val="00B77DDF"/>
    <w:rsid w:val="00B823F1"/>
    <w:rsid w:val="00B827E6"/>
    <w:rsid w:val="00B85DCE"/>
    <w:rsid w:val="00BB13FF"/>
    <w:rsid w:val="00BB595E"/>
    <w:rsid w:val="00BB7BB5"/>
    <w:rsid w:val="00BC0E05"/>
    <w:rsid w:val="00BC1CF5"/>
    <w:rsid w:val="00BC4617"/>
    <w:rsid w:val="00BC7384"/>
    <w:rsid w:val="00BE4947"/>
    <w:rsid w:val="00BF7AFB"/>
    <w:rsid w:val="00C0429B"/>
    <w:rsid w:val="00C043DF"/>
    <w:rsid w:val="00C12314"/>
    <w:rsid w:val="00C2035C"/>
    <w:rsid w:val="00C23F0B"/>
    <w:rsid w:val="00C24914"/>
    <w:rsid w:val="00C24DB5"/>
    <w:rsid w:val="00C25B1D"/>
    <w:rsid w:val="00C4471B"/>
    <w:rsid w:val="00C46A30"/>
    <w:rsid w:val="00C57DFE"/>
    <w:rsid w:val="00C64593"/>
    <w:rsid w:val="00C763EB"/>
    <w:rsid w:val="00C82EA4"/>
    <w:rsid w:val="00C839BA"/>
    <w:rsid w:val="00C84E4F"/>
    <w:rsid w:val="00CA2429"/>
    <w:rsid w:val="00CA7418"/>
    <w:rsid w:val="00CA7BF0"/>
    <w:rsid w:val="00CB1044"/>
    <w:rsid w:val="00CD0B0C"/>
    <w:rsid w:val="00CE45FA"/>
    <w:rsid w:val="00CE5EF7"/>
    <w:rsid w:val="00CE64A0"/>
    <w:rsid w:val="00CF0C0D"/>
    <w:rsid w:val="00CF1D9F"/>
    <w:rsid w:val="00D058EA"/>
    <w:rsid w:val="00D13739"/>
    <w:rsid w:val="00D1580F"/>
    <w:rsid w:val="00D17835"/>
    <w:rsid w:val="00D2634C"/>
    <w:rsid w:val="00D303F1"/>
    <w:rsid w:val="00D309B0"/>
    <w:rsid w:val="00D36922"/>
    <w:rsid w:val="00D36AA6"/>
    <w:rsid w:val="00D4119B"/>
    <w:rsid w:val="00D44538"/>
    <w:rsid w:val="00D4540F"/>
    <w:rsid w:val="00D54BF4"/>
    <w:rsid w:val="00D653EE"/>
    <w:rsid w:val="00D67351"/>
    <w:rsid w:val="00D71F47"/>
    <w:rsid w:val="00D73FB1"/>
    <w:rsid w:val="00D766A5"/>
    <w:rsid w:val="00D76B12"/>
    <w:rsid w:val="00D7786E"/>
    <w:rsid w:val="00D87B8E"/>
    <w:rsid w:val="00D93BCC"/>
    <w:rsid w:val="00D93FEF"/>
    <w:rsid w:val="00DA1194"/>
    <w:rsid w:val="00DA4572"/>
    <w:rsid w:val="00DB3AD4"/>
    <w:rsid w:val="00DB79A2"/>
    <w:rsid w:val="00DC1ABA"/>
    <w:rsid w:val="00DC2B81"/>
    <w:rsid w:val="00DD2FEA"/>
    <w:rsid w:val="00DD4F9A"/>
    <w:rsid w:val="00DE110A"/>
    <w:rsid w:val="00DE66FA"/>
    <w:rsid w:val="00E04DF0"/>
    <w:rsid w:val="00E10164"/>
    <w:rsid w:val="00E13DE8"/>
    <w:rsid w:val="00E14F01"/>
    <w:rsid w:val="00E15DF5"/>
    <w:rsid w:val="00E16392"/>
    <w:rsid w:val="00E20957"/>
    <w:rsid w:val="00E214CA"/>
    <w:rsid w:val="00E359C1"/>
    <w:rsid w:val="00E4165B"/>
    <w:rsid w:val="00E4246A"/>
    <w:rsid w:val="00E425D0"/>
    <w:rsid w:val="00E42F8C"/>
    <w:rsid w:val="00E46BF0"/>
    <w:rsid w:val="00E5062A"/>
    <w:rsid w:val="00E50844"/>
    <w:rsid w:val="00E54EAB"/>
    <w:rsid w:val="00E5592A"/>
    <w:rsid w:val="00E565B3"/>
    <w:rsid w:val="00E573AD"/>
    <w:rsid w:val="00E5784F"/>
    <w:rsid w:val="00E65684"/>
    <w:rsid w:val="00E7193C"/>
    <w:rsid w:val="00E73210"/>
    <w:rsid w:val="00E73832"/>
    <w:rsid w:val="00E77414"/>
    <w:rsid w:val="00E8130B"/>
    <w:rsid w:val="00E86DC7"/>
    <w:rsid w:val="00E92FAD"/>
    <w:rsid w:val="00E95CE2"/>
    <w:rsid w:val="00E97E81"/>
    <w:rsid w:val="00EA1404"/>
    <w:rsid w:val="00EB62AB"/>
    <w:rsid w:val="00EB7834"/>
    <w:rsid w:val="00EC1133"/>
    <w:rsid w:val="00EC268E"/>
    <w:rsid w:val="00EC3C50"/>
    <w:rsid w:val="00EC4386"/>
    <w:rsid w:val="00EC6887"/>
    <w:rsid w:val="00EC77BF"/>
    <w:rsid w:val="00ED1688"/>
    <w:rsid w:val="00ED6314"/>
    <w:rsid w:val="00EF107E"/>
    <w:rsid w:val="00EF221C"/>
    <w:rsid w:val="00EF39D6"/>
    <w:rsid w:val="00F059E0"/>
    <w:rsid w:val="00F126AA"/>
    <w:rsid w:val="00F15E1E"/>
    <w:rsid w:val="00F2242D"/>
    <w:rsid w:val="00F26B0D"/>
    <w:rsid w:val="00F30C20"/>
    <w:rsid w:val="00F319AB"/>
    <w:rsid w:val="00F46EE1"/>
    <w:rsid w:val="00F5044B"/>
    <w:rsid w:val="00F511A9"/>
    <w:rsid w:val="00F53D81"/>
    <w:rsid w:val="00F56BA1"/>
    <w:rsid w:val="00F61DF6"/>
    <w:rsid w:val="00F64FB8"/>
    <w:rsid w:val="00F73931"/>
    <w:rsid w:val="00F75984"/>
    <w:rsid w:val="00F779C7"/>
    <w:rsid w:val="00F91292"/>
    <w:rsid w:val="00F930D9"/>
    <w:rsid w:val="00F95935"/>
    <w:rsid w:val="00FA07B6"/>
    <w:rsid w:val="00FA19EA"/>
    <w:rsid w:val="00FA6D86"/>
    <w:rsid w:val="00FB0FF4"/>
    <w:rsid w:val="00FB7399"/>
    <w:rsid w:val="00FC0DBD"/>
    <w:rsid w:val="00FC472E"/>
    <w:rsid w:val="00FC69BD"/>
    <w:rsid w:val="00FD18BE"/>
    <w:rsid w:val="00FD2564"/>
    <w:rsid w:val="00FD5B80"/>
    <w:rsid w:val="00FD7E8F"/>
    <w:rsid w:val="00FE134D"/>
    <w:rsid w:val="00FE15A3"/>
    <w:rsid w:val="00FE1CB3"/>
    <w:rsid w:val="00FF1DEC"/>
    <w:rsid w:val="00FF1EDA"/>
    <w:rsid w:val="00FF48C1"/>
    <w:rsid w:val="0A4F7468"/>
    <w:rsid w:val="0AB17507"/>
    <w:rsid w:val="14C447F8"/>
    <w:rsid w:val="184E0FA9"/>
    <w:rsid w:val="1B012302"/>
    <w:rsid w:val="1C7134B8"/>
    <w:rsid w:val="2172666B"/>
    <w:rsid w:val="24BC36C8"/>
    <w:rsid w:val="2B326508"/>
    <w:rsid w:val="2FA21EAE"/>
    <w:rsid w:val="32C75C57"/>
    <w:rsid w:val="33CB3D19"/>
    <w:rsid w:val="39BF540B"/>
    <w:rsid w:val="3A2B3642"/>
    <w:rsid w:val="3A9311C5"/>
    <w:rsid w:val="3B9E77DA"/>
    <w:rsid w:val="3D053AFF"/>
    <w:rsid w:val="407E0ED1"/>
    <w:rsid w:val="408F45E8"/>
    <w:rsid w:val="41DE41D1"/>
    <w:rsid w:val="445157F9"/>
    <w:rsid w:val="45ED1759"/>
    <w:rsid w:val="487D6F12"/>
    <w:rsid w:val="4BE73C13"/>
    <w:rsid w:val="4D5B4FF3"/>
    <w:rsid w:val="522E4701"/>
    <w:rsid w:val="540B32CF"/>
    <w:rsid w:val="60A725D1"/>
    <w:rsid w:val="63DD630A"/>
    <w:rsid w:val="698E0152"/>
    <w:rsid w:val="6BCB09EE"/>
    <w:rsid w:val="75736ACE"/>
    <w:rsid w:val="7B8E01BE"/>
    <w:rsid w:val="7BAF1222"/>
    <w:rsid w:val="7C105F0C"/>
    <w:rsid w:val="7EB443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header" w:qFormat="1"/>
    <w:lsdException w:name="footer" w:qFormat="1"/>
    <w:lsdException w:name="caption" w:uiPriority="35" w:qFormat="1"/>
    <w:lsdException w:name="table of authorities" w:semiHidden="0" w:uiPriority="0" w:unhideWhenUsed="0" w:qFormat="1"/>
    <w:lsdException w:name="Title" w:semiHidden="0" w:uiPriority="10" w:unhideWhenUsed="0" w:qFormat="1"/>
    <w:lsdException w:name="Default Paragraph Font" w:uiPriority="1" w:qFormat="1"/>
    <w:lsdException w:name="Body Text" w:uiPriority="0" w:qFormat="1"/>
    <w:lsdException w:name="Body Text Indent" w:semiHidden="0" w:uiPriority="0" w:qFormat="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126AA"/>
    <w:rPr>
      <w:rFonts w:ascii="宋体" w:hAnsi="宋体" w:cs="宋体"/>
      <w:sz w:val="24"/>
      <w:szCs w:val="24"/>
    </w:rPr>
  </w:style>
  <w:style w:type="paragraph" w:styleId="2">
    <w:name w:val="heading 2"/>
    <w:basedOn w:val="a"/>
    <w:next w:val="a"/>
    <w:link w:val="2Char"/>
    <w:unhideWhenUsed/>
    <w:qFormat/>
    <w:rsid w:val="00F126AA"/>
    <w:pPr>
      <w:keepNext/>
      <w:keepLines/>
      <w:spacing w:before="260" w:after="260" w:line="415" w:lineRule="auto"/>
      <w:outlineLvl w:val="1"/>
    </w:pPr>
    <w:rPr>
      <w:rFonts w:ascii="Arial" w:eastAsia="黑体" w:hAnsi="Arial" w:cs="Times New Roman"/>
      <w:b/>
      <w:bCs/>
      <w:kern w:val="2"/>
      <w:sz w:val="32"/>
      <w:szCs w:val="32"/>
    </w:rPr>
  </w:style>
  <w:style w:type="paragraph" w:styleId="3">
    <w:name w:val="heading 3"/>
    <w:basedOn w:val="a"/>
    <w:next w:val="a"/>
    <w:link w:val="3Char"/>
    <w:unhideWhenUsed/>
    <w:qFormat/>
    <w:rsid w:val="00F126AA"/>
    <w:pPr>
      <w:keepNext/>
      <w:keepLines/>
      <w:spacing w:before="260" w:after="260" w:line="415"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link w:val="Char"/>
    <w:unhideWhenUsed/>
    <w:qFormat/>
    <w:rsid w:val="00F126AA"/>
    <w:pPr>
      <w:ind w:firstLineChars="200" w:firstLine="420"/>
    </w:pPr>
    <w:rPr>
      <w:rFonts w:asciiTheme="minorHAnsi" w:eastAsiaTheme="minorEastAsia" w:hAnsiTheme="minorHAnsi" w:cstheme="minorBidi"/>
      <w:kern w:val="2"/>
      <w:sz w:val="21"/>
    </w:rPr>
  </w:style>
  <w:style w:type="paragraph" w:styleId="a4">
    <w:name w:val="table of authorities"/>
    <w:basedOn w:val="a"/>
    <w:next w:val="a"/>
    <w:qFormat/>
    <w:rsid w:val="00F126AA"/>
    <w:pPr>
      <w:ind w:leftChars="200" w:left="420"/>
    </w:pPr>
    <w:rPr>
      <w:rFonts w:ascii="Times New Roman" w:hAnsi="Times New Roman" w:cs="Times New Roman"/>
    </w:rPr>
  </w:style>
  <w:style w:type="paragraph" w:styleId="a5">
    <w:name w:val="Body Text"/>
    <w:basedOn w:val="a"/>
    <w:link w:val="Char0"/>
    <w:semiHidden/>
    <w:unhideWhenUsed/>
    <w:qFormat/>
    <w:rsid w:val="00F126AA"/>
    <w:pPr>
      <w:spacing w:after="120"/>
    </w:pPr>
  </w:style>
  <w:style w:type="paragraph" w:styleId="a6">
    <w:name w:val="Body Text Indent"/>
    <w:basedOn w:val="a"/>
    <w:link w:val="Char1"/>
    <w:unhideWhenUsed/>
    <w:qFormat/>
    <w:rsid w:val="00F126AA"/>
    <w:pPr>
      <w:ind w:firstLine="630"/>
    </w:pPr>
    <w:rPr>
      <w:sz w:val="32"/>
      <w:szCs w:val="20"/>
    </w:rPr>
  </w:style>
  <w:style w:type="paragraph" w:styleId="30">
    <w:name w:val="toc 3"/>
    <w:basedOn w:val="a"/>
    <w:next w:val="a"/>
    <w:uiPriority w:val="39"/>
    <w:semiHidden/>
    <w:unhideWhenUsed/>
    <w:qFormat/>
    <w:rsid w:val="00F126AA"/>
    <w:pPr>
      <w:ind w:leftChars="400" w:left="840"/>
    </w:pPr>
  </w:style>
  <w:style w:type="paragraph" w:styleId="20">
    <w:name w:val="Body Text Indent 2"/>
    <w:basedOn w:val="a"/>
    <w:link w:val="2Char0"/>
    <w:semiHidden/>
    <w:unhideWhenUsed/>
    <w:qFormat/>
    <w:rsid w:val="00F126AA"/>
    <w:pPr>
      <w:spacing w:after="120" w:line="480" w:lineRule="auto"/>
      <w:ind w:leftChars="200" w:left="420"/>
    </w:pPr>
  </w:style>
  <w:style w:type="paragraph" w:styleId="a7">
    <w:name w:val="footer"/>
    <w:basedOn w:val="a"/>
    <w:link w:val="Char2"/>
    <w:uiPriority w:val="99"/>
    <w:semiHidden/>
    <w:unhideWhenUsed/>
    <w:qFormat/>
    <w:rsid w:val="00F126AA"/>
    <w:pPr>
      <w:tabs>
        <w:tab w:val="center" w:pos="4153"/>
        <w:tab w:val="right" w:pos="8306"/>
      </w:tabs>
      <w:snapToGrid w:val="0"/>
    </w:pPr>
    <w:rPr>
      <w:sz w:val="18"/>
      <w:szCs w:val="18"/>
    </w:rPr>
  </w:style>
  <w:style w:type="paragraph" w:styleId="a8">
    <w:name w:val="header"/>
    <w:basedOn w:val="a"/>
    <w:link w:val="Char3"/>
    <w:uiPriority w:val="99"/>
    <w:semiHidden/>
    <w:unhideWhenUsed/>
    <w:qFormat/>
    <w:rsid w:val="00F126AA"/>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semiHidden/>
    <w:unhideWhenUsed/>
    <w:qFormat/>
    <w:rsid w:val="00F126AA"/>
  </w:style>
  <w:style w:type="paragraph" w:styleId="a9">
    <w:name w:val="Subtitle"/>
    <w:basedOn w:val="a"/>
    <w:next w:val="a"/>
    <w:uiPriority w:val="11"/>
    <w:qFormat/>
    <w:rsid w:val="00F126AA"/>
    <w:pPr>
      <w:spacing w:before="240" w:after="60" w:line="312" w:lineRule="auto"/>
      <w:jc w:val="center"/>
      <w:outlineLvl w:val="1"/>
    </w:pPr>
    <w:rPr>
      <w:rFonts w:ascii="Cambria" w:hAnsi="Cambria" w:cs="Times New Roman"/>
      <w:b/>
      <w:bCs/>
      <w:kern w:val="28"/>
      <w:sz w:val="32"/>
      <w:szCs w:val="32"/>
    </w:rPr>
  </w:style>
  <w:style w:type="paragraph" w:styleId="21">
    <w:name w:val="toc 2"/>
    <w:basedOn w:val="a"/>
    <w:next w:val="a"/>
    <w:uiPriority w:val="39"/>
    <w:semiHidden/>
    <w:unhideWhenUsed/>
    <w:qFormat/>
    <w:rsid w:val="00F126AA"/>
    <w:pPr>
      <w:ind w:leftChars="200" w:left="420"/>
    </w:pPr>
  </w:style>
  <w:style w:type="paragraph" w:styleId="aa">
    <w:name w:val="Normal (Web)"/>
    <w:basedOn w:val="a"/>
    <w:uiPriority w:val="99"/>
    <w:unhideWhenUsed/>
    <w:qFormat/>
    <w:rsid w:val="00F126AA"/>
    <w:pPr>
      <w:spacing w:before="100" w:beforeAutospacing="1" w:after="100" w:afterAutospacing="1"/>
    </w:pPr>
    <w:rPr>
      <w:sz w:val="18"/>
      <w:szCs w:val="18"/>
    </w:rPr>
  </w:style>
  <w:style w:type="character" w:styleId="ab">
    <w:name w:val="Strong"/>
    <w:basedOn w:val="a1"/>
    <w:uiPriority w:val="22"/>
    <w:qFormat/>
    <w:rsid w:val="00F126AA"/>
    <w:rPr>
      <w:b/>
      <w:bCs/>
    </w:rPr>
  </w:style>
  <w:style w:type="character" w:customStyle="1" w:styleId="2Char">
    <w:name w:val="标题 2 Char"/>
    <w:basedOn w:val="a1"/>
    <w:link w:val="2"/>
    <w:qFormat/>
    <w:rsid w:val="00F126AA"/>
    <w:rPr>
      <w:rFonts w:ascii="Arial" w:eastAsia="黑体" w:hAnsi="Arial" w:cs="Times New Roman"/>
      <w:b/>
      <w:bCs/>
      <w:sz w:val="32"/>
      <w:szCs w:val="32"/>
    </w:rPr>
  </w:style>
  <w:style w:type="character" w:customStyle="1" w:styleId="3Char">
    <w:name w:val="标题 3 Char"/>
    <w:basedOn w:val="a1"/>
    <w:link w:val="3"/>
    <w:qFormat/>
    <w:rsid w:val="00F126AA"/>
    <w:rPr>
      <w:rFonts w:ascii="宋体" w:eastAsia="宋体" w:hAnsi="宋体" w:cs="宋体"/>
      <w:b/>
      <w:bCs/>
      <w:kern w:val="0"/>
      <w:sz w:val="32"/>
      <w:szCs w:val="32"/>
    </w:rPr>
  </w:style>
  <w:style w:type="character" w:customStyle="1" w:styleId="Char">
    <w:name w:val="正文缩进 Char"/>
    <w:link w:val="a0"/>
    <w:qFormat/>
    <w:locked/>
    <w:rsid w:val="00F126AA"/>
    <w:rPr>
      <w:szCs w:val="24"/>
    </w:rPr>
  </w:style>
  <w:style w:type="character" w:customStyle="1" w:styleId="Char0">
    <w:name w:val="正文文本 Char"/>
    <w:basedOn w:val="a1"/>
    <w:link w:val="a5"/>
    <w:semiHidden/>
    <w:qFormat/>
    <w:rsid w:val="00F126AA"/>
    <w:rPr>
      <w:rFonts w:ascii="宋体" w:eastAsia="宋体" w:hAnsi="宋体" w:cs="宋体"/>
      <w:kern w:val="0"/>
      <w:sz w:val="24"/>
      <w:szCs w:val="24"/>
    </w:rPr>
  </w:style>
  <w:style w:type="character" w:customStyle="1" w:styleId="Char1">
    <w:name w:val="正文文本缩进 Char"/>
    <w:basedOn w:val="a1"/>
    <w:link w:val="a6"/>
    <w:semiHidden/>
    <w:qFormat/>
    <w:rsid w:val="00F126AA"/>
    <w:rPr>
      <w:rFonts w:ascii="宋体" w:eastAsia="宋体" w:hAnsi="宋体" w:cs="宋体"/>
      <w:kern w:val="0"/>
      <w:sz w:val="32"/>
      <w:szCs w:val="20"/>
    </w:rPr>
  </w:style>
  <w:style w:type="character" w:customStyle="1" w:styleId="2Char0">
    <w:name w:val="正文文本缩进 2 Char"/>
    <w:basedOn w:val="a1"/>
    <w:link w:val="20"/>
    <w:semiHidden/>
    <w:qFormat/>
    <w:rsid w:val="00F126AA"/>
    <w:rPr>
      <w:rFonts w:ascii="宋体" w:eastAsia="宋体" w:hAnsi="宋体" w:cs="宋体"/>
      <w:kern w:val="0"/>
      <w:sz w:val="24"/>
      <w:szCs w:val="24"/>
    </w:rPr>
  </w:style>
  <w:style w:type="paragraph" w:customStyle="1" w:styleId="210">
    <w:name w:val="正文文本 21"/>
    <w:basedOn w:val="a"/>
    <w:qFormat/>
    <w:rsid w:val="00F126AA"/>
    <w:pPr>
      <w:adjustRightInd w:val="0"/>
      <w:spacing w:line="300" w:lineRule="auto"/>
      <w:jc w:val="center"/>
    </w:pPr>
    <w:rPr>
      <w:szCs w:val="20"/>
    </w:rPr>
  </w:style>
  <w:style w:type="paragraph" w:customStyle="1" w:styleId="ac">
    <w:name w:val="正文首行缩进两字符"/>
    <w:basedOn w:val="a"/>
    <w:qFormat/>
    <w:rsid w:val="00F126AA"/>
    <w:pPr>
      <w:spacing w:line="360" w:lineRule="auto"/>
      <w:ind w:firstLineChars="200" w:firstLine="200"/>
    </w:pPr>
  </w:style>
  <w:style w:type="paragraph" w:customStyle="1" w:styleId="ad">
    <w:name w:val="样式"/>
    <w:qFormat/>
    <w:rsid w:val="00F126AA"/>
    <w:pPr>
      <w:widowControl w:val="0"/>
      <w:autoSpaceDE w:val="0"/>
      <w:autoSpaceDN w:val="0"/>
      <w:adjustRightInd w:val="0"/>
    </w:pPr>
    <w:rPr>
      <w:rFonts w:ascii="宋体" w:hAnsi="宋体" w:cs="宋体"/>
      <w:sz w:val="24"/>
      <w:szCs w:val="24"/>
    </w:rPr>
  </w:style>
  <w:style w:type="paragraph" w:customStyle="1" w:styleId="10">
    <w:name w:val="纯文本1"/>
    <w:basedOn w:val="a"/>
    <w:qFormat/>
    <w:rsid w:val="00F126AA"/>
    <w:pPr>
      <w:widowControl w:val="0"/>
      <w:jc w:val="both"/>
    </w:pPr>
    <w:rPr>
      <w:rFonts w:hAnsi="Courier New" w:cs="Times New Roman"/>
      <w:sz w:val="20"/>
      <w:szCs w:val="20"/>
    </w:rPr>
  </w:style>
  <w:style w:type="character" w:customStyle="1" w:styleId="Char3">
    <w:name w:val="页眉 Char"/>
    <w:basedOn w:val="a1"/>
    <w:link w:val="a8"/>
    <w:uiPriority w:val="99"/>
    <w:semiHidden/>
    <w:qFormat/>
    <w:rsid w:val="00F126AA"/>
    <w:rPr>
      <w:rFonts w:ascii="宋体" w:eastAsia="宋体" w:hAnsi="宋体" w:cs="宋体"/>
      <w:kern w:val="0"/>
      <w:sz w:val="18"/>
      <w:szCs w:val="18"/>
    </w:rPr>
  </w:style>
  <w:style w:type="character" w:customStyle="1" w:styleId="Char2">
    <w:name w:val="页脚 Char"/>
    <w:basedOn w:val="a1"/>
    <w:link w:val="a7"/>
    <w:uiPriority w:val="99"/>
    <w:semiHidden/>
    <w:qFormat/>
    <w:rsid w:val="00F126AA"/>
    <w:rPr>
      <w:rFonts w:ascii="宋体" w:eastAsia="宋体" w:hAnsi="宋体" w:cs="宋体"/>
      <w:kern w:val="0"/>
      <w:sz w:val="18"/>
      <w:szCs w:val="18"/>
    </w:rPr>
  </w:style>
  <w:style w:type="paragraph" w:customStyle="1" w:styleId="TableParagraph">
    <w:name w:val="Table Paragraph"/>
    <w:basedOn w:val="a"/>
    <w:uiPriority w:val="1"/>
    <w:qFormat/>
    <w:rsid w:val="00F126AA"/>
  </w:style>
  <w:style w:type="character" w:customStyle="1" w:styleId="dz2a5du7">
    <w:name w:val="dz2a5du7"/>
    <w:basedOn w:val="a1"/>
    <w:qFormat/>
    <w:rsid w:val="00F126A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9D56BE90-4E12-403E-A69C-27F93DF8D63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21</Pages>
  <Words>1373</Words>
  <Characters>7828</Characters>
  <Application>Microsoft Office Word</Application>
  <DocSecurity>0</DocSecurity>
  <Lines>65</Lines>
  <Paragraphs>18</Paragraphs>
  <ScaleCrop>false</ScaleCrop>
  <Company>MS</Company>
  <LinksUpToDate>false</LinksUpToDate>
  <CharactersWithSpaces>9183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188</cp:revision>
  <cp:lastPrinted>2023-06-19T01:20:00Z</cp:lastPrinted>
  <dcterms:created xsi:type="dcterms:W3CDTF">2023-04-24T07:05:00Z</dcterms:created>
  <dcterms:modified xsi:type="dcterms:W3CDTF">2023-06-26T02:34:00Z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219C777D3E1D4151AB2B3BAA2E03DD7D_13</vt:lpwstr>
  </property>
</Properties>
</file>