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4070A">
      <w:pPr>
        <w:spacing w:line="560" w:lineRule="exact"/>
        <w:jc w:val="center"/>
        <w:rPr>
          <w:rFonts w:ascii="方正小标宋_GBK" w:hAnsi="方正小标宋_GBK" w:eastAsia="方正小标宋_GBK" w:cs="方正小标宋_GBK"/>
          <w:sz w:val="44"/>
          <w:szCs w:val="44"/>
        </w:rPr>
      </w:pPr>
    </w:p>
    <w:p w14:paraId="02527AAD">
      <w:pPr>
        <w:spacing w:line="560" w:lineRule="exact"/>
        <w:rPr>
          <w:rFonts w:ascii="黑体" w:hAnsi="黑体" w:eastAsia="黑体" w:cs="黑体"/>
          <w:sz w:val="32"/>
          <w:szCs w:val="32"/>
        </w:rPr>
      </w:pPr>
      <w:r>
        <w:rPr>
          <w:rFonts w:hint="eastAsia" w:ascii="黑体" w:hAnsi="黑体" w:eastAsia="黑体" w:cs="黑体"/>
          <w:sz w:val="32"/>
          <w:szCs w:val="32"/>
        </w:rPr>
        <w:t>附件</w:t>
      </w:r>
    </w:p>
    <w:p w14:paraId="798EA733">
      <w:pPr>
        <w:widowControl/>
        <w:spacing w:line="240" w:lineRule="atLeast"/>
        <w:jc w:val="center"/>
        <w:textAlignment w:val="center"/>
        <w:rPr>
          <w:rFonts w:ascii="方正小标宋_GBK" w:hAnsi="方正小标宋_GBK" w:eastAsia="方正小标宋_GBK" w:cs="方正小标宋_GBK"/>
          <w:color w:val="000000"/>
          <w:w w:val="80"/>
          <w:kern w:val="0"/>
          <w:sz w:val="44"/>
          <w:szCs w:val="44"/>
        </w:rPr>
      </w:pPr>
      <w:r>
        <w:rPr>
          <w:rFonts w:hint="eastAsia" w:ascii="方正小标宋_GBK" w:hAnsi="方正小标宋_GBK" w:eastAsia="方正小标宋_GBK" w:cs="方正小标宋_GBK"/>
          <w:color w:val="000000"/>
          <w:w w:val="80"/>
          <w:kern w:val="0"/>
          <w:sz w:val="44"/>
          <w:szCs w:val="44"/>
        </w:rPr>
        <w:t>广元市供水供电供气外线工程项目实行“非禁免批”核查统计台账</w:t>
      </w:r>
      <w:bookmarkStart w:id="0" w:name="_GoBack"/>
      <w:bookmarkEnd w:id="0"/>
      <w:r>
        <w:rPr>
          <w:rFonts w:hint="eastAsia" w:ascii="方正小标宋_GBK" w:hAnsi="方正小标宋_GBK" w:eastAsia="方正小标宋_GBK" w:cs="方正小标宋_GBK"/>
          <w:color w:val="000000"/>
          <w:w w:val="80"/>
          <w:kern w:val="0"/>
          <w:sz w:val="44"/>
          <w:szCs w:val="44"/>
        </w:rPr>
        <w:t>（</w:t>
      </w:r>
      <w:r>
        <w:rPr>
          <w:rFonts w:ascii="方正小标宋_GBK" w:hAnsi="方正小标宋_GBK" w:eastAsia="方正小标宋_GBK" w:cs="方正小标宋_GBK"/>
          <w:color w:val="000000"/>
          <w:w w:val="80"/>
          <w:kern w:val="0"/>
          <w:sz w:val="44"/>
          <w:szCs w:val="44"/>
        </w:rPr>
        <w:t>2024</w:t>
      </w:r>
      <w:r>
        <w:rPr>
          <w:rFonts w:hint="eastAsia" w:ascii="方正小标宋_GBK" w:hAnsi="方正小标宋_GBK" w:eastAsia="方正小标宋_GBK" w:cs="方正小标宋_GBK"/>
          <w:color w:val="000000"/>
          <w:w w:val="80"/>
          <w:kern w:val="0"/>
          <w:sz w:val="44"/>
          <w:szCs w:val="44"/>
        </w:rPr>
        <w:t>年度）</w:t>
      </w:r>
    </w:p>
    <w:p w14:paraId="4456912A">
      <w:pPr>
        <w:widowControl/>
        <w:spacing w:line="240" w:lineRule="atLeast"/>
        <w:ind w:firstLine="880" w:firstLineChars="400"/>
        <w:textAlignment w:val="center"/>
        <w:rPr>
          <w:rStyle w:val="9"/>
          <w:rFonts w:hAnsi="Calibri"/>
        </w:rPr>
      </w:pPr>
    </w:p>
    <w:tbl>
      <w:tblPr>
        <w:tblStyle w:val="4"/>
        <w:tblW w:w="14685" w:type="dxa"/>
        <w:tblInd w:w="-308" w:type="dxa"/>
        <w:tblLayout w:type="fixed"/>
        <w:tblCellMar>
          <w:top w:w="0" w:type="dxa"/>
          <w:left w:w="108" w:type="dxa"/>
          <w:bottom w:w="0" w:type="dxa"/>
          <w:right w:w="108" w:type="dxa"/>
        </w:tblCellMar>
      </w:tblPr>
      <w:tblGrid>
        <w:gridCol w:w="735"/>
        <w:gridCol w:w="1260"/>
        <w:gridCol w:w="4357"/>
        <w:gridCol w:w="1710"/>
        <w:gridCol w:w="2280"/>
        <w:gridCol w:w="1536"/>
        <w:gridCol w:w="2807"/>
      </w:tblGrid>
      <w:tr w14:paraId="79BA7188">
        <w:tblPrEx>
          <w:tblCellMar>
            <w:top w:w="0" w:type="dxa"/>
            <w:left w:w="108" w:type="dxa"/>
            <w:bottom w:w="0" w:type="dxa"/>
            <w:right w:w="108" w:type="dxa"/>
          </w:tblCellMar>
        </w:tblPrEx>
        <w:trPr>
          <w:trHeight w:val="1112"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14:paraId="6C37B3CF">
            <w:pPr>
              <w:widowControl/>
              <w:adjustRightInd w:val="0"/>
              <w:snapToGrid w:val="0"/>
              <w:spacing w:line="240" w:lineRule="atLeast"/>
              <w:jc w:val="center"/>
              <w:textAlignment w:val="center"/>
              <w:rPr>
                <w:rFonts w:ascii="宋体" w:cs="宋体"/>
                <w:b/>
                <w:bCs/>
                <w:color w:val="000000"/>
                <w:sz w:val="24"/>
              </w:rPr>
            </w:pPr>
            <w:r>
              <w:rPr>
                <w:rFonts w:hint="eastAsia" w:ascii="宋体" w:hAnsi="宋体" w:cs="宋体"/>
                <w:b/>
                <w:bCs/>
                <w:color w:val="000000"/>
                <w:kern w:val="0"/>
                <w:sz w:val="24"/>
              </w:rPr>
              <w:t>序号</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25BB40A6">
            <w:pPr>
              <w:widowControl/>
              <w:adjustRightInd w:val="0"/>
              <w:snapToGrid w:val="0"/>
              <w:spacing w:line="240" w:lineRule="atLeast"/>
              <w:jc w:val="center"/>
              <w:textAlignment w:val="center"/>
              <w:rPr>
                <w:rFonts w:ascii="宋体" w:cs="宋体"/>
                <w:b/>
                <w:bCs/>
                <w:color w:val="000000"/>
                <w:sz w:val="24"/>
              </w:rPr>
            </w:pPr>
            <w:r>
              <w:rPr>
                <w:rFonts w:hint="eastAsia" w:ascii="宋体" w:hAnsi="宋体" w:cs="宋体"/>
                <w:b/>
                <w:bCs/>
                <w:color w:val="000000"/>
                <w:kern w:val="0"/>
                <w:sz w:val="24"/>
              </w:rPr>
              <w:t>项目类别</w:t>
            </w:r>
          </w:p>
        </w:tc>
        <w:tc>
          <w:tcPr>
            <w:tcW w:w="4357" w:type="dxa"/>
            <w:tcBorders>
              <w:top w:val="single" w:color="000000" w:sz="4" w:space="0"/>
              <w:left w:val="single" w:color="000000" w:sz="4" w:space="0"/>
              <w:bottom w:val="single" w:color="000000" w:sz="4" w:space="0"/>
              <w:right w:val="single" w:color="000000" w:sz="4" w:space="0"/>
            </w:tcBorders>
            <w:noWrap/>
            <w:vAlign w:val="center"/>
          </w:tcPr>
          <w:p w14:paraId="2A213FCF">
            <w:pPr>
              <w:widowControl/>
              <w:adjustRightInd w:val="0"/>
              <w:snapToGrid w:val="0"/>
              <w:spacing w:line="240" w:lineRule="atLeast"/>
              <w:jc w:val="center"/>
              <w:textAlignment w:val="center"/>
              <w:rPr>
                <w:rFonts w:ascii="宋体" w:cs="宋体"/>
                <w:b/>
                <w:bCs/>
                <w:color w:val="000000"/>
                <w:sz w:val="24"/>
              </w:rPr>
            </w:pPr>
            <w:r>
              <w:rPr>
                <w:rFonts w:hint="eastAsia" w:ascii="宋体" w:hAnsi="宋体" w:cs="宋体"/>
                <w:b/>
                <w:bCs/>
                <w:color w:val="000000"/>
                <w:kern w:val="0"/>
                <w:sz w:val="24"/>
              </w:rPr>
              <w:t>项目名称</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71CDCC19">
            <w:pPr>
              <w:widowControl/>
              <w:adjustRightInd w:val="0"/>
              <w:snapToGrid w:val="0"/>
              <w:spacing w:line="240" w:lineRule="atLeast"/>
              <w:jc w:val="center"/>
              <w:textAlignment w:val="center"/>
              <w:rPr>
                <w:rFonts w:ascii="宋体" w:cs="宋体"/>
                <w:b/>
                <w:bCs/>
                <w:color w:val="000000"/>
                <w:sz w:val="24"/>
              </w:rPr>
            </w:pPr>
            <w:r>
              <w:rPr>
                <w:rFonts w:hint="eastAsia" w:ascii="宋体" w:hAnsi="宋体" w:cs="宋体"/>
                <w:b/>
                <w:bCs/>
                <w:color w:val="000000"/>
                <w:kern w:val="0"/>
                <w:sz w:val="24"/>
              </w:rPr>
              <w:t>项目内容</w:t>
            </w:r>
          </w:p>
        </w:tc>
        <w:tc>
          <w:tcPr>
            <w:tcW w:w="2280" w:type="dxa"/>
            <w:tcBorders>
              <w:top w:val="single" w:color="000000" w:sz="4" w:space="0"/>
              <w:left w:val="single" w:color="000000" w:sz="4" w:space="0"/>
              <w:bottom w:val="single" w:color="000000" w:sz="4" w:space="0"/>
              <w:right w:val="single" w:color="000000" w:sz="4" w:space="0"/>
            </w:tcBorders>
            <w:noWrap/>
            <w:vAlign w:val="center"/>
          </w:tcPr>
          <w:p w14:paraId="664CFB11">
            <w:pPr>
              <w:widowControl/>
              <w:adjustRightInd w:val="0"/>
              <w:snapToGrid w:val="0"/>
              <w:spacing w:line="240" w:lineRule="atLeast"/>
              <w:jc w:val="center"/>
              <w:textAlignment w:val="center"/>
              <w:rPr>
                <w:rFonts w:ascii="宋体" w:cs="宋体"/>
                <w:b/>
                <w:bCs/>
                <w:color w:val="000000"/>
                <w:sz w:val="24"/>
              </w:rPr>
            </w:pPr>
            <w:r>
              <w:rPr>
                <w:rFonts w:hint="eastAsia" w:ascii="宋体" w:hAnsi="宋体" w:cs="宋体"/>
                <w:b/>
                <w:bCs/>
                <w:color w:val="000000"/>
                <w:kern w:val="0"/>
                <w:sz w:val="24"/>
              </w:rPr>
              <w:t>建设地点</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0570BF7E">
            <w:pPr>
              <w:widowControl/>
              <w:adjustRightInd w:val="0"/>
              <w:snapToGrid w:val="0"/>
              <w:spacing w:line="240" w:lineRule="atLeast"/>
              <w:jc w:val="center"/>
              <w:textAlignment w:val="center"/>
              <w:rPr>
                <w:rFonts w:ascii="宋体" w:cs="宋体"/>
                <w:b/>
                <w:bCs/>
                <w:color w:val="000000"/>
                <w:sz w:val="24"/>
              </w:rPr>
            </w:pPr>
            <w:r>
              <w:rPr>
                <w:rFonts w:hint="eastAsia" w:ascii="宋体" w:hAnsi="宋体" w:cs="宋体"/>
                <w:b/>
                <w:bCs/>
                <w:color w:val="000000"/>
                <w:kern w:val="0"/>
                <w:sz w:val="24"/>
              </w:rPr>
              <w:t>涉及事项</w:t>
            </w:r>
          </w:p>
        </w:tc>
        <w:tc>
          <w:tcPr>
            <w:tcW w:w="2807" w:type="dxa"/>
            <w:tcBorders>
              <w:top w:val="single" w:color="000000" w:sz="4" w:space="0"/>
              <w:left w:val="single" w:color="000000" w:sz="4" w:space="0"/>
              <w:bottom w:val="single" w:color="000000" w:sz="4" w:space="0"/>
              <w:right w:val="single" w:color="000000" w:sz="4" w:space="0"/>
            </w:tcBorders>
            <w:noWrap/>
            <w:vAlign w:val="center"/>
          </w:tcPr>
          <w:p w14:paraId="2DC75E25">
            <w:pPr>
              <w:widowControl/>
              <w:adjustRightInd w:val="0"/>
              <w:snapToGrid w:val="0"/>
              <w:spacing w:line="240" w:lineRule="atLeast"/>
              <w:jc w:val="center"/>
              <w:textAlignment w:val="center"/>
              <w:rPr>
                <w:rFonts w:ascii="宋体" w:cs="宋体"/>
                <w:b/>
                <w:bCs/>
                <w:color w:val="000000"/>
                <w:sz w:val="24"/>
              </w:rPr>
            </w:pPr>
            <w:r>
              <w:rPr>
                <w:rFonts w:hint="eastAsia" w:ascii="宋体" w:hAnsi="宋体" w:cs="宋体"/>
                <w:b/>
                <w:bCs/>
                <w:color w:val="000000"/>
                <w:kern w:val="0"/>
                <w:sz w:val="24"/>
              </w:rPr>
              <w:t>建设时间</w:t>
            </w:r>
          </w:p>
        </w:tc>
      </w:tr>
      <w:tr w14:paraId="4515AFBA">
        <w:tblPrEx>
          <w:tblCellMar>
            <w:top w:w="0" w:type="dxa"/>
            <w:left w:w="108" w:type="dxa"/>
            <w:bottom w:w="0" w:type="dxa"/>
            <w:right w:w="108" w:type="dxa"/>
          </w:tblCellMar>
        </w:tblPrEx>
        <w:trPr>
          <w:trHeight w:val="91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14:paraId="63789E45">
            <w:pPr>
              <w:widowControl/>
              <w:adjustRightInd w:val="0"/>
              <w:snapToGrid w:val="0"/>
              <w:spacing w:line="240" w:lineRule="atLeast"/>
              <w:jc w:val="center"/>
              <w:textAlignment w:val="center"/>
              <w:rPr>
                <w:rFonts w:ascii="宋体" w:cs="宋体"/>
                <w:color w:val="000000"/>
                <w:sz w:val="22"/>
                <w:szCs w:val="22"/>
              </w:rPr>
            </w:pPr>
            <w:r>
              <w:rPr>
                <w:rFonts w:ascii="宋体" w:hAnsi="宋体" w:cs="宋体"/>
                <w:color w:val="000000"/>
                <w:kern w:val="0"/>
                <w:sz w:val="22"/>
                <w:szCs w:val="22"/>
              </w:rPr>
              <w:t>1</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F0880E1">
            <w:pPr>
              <w:widowControl/>
              <w:adjustRightInd w:val="0"/>
              <w:snapToGrid w:val="0"/>
              <w:spacing w:line="240" w:lineRule="atLeast"/>
              <w:jc w:val="center"/>
              <w:textAlignment w:val="center"/>
              <w:rPr>
                <w:rFonts w:ascii="宋体" w:cs="宋体"/>
                <w:color w:val="000000"/>
                <w:sz w:val="22"/>
                <w:szCs w:val="22"/>
              </w:rPr>
            </w:pPr>
            <w:r>
              <w:rPr>
                <w:rFonts w:hint="eastAsia" w:ascii="宋体" w:hAnsi="宋体" w:cs="宋体"/>
                <w:color w:val="000000"/>
                <w:kern w:val="0"/>
                <w:sz w:val="22"/>
                <w:szCs w:val="22"/>
              </w:rPr>
              <w:t>供水</w:t>
            </w:r>
          </w:p>
        </w:tc>
        <w:tc>
          <w:tcPr>
            <w:tcW w:w="4357" w:type="dxa"/>
            <w:tcBorders>
              <w:top w:val="single" w:color="000000" w:sz="4" w:space="0"/>
              <w:left w:val="single" w:color="000000" w:sz="4" w:space="0"/>
              <w:bottom w:val="single" w:color="000000" w:sz="4" w:space="0"/>
              <w:right w:val="single" w:color="000000" w:sz="4" w:space="0"/>
            </w:tcBorders>
            <w:vAlign w:val="center"/>
          </w:tcPr>
          <w:p w14:paraId="54F2B8DA">
            <w:pPr>
              <w:widowControl/>
              <w:adjustRightInd w:val="0"/>
              <w:snapToGrid w:val="0"/>
              <w:spacing w:line="240" w:lineRule="atLeast"/>
              <w:textAlignment w:val="center"/>
              <w:rPr>
                <w:rFonts w:ascii="宋体" w:cs="宋体"/>
                <w:color w:val="000000"/>
                <w:sz w:val="22"/>
                <w:szCs w:val="22"/>
              </w:rPr>
            </w:pPr>
            <w:r>
              <w:rPr>
                <w:rFonts w:hint="eastAsia" w:ascii="宋体" w:hAnsi="宋体" w:cs="宋体"/>
                <w:color w:val="000000"/>
                <w:kern w:val="0"/>
                <w:sz w:val="22"/>
                <w:szCs w:val="22"/>
              </w:rPr>
              <w:t>明坤新材料项目给水工程</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07F9CDD1">
            <w:pPr>
              <w:widowControl/>
              <w:adjustRightInd w:val="0"/>
              <w:snapToGrid w:val="0"/>
              <w:spacing w:line="240" w:lineRule="atLeast"/>
              <w:textAlignment w:val="center"/>
              <w:rPr>
                <w:rFonts w:ascii="宋体" w:cs="宋体"/>
                <w:color w:val="000000"/>
                <w:sz w:val="22"/>
                <w:szCs w:val="22"/>
              </w:rPr>
            </w:pPr>
            <w:r>
              <w:rPr>
                <w:rFonts w:hint="eastAsia" w:ascii="宋体" w:hAnsi="宋体" w:cs="宋体"/>
                <w:color w:val="000000"/>
                <w:kern w:val="0"/>
                <w:sz w:val="22"/>
                <w:szCs w:val="22"/>
              </w:rPr>
              <w:t>砌筑井室</w:t>
            </w:r>
          </w:p>
        </w:tc>
        <w:tc>
          <w:tcPr>
            <w:tcW w:w="2280" w:type="dxa"/>
            <w:tcBorders>
              <w:top w:val="single" w:color="000000" w:sz="4" w:space="0"/>
              <w:left w:val="single" w:color="000000" w:sz="4" w:space="0"/>
              <w:bottom w:val="single" w:color="000000" w:sz="4" w:space="0"/>
              <w:right w:val="single" w:color="000000" w:sz="4" w:space="0"/>
            </w:tcBorders>
            <w:noWrap/>
            <w:vAlign w:val="center"/>
          </w:tcPr>
          <w:p w14:paraId="2C03557F">
            <w:pPr>
              <w:widowControl/>
              <w:adjustRightInd w:val="0"/>
              <w:snapToGrid w:val="0"/>
              <w:spacing w:line="240" w:lineRule="atLeast"/>
              <w:textAlignment w:val="center"/>
              <w:rPr>
                <w:rFonts w:ascii="宋体" w:cs="宋体"/>
                <w:color w:val="000000"/>
                <w:sz w:val="22"/>
                <w:szCs w:val="22"/>
              </w:rPr>
            </w:pPr>
            <w:r>
              <w:rPr>
                <w:rFonts w:hint="eastAsia" w:ascii="宋体" w:hAnsi="宋体" w:cs="宋体"/>
                <w:color w:val="000000"/>
                <w:kern w:val="0"/>
                <w:sz w:val="22"/>
                <w:szCs w:val="22"/>
              </w:rPr>
              <w:t>石盘工业园</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53020072">
            <w:pPr>
              <w:widowControl/>
              <w:adjustRightInd w:val="0"/>
              <w:snapToGrid w:val="0"/>
              <w:spacing w:line="240" w:lineRule="atLeast"/>
              <w:jc w:val="center"/>
              <w:textAlignment w:val="center"/>
              <w:rPr>
                <w:rFonts w:ascii="宋体" w:cs="宋体"/>
                <w:color w:val="000000"/>
                <w:sz w:val="22"/>
                <w:szCs w:val="22"/>
              </w:rPr>
            </w:pPr>
            <w:r>
              <w:rPr>
                <w:rFonts w:hint="eastAsia" w:ascii="宋体" w:hAnsi="宋体" w:cs="宋体"/>
                <w:color w:val="000000"/>
                <w:kern w:val="0"/>
                <w:sz w:val="22"/>
                <w:szCs w:val="22"/>
              </w:rPr>
              <w:t>开挖人行道</w:t>
            </w:r>
          </w:p>
        </w:tc>
        <w:tc>
          <w:tcPr>
            <w:tcW w:w="2807" w:type="dxa"/>
            <w:tcBorders>
              <w:top w:val="single" w:color="000000" w:sz="4" w:space="0"/>
              <w:left w:val="single" w:color="000000" w:sz="4" w:space="0"/>
              <w:bottom w:val="single" w:color="000000" w:sz="4" w:space="0"/>
              <w:right w:val="single" w:color="000000" w:sz="4" w:space="0"/>
            </w:tcBorders>
            <w:noWrap/>
            <w:vAlign w:val="center"/>
          </w:tcPr>
          <w:p w14:paraId="400DCCEB">
            <w:pPr>
              <w:widowControl/>
              <w:adjustRightInd w:val="0"/>
              <w:snapToGrid w:val="0"/>
              <w:spacing w:line="240" w:lineRule="atLeast"/>
              <w:jc w:val="center"/>
              <w:textAlignment w:val="center"/>
              <w:rPr>
                <w:rFonts w:ascii="宋体" w:cs="宋体"/>
                <w:color w:val="000000"/>
                <w:sz w:val="22"/>
                <w:szCs w:val="22"/>
              </w:rPr>
            </w:pPr>
            <w:r>
              <w:rPr>
                <w:rFonts w:ascii="宋体" w:hAnsi="宋体" w:cs="宋体"/>
                <w:color w:val="000000"/>
                <w:kern w:val="0"/>
                <w:sz w:val="22"/>
                <w:szCs w:val="22"/>
              </w:rPr>
              <w:t>2024.8.22</w:t>
            </w:r>
          </w:p>
        </w:tc>
      </w:tr>
      <w:tr w14:paraId="1C7D3B79">
        <w:tblPrEx>
          <w:tblCellMar>
            <w:top w:w="0" w:type="dxa"/>
            <w:left w:w="108" w:type="dxa"/>
            <w:bottom w:w="0" w:type="dxa"/>
            <w:right w:w="108" w:type="dxa"/>
          </w:tblCellMar>
        </w:tblPrEx>
        <w:trPr>
          <w:trHeight w:val="1112"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14:paraId="2A769C56">
            <w:pPr>
              <w:widowControl/>
              <w:adjustRightInd w:val="0"/>
              <w:snapToGrid w:val="0"/>
              <w:spacing w:line="240" w:lineRule="atLeast"/>
              <w:jc w:val="center"/>
              <w:textAlignment w:val="center"/>
              <w:rPr>
                <w:rFonts w:ascii="宋体" w:cs="宋体"/>
                <w:color w:val="000000"/>
                <w:sz w:val="22"/>
                <w:szCs w:val="22"/>
              </w:rPr>
            </w:pPr>
            <w:r>
              <w:rPr>
                <w:rFonts w:ascii="宋体" w:hAnsi="宋体" w:cs="宋体"/>
                <w:color w:val="000000"/>
                <w:kern w:val="0"/>
                <w:sz w:val="22"/>
                <w:szCs w:val="22"/>
              </w:rPr>
              <w:t>2</w:t>
            </w:r>
          </w:p>
        </w:tc>
        <w:tc>
          <w:tcPr>
            <w:tcW w:w="1260" w:type="dxa"/>
            <w:tcBorders>
              <w:top w:val="single" w:color="000000" w:sz="4" w:space="0"/>
              <w:left w:val="single" w:color="000000" w:sz="4" w:space="0"/>
              <w:bottom w:val="single" w:color="000000" w:sz="4" w:space="0"/>
              <w:right w:val="single" w:color="000000" w:sz="4" w:space="0"/>
            </w:tcBorders>
            <w:vAlign w:val="center"/>
          </w:tcPr>
          <w:p w14:paraId="7524C1FA">
            <w:pPr>
              <w:widowControl/>
              <w:adjustRightInd w:val="0"/>
              <w:snapToGrid w:val="0"/>
              <w:spacing w:line="240" w:lineRule="atLeast"/>
              <w:jc w:val="center"/>
              <w:textAlignment w:val="center"/>
              <w:rPr>
                <w:rFonts w:ascii="宋体" w:cs="宋体"/>
                <w:color w:val="000000"/>
                <w:sz w:val="22"/>
                <w:szCs w:val="22"/>
              </w:rPr>
            </w:pPr>
            <w:r>
              <w:rPr>
                <w:rFonts w:hint="eastAsia" w:ascii="宋体" w:hAnsi="宋体" w:cs="宋体"/>
                <w:color w:val="000000"/>
                <w:kern w:val="0"/>
                <w:sz w:val="22"/>
                <w:szCs w:val="22"/>
              </w:rPr>
              <w:t>供电</w:t>
            </w:r>
          </w:p>
        </w:tc>
        <w:tc>
          <w:tcPr>
            <w:tcW w:w="4357" w:type="dxa"/>
            <w:tcBorders>
              <w:top w:val="single" w:color="000000" w:sz="4" w:space="0"/>
              <w:left w:val="single" w:color="000000" w:sz="4" w:space="0"/>
              <w:bottom w:val="single" w:color="000000" w:sz="4" w:space="0"/>
              <w:right w:val="single" w:color="000000" w:sz="4" w:space="0"/>
            </w:tcBorders>
            <w:vAlign w:val="center"/>
          </w:tcPr>
          <w:p w14:paraId="2C9D036D">
            <w:pPr>
              <w:widowControl/>
              <w:adjustRightInd w:val="0"/>
              <w:snapToGrid w:val="0"/>
              <w:spacing w:line="240" w:lineRule="atLeast"/>
              <w:textAlignment w:val="center"/>
              <w:rPr>
                <w:rFonts w:ascii="宋体" w:cs="宋体"/>
                <w:color w:val="000000"/>
                <w:sz w:val="22"/>
                <w:szCs w:val="22"/>
              </w:rPr>
            </w:pPr>
            <w:r>
              <w:rPr>
                <w:rFonts w:hint="eastAsia" w:ascii="宋体" w:hAnsi="宋体" w:cs="宋体"/>
                <w:color w:val="000000"/>
                <w:kern w:val="0"/>
                <w:sz w:val="22"/>
                <w:szCs w:val="22"/>
              </w:rPr>
              <w:t>中国石油天然气股份有限公司四川广元销售分公司金山充电站电力外线管道建设工程</w:t>
            </w:r>
          </w:p>
        </w:tc>
        <w:tc>
          <w:tcPr>
            <w:tcW w:w="1710" w:type="dxa"/>
            <w:tcBorders>
              <w:top w:val="single" w:color="000000" w:sz="4" w:space="0"/>
              <w:left w:val="single" w:color="000000" w:sz="4" w:space="0"/>
              <w:bottom w:val="single" w:color="000000" w:sz="4" w:space="0"/>
              <w:right w:val="single" w:color="000000" w:sz="4" w:space="0"/>
            </w:tcBorders>
            <w:vAlign w:val="center"/>
          </w:tcPr>
          <w:p w14:paraId="562743EE">
            <w:pPr>
              <w:widowControl/>
              <w:adjustRightInd w:val="0"/>
              <w:snapToGrid w:val="0"/>
              <w:spacing w:line="240" w:lineRule="atLeast"/>
              <w:textAlignment w:val="center"/>
              <w:rPr>
                <w:rFonts w:ascii="宋体" w:cs="宋体"/>
                <w:color w:val="000000"/>
                <w:sz w:val="22"/>
                <w:szCs w:val="22"/>
              </w:rPr>
            </w:pPr>
            <w:r>
              <w:rPr>
                <w:rFonts w:hint="eastAsia" w:ascii="宋体" w:hAnsi="宋体" w:cs="宋体"/>
                <w:color w:val="000000"/>
                <w:kern w:val="0"/>
                <w:sz w:val="22"/>
                <w:szCs w:val="22"/>
              </w:rPr>
              <w:t>铺设</w:t>
            </w:r>
            <w:r>
              <w:rPr>
                <w:rFonts w:ascii="宋体" w:hAnsi="宋体" w:cs="宋体"/>
                <w:color w:val="000000"/>
                <w:kern w:val="0"/>
                <w:sz w:val="22"/>
                <w:szCs w:val="22"/>
              </w:rPr>
              <w:t>93</w:t>
            </w:r>
            <w:r>
              <w:rPr>
                <w:rFonts w:hint="eastAsia" w:ascii="宋体" w:hAnsi="宋体" w:cs="宋体"/>
                <w:color w:val="000000"/>
                <w:kern w:val="0"/>
                <w:sz w:val="22"/>
                <w:szCs w:val="22"/>
              </w:rPr>
              <w:t>米</w:t>
            </w:r>
            <w:r>
              <w:rPr>
                <w:rFonts w:ascii="宋体" w:hAnsi="宋体" w:cs="宋体"/>
                <w:color w:val="000000"/>
                <w:kern w:val="0"/>
                <w:sz w:val="22"/>
                <w:szCs w:val="22"/>
              </w:rPr>
              <w:t>35</w:t>
            </w:r>
            <w:r>
              <w:rPr>
                <w:rFonts w:hint="eastAsia" w:ascii="宋体" w:hAnsi="宋体" w:cs="宋体"/>
                <w:color w:val="000000"/>
                <w:kern w:val="0"/>
                <w:sz w:val="22"/>
                <w:szCs w:val="22"/>
              </w:rPr>
              <w:t>铜芯电缆</w:t>
            </w:r>
          </w:p>
        </w:tc>
        <w:tc>
          <w:tcPr>
            <w:tcW w:w="2280" w:type="dxa"/>
            <w:tcBorders>
              <w:top w:val="single" w:color="000000" w:sz="4" w:space="0"/>
              <w:left w:val="single" w:color="000000" w:sz="4" w:space="0"/>
              <w:bottom w:val="single" w:color="000000" w:sz="4" w:space="0"/>
              <w:right w:val="single" w:color="000000" w:sz="4" w:space="0"/>
            </w:tcBorders>
            <w:vAlign w:val="center"/>
          </w:tcPr>
          <w:p w14:paraId="181D0BAA">
            <w:pPr>
              <w:widowControl/>
              <w:adjustRightInd w:val="0"/>
              <w:snapToGrid w:val="0"/>
              <w:spacing w:line="240" w:lineRule="atLeast"/>
              <w:textAlignment w:val="center"/>
              <w:rPr>
                <w:rFonts w:ascii="宋体" w:cs="宋体"/>
                <w:color w:val="000000"/>
                <w:sz w:val="22"/>
                <w:szCs w:val="22"/>
              </w:rPr>
            </w:pPr>
            <w:r>
              <w:rPr>
                <w:rFonts w:hint="eastAsia" w:ascii="宋体" w:hAnsi="宋体" w:cs="宋体"/>
                <w:color w:val="000000"/>
                <w:kern w:val="0"/>
                <w:sz w:val="22"/>
                <w:szCs w:val="22"/>
              </w:rPr>
              <w:t>广元市利州区王家营金山充电站</w:t>
            </w:r>
          </w:p>
        </w:tc>
        <w:tc>
          <w:tcPr>
            <w:tcW w:w="1536" w:type="dxa"/>
            <w:tcBorders>
              <w:top w:val="single" w:color="000000" w:sz="4" w:space="0"/>
              <w:left w:val="single" w:color="000000" w:sz="4" w:space="0"/>
              <w:bottom w:val="single" w:color="000000" w:sz="4" w:space="0"/>
              <w:right w:val="single" w:color="000000" w:sz="4" w:space="0"/>
            </w:tcBorders>
            <w:vAlign w:val="center"/>
          </w:tcPr>
          <w:p w14:paraId="5B792CEA">
            <w:pPr>
              <w:widowControl/>
              <w:adjustRightInd w:val="0"/>
              <w:snapToGrid w:val="0"/>
              <w:spacing w:line="240" w:lineRule="atLeast"/>
              <w:jc w:val="center"/>
              <w:textAlignment w:val="center"/>
              <w:rPr>
                <w:rFonts w:ascii="宋体" w:cs="宋体"/>
                <w:color w:val="000000"/>
                <w:sz w:val="22"/>
                <w:szCs w:val="22"/>
              </w:rPr>
            </w:pPr>
            <w:r>
              <w:rPr>
                <w:rFonts w:hint="eastAsia" w:ascii="宋体" w:hAnsi="宋体" w:cs="宋体"/>
                <w:color w:val="000000"/>
                <w:kern w:val="0"/>
                <w:sz w:val="22"/>
                <w:szCs w:val="22"/>
              </w:rPr>
              <w:t>开挖绿化</w:t>
            </w:r>
          </w:p>
        </w:tc>
        <w:tc>
          <w:tcPr>
            <w:tcW w:w="2807" w:type="dxa"/>
            <w:tcBorders>
              <w:top w:val="single" w:color="000000" w:sz="4" w:space="0"/>
              <w:left w:val="single" w:color="000000" w:sz="4" w:space="0"/>
              <w:bottom w:val="single" w:color="000000" w:sz="4" w:space="0"/>
              <w:right w:val="single" w:color="000000" w:sz="4" w:space="0"/>
            </w:tcBorders>
            <w:vAlign w:val="center"/>
          </w:tcPr>
          <w:p w14:paraId="00186A0B">
            <w:pPr>
              <w:widowControl/>
              <w:adjustRightInd w:val="0"/>
              <w:snapToGrid w:val="0"/>
              <w:spacing w:line="240" w:lineRule="atLeast"/>
              <w:jc w:val="center"/>
              <w:textAlignment w:val="center"/>
              <w:rPr>
                <w:rFonts w:ascii="宋体" w:cs="宋体"/>
                <w:color w:val="000000"/>
                <w:sz w:val="22"/>
                <w:szCs w:val="22"/>
              </w:rPr>
            </w:pPr>
            <w:r>
              <w:rPr>
                <w:rFonts w:ascii="宋体" w:hAnsi="宋体" w:cs="宋体"/>
                <w:color w:val="000000"/>
                <w:kern w:val="0"/>
                <w:sz w:val="22"/>
                <w:szCs w:val="22"/>
              </w:rPr>
              <w:t>2024.9.3</w:t>
            </w:r>
            <w:r>
              <w:rPr>
                <w:rFonts w:ascii="仿宋_GB2312" w:hAnsi="仿宋_GB2312" w:eastAsia="仿宋_GB2312" w:cs="仿宋_GB2312"/>
                <w:color w:val="000000"/>
                <w:kern w:val="0"/>
                <w:sz w:val="22"/>
                <w:szCs w:val="22"/>
              </w:rPr>
              <w:t>—</w:t>
            </w:r>
            <w:r>
              <w:rPr>
                <w:rFonts w:ascii="宋体" w:hAnsi="宋体" w:cs="宋体"/>
                <w:color w:val="000000"/>
                <w:kern w:val="0"/>
                <w:sz w:val="22"/>
                <w:szCs w:val="22"/>
              </w:rPr>
              <w:t>2024.9.5</w:t>
            </w:r>
          </w:p>
        </w:tc>
      </w:tr>
      <w:tr w14:paraId="622717B0">
        <w:tblPrEx>
          <w:tblCellMar>
            <w:top w:w="0" w:type="dxa"/>
            <w:left w:w="108" w:type="dxa"/>
            <w:bottom w:w="0" w:type="dxa"/>
            <w:right w:w="108" w:type="dxa"/>
          </w:tblCellMar>
        </w:tblPrEx>
        <w:trPr>
          <w:trHeight w:val="994"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14:paraId="5716CC71">
            <w:pPr>
              <w:widowControl/>
              <w:adjustRightInd w:val="0"/>
              <w:snapToGrid w:val="0"/>
              <w:spacing w:line="240" w:lineRule="atLeast"/>
              <w:jc w:val="center"/>
              <w:textAlignment w:val="center"/>
              <w:rPr>
                <w:rFonts w:ascii="宋体" w:cs="宋体"/>
                <w:color w:val="000000"/>
                <w:sz w:val="22"/>
                <w:szCs w:val="22"/>
              </w:rPr>
            </w:pPr>
            <w:r>
              <w:rPr>
                <w:rFonts w:ascii="宋体" w:hAnsi="宋体" w:cs="宋体"/>
                <w:color w:val="000000"/>
                <w:kern w:val="0"/>
                <w:sz w:val="22"/>
                <w:szCs w:val="22"/>
              </w:rPr>
              <w:t>3</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4F25288">
            <w:pPr>
              <w:widowControl/>
              <w:adjustRightInd w:val="0"/>
              <w:snapToGrid w:val="0"/>
              <w:spacing w:line="240" w:lineRule="atLeast"/>
              <w:jc w:val="center"/>
              <w:textAlignment w:val="center"/>
              <w:rPr>
                <w:rFonts w:ascii="宋体" w:cs="宋体"/>
                <w:color w:val="000000"/>
                <w:sz w:val="22"/>
                <w:szCs w:val="22"/>
              </w:rPr>
            </w:pPr>
            <w:r>
              <w:rPr>
                <w:rFonts w:hint="eastAsia" w:ascii="宋体" w:hAnsi="宋体" w:cs="宋体"/>
                <w:color w:val="000000"/>
                <w:kern w:val="0"/>
                <w:sz w:val="22"/>
                <w:szCs w:val="22"/>
              </w:rPr>
              <w:t>供气</w:t>
            </w:r>
          </w:p>
        </w:tc>
        <w:tc>
          <w:tcPr>
            <w:tcW w:w="4357" w:type="dxa"/>
            <w:tcBorders>
              <w:top w:val="single" w:color="000000" w:sz="4" w:space="0"/>
              <w:left w:val="single" w:color="000000" w:sz="4" w:space="0"/>
              <w:bottom w:val="single" w:color="000000" w:sz="4" w:space="0"/>
              <w:right w:val="single" w:color="000000" w:sz="4" w:space="0"/>
            </w:tcBorders>
            <w:vAlign w:val="center"/>
          </w:tcPr>
          <w:p w14:paraId="0D0A80C1">
            <w:pPr>
              <w:widowControl/>
              <w:adjustRightInd w:val="0"/>
              <w:snapToGrid w:val="0"/>
              <w:spacing w:line="240" w:lineRule="atLeast"/>
              <w:textAlignment w:val="center"/>
              <w:rPr>
                <w:rFonts w:ascii="宋体" w:cs="宋体"/>
                <w:color w:val="000000"/>
                <w:sz w:val="22"/>
                <w:szCs w:val="22"/>
              </w:rPr>
            </w:pPr>
            <w:r>
              <w:rPr>
                <w:rFonts w:hint="eastAsia" w:ascii="宋体" w:hAnsi="宋体" w:cs="宋体"/>
                <w:color w:val="000000"/>
                <w:kern w:val="0"/>
                <w:sz w:val="22"/>
                <w:szCs w:val="22"/>
              </w:rPr>
              <w:t>利州区东坝雪峰领地悦街</w:t>
            </w:r>
            <w:r>
              <w:rPr>
                <w:rFonts w:ascii="宋体" w:hAnsi="宋体" w:cs="宋体"/>
                <w:color w:val="000000"/>
                <w:kern w:val="0"/>
                <w:sz w:val="22"/>
                <w:szCs w:val="22"/>
              </w:rPr>
              <w:t>S10</w:t>
            </w:r>
            <w:r>
              <w:rPr>
                <w:rFonts w:hint="eastAsia" w:ascii="宋体" w:hAnsi="宋体" w:cs="宋体"/>
                <w:color w:val="000000"/>
                <w:kern w:val="0"/>
                <w:sz w:val="22"/>
                <w:szCs w:val="22"/>
              </w:rPr>
              <w:t>栋</w:t>
            </w:r>
            <w:r>
              <w:rPr>
                <w:rFonts w:ascii="宋体" w:hAnsi="宋体" w:cs="宋体"/>
                <w:color w:val="000000"/>
                <w:kern w:val="0"/>
                <w:sz w:val="22"/>
                <w:szCs w:val="22"/>
              </w:rPr>
              <w:t>1-1-18</w:t>
            </w:r>
            <w:r>
              <w:rPr>
                <w:rFonts w:hint="eastAsia" w:ascii="宋体" w:hAnsi="宋体" w:cs="宋体"/>
                <w:color w:val="000000"/>
                <w:kern w:val="0"/>
                <w:sz w:val="22"/>
                <w:szCs w:val="22"/>
              </w:rPr>
              <w:t>号假日酒店天然气管道</w:t>
            </w:r>
            <w:r>
              <w:rPr>
                <w:rFonts w:ascii="宋体" w:cs="宋体"/>
                <w:color w:val="000000"/>
                <w:kern w:val="0"/>
                <w:sz w:val="22"/>
                <w:szCs w:val="22"/>
              </w:rPr>
              <w:br w:type="textWrapping"/>
            </w:r>
            <w:r>
              <w:rPr>
                <w:rFonts w:hint="eastAsia" w:ascii="宋体" w:hAnsi="宋体" w:cs="宋体"/>
                <w:color w:val="000000"/>
                <w:kern w:val="0"/>
                <w:sz w:val="22"/>
                <w:szCs w:val="22"/>
              </w:rPr>
              <w:t>建设工程</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5B4B834F">
            <w:pPr>
              <w:widowControl/>
              <w:adjustRightInd w:val="0"/>
              <w:snapToGrid w:val="0"/>
              <w:spacing w:line="240" w:lineRule="atLeast"/>
              <w:textAlignment w:val="center"/>
              <w:rPr>
                <w:rFonts w:ascii="宋体" w:cs="宋体"/>
                <w:color w:val="000000"/>
                <w:sz w:val="22"/>
                <w:szCs w:val="22"/>
              </w:rPr>
            </w:pPr>
            <w:r>
              <w:rPr>
                <w:rFonts w:hint="eastAsia" w:ascii="宋体" w:hAnsi="宋体" w:cs="宋体"/>
                <w:color w:val="000000"/>
                <w:kern w:val="0"/>
                <w:sz w:val="22"/>
                <w:szCs w:val="22"/>
              </w:rPr>
              <w:t>建设</w:t>
            </w:r>
            <w:r>
              <w:rPr>
                <w:rFonts w:ascii="宋体" w:hAnsi="宋体" w:cs="宋体"/>
                <w:color w:val="000000"/>
                <w:kern w:val="0"/>
                <w:sz w:val="22"/>
                <w:szCs w:val="22"/>
              </w:rPr>
              <w:t>PE40</w:t>
            </w:r>
            <w:r>
              <w:rPr>
                <w:rFonts w:hint="eastAsia" w:ascii="宋体" w:hAnsi="宋体" w:cs="宋体"/>
                <w:color w:val="000000"/>
                <w:kern w:val="0"/>
                <w:sz w:val="22"/>
                <w:szCs w:val="22"/>
              </w:rPr>
              <w:t>管道</w:t>
            </w:r>
            <w:r>
              <w:rPr>
                <w:rFonts w:ascii="宋体" w:hAnsi="宋体" w:cs="宋体"/>
                <w:color w:val="000000"/>
                <w:kern w:val="0"/>
                <w:sz w:val="22"/>
                <w:szCs w:val="22"/>
              </w:rPr>
              <w:t>197</w:t>
            </w:r>
            <w:r>
              <w:rPr>
                <w:rFonts w:hint="eastAsia" w:ascii="宋体" w:hAnsi="宋体" w:cs="宋体"/>
                <w:color w:val="000000"/>
                <w:kern w:val="0"/>
                <w:sz w:val="22"/>
                <w:szCs w:val="22"/>
              </w:rPr>
              <w:t>米</w:t>
            </w:r>
          </w:p>
        </w:tc>
        <w:tc>
          <w:tcPr>
            <w:tcW w:w="2280" w:type="dxa"/>
            <w:tcBorders>
              <w:top w:val="single" w:color="000000" w:sz="4" w:space="0"/>
              <w:left w:val="single" w:color="000000" w:sz="4" w:space="0"/>
              <w:bottom w:val="single" w:color="000000" w:sz="4" w:space="0"/>
              <w:right w:val="single" w:color="000000" w:sz="4" w:space="0"/>
            </w:tcBorders>
            <w:noWrap/>
            <w:vAlign w:val="center"/>
          </w:tcPr>
          <w:p w14:paraId="2BA4DCD7">
            <w:pPr>
              <w:widowControl/>
              <w:adjustRightInd w:val="0"/>
              <w:snapToGrid w:val="0"/>
              <w:spacing w:line="240" w:lineRule="atLeast"/>
              <w:textAlignment w:val="center"/>
              <w:rPr>
                <w:rFonts w:ascii="宋体" w:cs="宋体"/>
                <w:color w:val="000000"/>
                <w:sz w:val="22"/>
                <w:szCs w:val="22"/>
              </w:rPr>
            </w:pPr>
            <w:r>
              <w:rPr>
                <w:rFonts w:hint="eastAsia" w:ascii="宋体" w:hAnsi="宋体" w:cs="宋体"/>
                <w:color w:val="000000"/>
                <w:kern w:val="0"/>
                <w:sz w:val="22"/>
                <w:szCs w:val="22"/>
              </w:rPr>
              <w:t>利州区东坝雪峰领地悦街</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0E831086">
            <w:pPr>
              <w:widowControl/>
              <w:adjustRightInd w:val="0"/>
              <w:snapToGrid w:val="0"/>
              <w:spacing w:line="240" w:lineRule="atLeast"/>
              <w:jc w:val="center"/>
              <w:textAlignment w:val="center"/>
              <w:rPr>
                <w:rFonts w:ascii="宋体" w:cs="宋体"/>
                <w:color w:val="000000"/>
                <w:sz w:val="22"/>
                <w:szCs w:val="22"/>
              </w:rPr>
            </w:pPr>
            <w:r>
              <w:rPr>
                <w:rFonts w:hint="eastAsia" w:ascii="宋体" w:hAnsi="宋体" w:cs="宋体"/>
                <w:color w:val="000000"/>
                <w:kern w:val="0"/>
                <w:sz w:val="22"/>
                <w:szCs w:val="22"/>
              </w:rPr>
              <w:t>开挖绿化</w:t>
            </w:r>
          </w:p>
        </w:tc>
        <w:tc>
          <w:tcPr>
            <w:tcW w:w="2807" w:type="dxa"/>
            <w:tcBorders>
              <w:top w:val="single" w:color="000000" w:sz="4" w:space="0"/>
              <w:left w:val="single" w:color="000000" w:sz="4" w:space="0"/>
              <w:bottom w:val="single" w:color="000000" w:sz="4" w:space="0"/>
              <w:right w:val="single" w:color="000000" w:sz="4" w:space="0"/>
            </w:tcBorders>
            <w:noWrap/>
            <w:vAlign w:val="center"/>
          </w:tcPr>
          <w:p w14:paraId="63FD7658">
            <w:pPr>
              <w:widowControl/>
              <w:adjustRightInd w:val="0"/>
              <w:snapToGrid w:val="0"/>
              <w:spacing w:line="240" w:lineRule="atLeast"/>
              <w:jc w:val="center"/>
              <w:textAlignment w:val="center"/>
              <w:rPr>
                <w:rFonts w:ascii="宋体" w:cs="宋体"/>
                <w:color w:val="000000"/>
                <w:sz w:val="22"/>
                <w:szCs w:val="22"/>
              </w:rPr>
            </w:pPr>
            <w:r>
              <w:rPr>
                <w:rFonts w:ascii="宋体" w:hAnsi="宋体" w:cs="宋体"/>
                <w:color w:val="000000"/>
                <w:kern w:val="0"/>
                <w:sz w:val="22"/>
                <w:szCs w:val="22"/>
              </w:rPr>
              <w:t>2024.9.16</w:t>
            </w:r>
            <w:r>
              <w:rPr>
                <w:rFonts w:ascii="仿宋_GB2312" w:hAnsi="仿宋_GB2312" w:eastAsia="仿宋_GB2312" w:cs="仿宋_GB2312"/>
                <w:color w:val="000000"/>
                <w:kern w:val="0"/>
                <w:sz w:val="22"/>
                <w:szCs w:val="22"/>
              </w:rPr>
              <w:t>—</w:t>
            </w:r>
            <w:r>
              <w:rPr>
                <w:rFonts w:ascii="宋体" w:hAnsi="宋体" w:cs="宋体"/>
                <w:color w:val="000000"/>
                <w:kern w:val="0"/>
                <w:sz w:val="22"/>
                <w:szCs w:val="22"/>
              </w:rPr>
              <w:t>2024.9.19</w:t>
            </w:r>
          </w:p>
        </w:tc>
      </w:tr>
      <w:tr w14:paraId="0D343090">
        <w:tblPrEx>
          <w:tblCellMar>
            <w:top w:w="0" w:type="dxa"/>
            <w:left w:w="108" w:type="dxa"/>
            <w:bottom w:w="0" w:type="dxa"/>
            <w:right w:w="108" w:type="dxa"/>
          </w:tblCellMar>
        </w:tblPrEx>
        <w:trPr>
          <w:trHeight w:val="1112"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14:paraId="5E0AD9E6">
            <w:pPr>
              <w:widowControl/>
              <w:adjustRightInd w:val="0"/>
              <w:snapToGrid w:val="0"/>
              <w:spacing w:line="240" w:lineRule="atLeast"/>
              <w:jc w:val="center"/>
              <w:textAlignment w:val="center"/>
              <w:rPr>
                <w:rFonts w:ascii="宋体" w:cs="宋体"/>
                <w:color w:val="000000"/>
                <w:sz w:val="22"/>
                <w:szCs w:val="22"/>
              </w:rPr>
            </w:pPr>
            <w:r>
              <w:rPr>
                <w:rFonts w:ascii="宋体" w:hAnsi="宋体" w:cs="宋体"/>
                <w:color w:val="000000"/>
                <w:kern w:val="0"/>
                <w:sz w:val="22"/>
                <w:szCs w:val="22"/>
              </w:rPr>
              <w:t>4</w:t>
            </w:r>
          </w:p>
        </w:tc>
        <w:tc>
          <w:tcPr>
            <w:tcW w:w="1260" w:type="dxa"/>
            <w:tcBorders>
              <w:top w:val="single" w:color="000000" w:sz="4" w:space="0"/>
              <w:left w:val="single" w:color="000000" w:sz="4" w:space="0"/>
              <w:bottom w:val="single" w:color="000000" w:sz="4" w:space="0"/>
              <w:right w:val="single" w:color="000000" w:sz="4" w:space="0"/>
            </w:tcBorders>
            <w:vAlign w:val="center"/>
          </w:tcPr>
          <w:p w14:paraId="04967693">
            <w:pPr>
              <w:widowControl/>
              <w:adjustRightInd w:val="0"/>
              <w:snapToGrid w:val="0"/>
              <w:spacing w:line="240" w:lineRule="atLeast"/>
              <w:jc w:val="center"/>
              <w:textAlignment w:val="center"/>
              <w:rPr>
                <w:rFonts w:ascii="宋体" w:cs="宋体"/>
                <w:color w:val="000000"/>
                <w:sz w:val="22"/>
                <w:szCs w:val="22"/>
              </w:rPr>
            </w:pPr>
            <w:r>
              <w:rPr>
                <w:rFonts w:hint="eastAsia" w:ascii="宋体" w:hAnsi="宋体" w:cs="宋体"/>
                <w:color w:val="000000"/>
                <w:kern w:val="0"/>
                <w:sz w:val="22"/>
                <w:szCs w:val="22"/>
              </w:rPr>
              <w:t>供电</w:t>
            </w:r>
          </w:p>
        </w:tc>
        <w:tc>
          <w:tcPr>
            <w:tcW w:w="4357" w:type="dxa"/>
            <w:tcBorders>
              <w:top w:val="single" w:color="000000" w:sz="4" w:space="0"/>
              <w:left w:val="single" w:color="000000" w:sz="4" w:space="0"/>
              <w:bottom w:val="single" w:color="000000" w:sz="4" w:space="0"/>
              <w:right w:val="single" w:color="000000" w:sz="4" w:space="0"/>
            </w:tcBorders>
            <w:vAlign w:val="center"/>
          </w:tcPr>
          <w:p w14:paraId="7353416E">
            <w:pPr>
              <w:widowControl/>
              <w:adjustRightInd w:val="0"/>
              <w:snapToGrid w:val="0"/>
              <w:spacing w:line="240" w:lineRule="atLeast"/>
              <w:textAlignment w:val="center"/>
              <w:rPr>
                <w:rFonts w:ascii="宋体" w:cs="宋体"/>
                <w:color w:val="000000"/>
                <w:sz w:val="22"/>
                <w:szCs w:val="22"/>
              </w:rPr>
            </w:pPr>
            <w:r>
              <w:rPr>
                <w:rFonts w:hint="eastAsia" w:ascii="宋体" w:hAnsi="宋体" w:cs="宋体"/>
                <w:color w:val="000000"/>
                <w:kern w:val="0"/>
                <w:sz w:val="22"/>
                <w:szCs w:val="22"/>
              </w:rPr>
              <w:t>广元特来电新能源科技有限公司经开区公安局电力外线管道建设工程</w:t>
            </w:r>
          </w:p>
        </w:tc>
        <w:tc>
          <w:tcPr>
            <w:tcW w:w="1710" w:type="dxa"/>
            <w:tcBorders>
              <w:top w:val="single" w:color="000000" w:sz="4" w:space="0"/>
              <w:left w:val="single" w:color="000000" w:sz="4" w:space="0"/>
              <w:bottom w:val="single" w:color="000000" w:sz="4" w:space="0"/>
              <w:right w:val="single" w:color="000000" w:sz="4" w:space="0"/>
            </w:tcBorders>
            <w:vAlign w:val="center"/>
          </w:tcPr>
          <w:p w14:paraId="2FAC80CB">
            <w:pPr>
              <w:widowControl/>
              <w:adjustRightInd w:val="0"/>
              <w:snapToGrid w:val="0"/>
              <w:spacing w:line="240" w:lineRule="atLeast"/>
              <w:textAlignment w:val="center"/>
              <w:rPr>
                <w:rFonts w:ascii="宋体" w:cs="宋体"/>
                <w:color w:val="000000"/>
                <w:sz w:val="22"/>
                <w:szCs w:val="22"/>
              </w:rPr>
            </w:pPr>
            <w:r>
              <w:rPr>
                <w:rFonts w:hint="eastAsia" w:ascii="宋体" w:hAnsi="宋体" w:cs="宋体"/>
                <w:color w:val="000000"/>
                <w:kern w:val="0"/>
                <w:sz w:val="22"/>
                <w:szCs w:val="22"/>
              </w:rPr>
              <w:t>铺设</w:t>
            </w:r>
            <w:r>
              <w:rPr>
                <w:rFonts w:ascii="宋体" w:hAnsi="宋体" w:cs="宋体"/>
                <w:color w:val="000000"/>
                <w:kern w:val="0"/>
                <w:sz w:val="22"/>
                <w:szCs w:val="22"/>
              </w:rPr>
              <w:t>82</w:t>
            </w:r>
            <w:r>
              <w:rPr>
                <w:rFonts w:hint="eastAsia" w:ascii="宋体" w:hAnsi="宋体" w:cs="宋体"/>
                <w:color w:val="000000"/>
                <w:kern w:val="0"/>
                <w:sz w:val="22"/>
                <w:szCs w:val="22"/>
              </w:rPr>
              <w:t>米</w:t>
            </w:r>
            <w:r>
              <w:rPr>
                <w:rFonts w:ascii="宋体" w:hAnsi="宋体" w:cs="宋体"/>
                <w:color w:val="000000"/>
                <w:kern w:val="0"/>
                <w:sz w:val="22"/>
                <w:szCs w:val="22"/>
              </w:rPr>
              <w:t>50</w:t>
            </w:r>
            <w:r>
              <w:rPr>
                <w:rFonts w:hint="eastAsia" w:ascii="宋体" w:hAnsi="宋体" w:cs="宋体"/>
                <w:color w:val="000000"/>
                <w:kern w:val="0"/>
                <w:sz w:val="22"/>
                <w:szCs w:val="22"/>
              </w:rPr>
              <w:t>铜芯电缆</w:t>
            </w:r>
          </w:p>
        </w:tc>
        <w:tc>
          <w:tcPr>
            <w:tcW w:w="2280" w:type="dxa"/>
            <w:tcBorders>
              <w:top w:val="single" w:color="000000" w:sz="4" w:space="0"/>
              <w:left w:val="single" w:color="000000" w:sz="4" w:space="0"/>
              <w:bottom w:val="single" w:color="000000" w:sz="4" w:space="0"/>
              <w:right w:val="single" w:color="000000" w:sz="4" w:space="0"/>
            </w:tcBorders>
            <w:vAlign w:val="center"/>
          </w:tcPr>
          <w:p w14:paraId="02298D94">
            <w:pPr>
              <w:widowControl/>
              <w:adjustRightInd w:val="0"/>
              <w:snapToGrid w:val="0"/>
              <w:spacing w:line="240" w:lineRule="atLeast"/>
              <w:textAlignment w:val="center"/>
              <w:rPr>
                <w:rFonts w:ascii="宋体" w:cs="宋体"/>
                <w:color w:val="000000"/>
                <w:sz w:val="22"/>
                <w:szCs w:val="22"/>
              </w:rPr>
            </w:pPr>
            <w:r>
              <w:rPr>
                <w:rFonts w:hint="eastAsia" w:ascii="宋体" w:hAnsi="宋体" w:cs="宋体"/>
                <w:color w:val="000000"/>
                <w:kern w:val="0"/>
                <w:sz w:val="22"/>
                <w:szCs w:val="22"/>
              </w:rPr>
              <w:t>广元市经济开发区河西街道办事处公安局旁</w:t>
            </w:r>
          </w:p>
        </w:tc>
        <w:tc>
          <w:tcPr>
            <w:tcW w:w="1536" w:type="dxa"/>
            <w:tcBorders>
              <w:top w:val="single" w:color="000000" w:sz="4" w:space="0"/>
              <w:left w:val="single" w:color="000000" w:sz="4" w:space="0"/>
              <w:bottom w:val="single" w:color="000000" w:sz="4" w:space="0"/>
              <w:right w:val="single" w:color="000000" w:sz="4" w:space="0"/>
            </w:tcBorders>
            <w:vAlign w:val="center"/>
          </w:tcPr>
          <w:p w14:paraId="5D45DD62">
            <w:pPr>
              <w:widowControl/>
              <w:adjustRightInd w:val="0"/>
              <w:snapToGrid w:val="0"/>
              <w:spacing w:line="240" w:lineRule="atLeast"/>
              <w:jc w:val="center"/>
              <w:textAlignment w:val="center"/>
              <w:rPr>
                <w:rFonts w:ascii="宋体" w:cs="宋体"/>
                <w:color w:val="000000"/>
                <w:sz w:val="22"/>
                <w:szCs w:val="22"/>
              </w:rPr>
            </w:pPr>
            <w:r>
              <w:rPr>
                <w:rFonts w:hint="eastAsia" w:ascii="宋体" w:hAnsi="宋体" w:cs="宋体"/>
                <w:color w:val="000000"/>
                <w:kern w:val="0"/>
                <w:sz w:val="22"/>
                <w:szCs w:val="22"/>
              </w:rPr>
              <w:t>开挖人行道路</w:t>
            </w:r>
          </w:p>
        </w:tc>
        <w:tc>
          <w:tcPr>
            <w:tcW w:w="2807" w:type="dxa"/>
            <w:tcBorders>
              <w:top w:val="single" w:color="000000" w:sz="4" w:space="0"/>
              <w:left w:val="single" w:color="000000" w:sz="4" w:space="0"/>
              <w:bottom w:val="single" w:color="000000" w:sz="4" w:space="0"/>
              <w:right w:val="single" w:color="000000" w:sz="4" w:space="0"/>
            </w:tcBorders>
            <w:vAlign w:val="center"/>
          </w:tcPr>
          <w:p w14:paraId="3B2780EF">
            <w:pPr>
              <w:widowControl/>
              <w:adjustRightInd w:val="0"/>
              <w:snapToGrid w:val="0"/>
              <w:spacing w:line="240" w:lineRule="atLeast"/>
              <w:jc w:val="center"/>
              <w:textAlignment w:val="center"/>
              <w:rPr>
                <w:rFonts w:ascii="宋体" w:cs="宋体"/>
                <w:color w:val="000000"/>
                <w:sz w:val="22"/>
                <w:szCs w:val="22"/>
              </w:rPr>
            </w:pPr>
            <w:r>
              <w:rPr>
                <w:rFonts w:ascii="宋体" w:hAnsi="宋体" w:cs="宋体"/>
                <w:color w:val="000000"/>
                <w:kern w:val="0"/>
                <w:sz w:val="22"/>
                <w:szCs w:val="22"/>
              </w:rPr>
              <w:t>2024.10.9</w:t>
            </w:r>
            <w:r>
              <w:rPr>
                <w:rFonts w:ascii="仿宋_GB2312" w:hAnsi="仿宋_GB2312" w:eastAsia="仿宋_GB2312" w:cs="仿宋_GB2312"/>
                <w:color w:val="000000"/>
                <w:kern w:val="0"/>
                <w:sz w:val="22"/>
                <w:szCs w:val="22"/>
              </w:rPr>
              <w:t>—</w:t>
            </w:r>
            <w:r>
              <w:rPr>
                <w:rFonts w:ascii="宋体" w:hAnsi="宋体" w:cs="宋体"/>
                <w:color w:val="000000"/>
                <w:kern w:val="0"/>
                <w:sz w:val="22"/>
                <w:szCs w:val="22"/>
              </w:rPr>
              <w:t>2024.10.11</w:t>
            </w:r>
          </w:p>
        </w:tc>
      </w:tr>
      <w:tr w14:paraId="7BA4FFE1">
        <w:tblPrEx>
          <w:tblCellMar>
            <w:top w:w="0" w:type="dxa"/>
            <w:left w:w="108" w:type="dxa"/>
            <w:bottom w:w="0" w:type="dxa"/>
            <w:right w:w="108" w:type="dxa"/>
          </w:tblCellMar>
        </w:tblPrEx>
        <w:trPr>
          <w:trHeight w:val="906"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14:paraId="08E8A287">
            <w:pPr>
              <w:widowControl/>
              <w:adjustRightInd w:val="0"/>
              <w:snapToGrid w:val="0"/>
              <w:spacing w:line="240" w:lineRule="atLeast"/>
              <w:jc w:val="center"/>
              <w:textAlignment w:val="center"/>
              <w:rPr>
                <w:rFonts w:ascii="宋体" w:cs="宋体"/>
                <w:color w:val="000000"/>
                <w:sz w:val="22"/>
                <w:szCs w:val="22"/>
              </w:rPr>
            </w:pPr>
            <w:r>
              <w:rPr>
                <w:rFonts w:ascii="宋体" w:hAnsi="宋体" w:cs="宋体"/>
                <w:color w:val="000000"/>
                <w:kern w:val="0"/>
                <w:sz w:val="22"/>
                <w:szCs w:val="22"/>
              </w:rPr>
              <w:t>5</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53E1C729">
            <w:pPr>
              <w:widowControl/>
              <w:adjustRightInd w:val="0"/>
              <w:snapToGrid w:val="0"/>
              <w:spacing w:line="240" w:lineRule="atLeast"/>
              <w:jc w:val="center"/>
              <w:textAlignment w:val="center"/>
              <w:rPr>
                <w:rFonts w:ascii="宋体" w:cs="宋体"/>
                <w:color w:val="000000"/>
                <w:sz w:val="22"/>
                <w:szCs w:val="22"/>
              </w:rPr>
            </w:pPr>
            <w:r>
              <w:rPr>
                <w:rFonts w:hint="eastAsia" w:ascii="宋体" w:hAnsi="宋体" w:cs="宋体"/>
                <w:color w:val="000000"/>
                <w:kern w:val="0"/>
                <w:sz w:val="22"/>
                <w:szCs w:val="22"/>
              </w:rPr>
              <w:t>供气</w:t>
            </w:r>
          </w:p>
        </w:tc>
        <w:tc>
          <w:tcPr>
            <w:tcW w:w="4357" w:type="dxa"/>
            <w:tcBorders>
              <w:top w:val="single" w:color="000000" w:sz="4" w:space="0"/>
              <w:left w:val="single" w:color="000000" w:sz="4" w:space="0"/>
              <w:bottom w:val="single" w:color="000000" w:sz="4" w:space="0"/>
              <w:right w:val="single" w:color="000000" w:sz="4" w:space="0"/>
            </w:tcBorders>
            <w:noWrap/>
            <w:vAlign w:val="center"/>
          </w:tcPr>
          <w:p w14:paraId="73F8AD0B">
            <w:pPr>
              <w:widowControl/>
              <w:adjustRightInd w:val="0"/>
              <w:snapToGrid w:val="0"/>
              <w:spacing w:line="240" w:lineRule="atLeast"/>
              <w:textAlignment w:val="center"/>
              <w:rPr>
                <w:rFonts w:ascii="宋体" w:cs="宋体"/>
                <w:color w:val="000000"/>
                <w:sz w:val="22"/>
                <w:szCs w:val="22"/>
              </w:rPr>
            </w:pPr>
            <w:r>
              <w:rPr>
                <w:rFonts w:hint="eastAsia" w:ascii="宋体" w:hAnsi="宋体" w:cs="宋体"/>
                <w:color w:val="000000"/>
                <w:kern w:val="0"/>
                <w:sz w:val="22"/>
                <w:szCs w:val="22"/>
              </w:rPr>
              <w:t>青川县乔庄镇中医院外线天然气管道建设工程</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5AE2E59E">
            <w:pPr>
              <w:widowControl/>
              <w:adjustRightInd w:val="0"/>
              <w:snapToGrid w:val="0"/>
              <w:spacing w:line="240" w:lineRule="atLeast"/>
              <w:textAlignment w:val="center"/>
              <w:rPr>
                <w:rFonts w:ascii="宋体" w:cs="宋体"/>
                <w:color w:val="000000"/>
                <w:sz w:val="22"/>
                <w:szCs w:val="22"/>
              </w:rPr>
            </w:pPr>
            <w:r>
              <w:rPr>
                <w:rFonts w:hint="eastAsia" w:ascii="宋体" w:hAnsi="宋体" w:cs="宋体"/>
                <w:color w:val="000000"/>
                <w:kern w:val="0"/>
                <w:sz w:val="22"/>
                <w:szCs w:val="22"/>
              </w:rPr>
              <w:t>建设</w:t>
            </w:r>
            <w:r>
              <w:rPr>
                <w:rFonts w:ascii="宋体" w:hAnsi="宋体" w:cs="宋体"/>
                <w:color w:val="000000"/>
                <w:kern w:val="0"/>
                <w:sz w:val="22"/>
                <w:szCs w:val="22"/>
              </w:rPr>
              <w:t>PE40</w:t>
            </w:r>
            <w:r>
              <w:rPr>
                <w:rFonts w:hint="eastAsia" w:ascii="宋体" w:hAnsi="宋体" w:cs="宋体"/>
                <w:color w:val="000000"/>
                <w:kern w:val="0"/>
                <w:sz w:val="22"/>
                <w:szCs w:val="22"/>
              </w:rPr>
              <w:t>管道</w:t>
            </w:r>
            <w:r>
              <w:rPr>
                <w:rFonts w:ascii="宋体" w:hAnsi="宋体" w:cs="宋体"/>
                <w:color w:val="000000"/>
                <w:kern w:val="0"/>
                <w:sz w:val="22"/>
                <w:szCs w:val="22"/>
              </w:rPr>
              <w:t>98</w:t>
            </w:r>
            <w:r>
              <w:rPr>
                <w:rFonts w:hint="eastAsia" w:ascii="宋体" w:hAnsi="宋体" w:cs="宋体"/>
                <w:color w:val="000000"/>
                <w:kern w:val="0"/>
                <w:sz w:val="22"/>
                <w:szCs w:val="22"/>
              </w:rPr>
              <w:t>米</w:t>
            </w:r>
          </w:p>
        </w:tc>
        <w:tc>
          <w:tcPr>
            <w:tcW w:w="2280" w:type="dxa"/>
            <w:tcBorders>
              <w:top w:val="single" w:color="000000" w:sz="4" w:space="0"/>
              <w:left w:val="single" w:color="000000" w:sz="4" w:space="0"/>
              <w:bottom w:val="single" w:color="000000" w:sz="4" w:space="0"/>
              <w:right w:val="single" w:color="000000" w:sz="4" w:space="0"/>
            </w:tcBorders>
            <w:noWrap/>
            <w:vAlign w:val="center"/>
          </w:tcPr>
          <w:p w14:paraId="4C8197AC">
            <w:pPr>
              <w:widowControl/>
              <w:adjustRightInd w:val="0"/>
              <w:snapToGrid w:val="0"/>
              <w:spacing w:line="240" w:lineRule="atLeast"/>
              <w:textAlignment w:val="center"/>
              <w:rPr>
                <w:rFonts w:ascii="宋体" w:cs="宋体"/>
                <w:color w:val="000000"/>
                <w:sz w:val="22"/>
                <w:szCs w:val="22"/>
              </w:rPr>
            </w:pPr>
            <w:r>
              <w:rPr>
                <w:rFonts w:hint="eastAsia" w:ascii="宋体" w:hAnsi="宋体" w:cs="宋体"/>
                <w:color w:val="000000"/>
                <w:kern w:val="0"/>
                <w:sz w:val="22"/>
                <w:szCs w:val="22"/>
              </w:rPr>
              <w:t>青川县乔庄镇山珍街</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03DBF692">
            <w:pPr>
              <w:widowControl/>
              <w:adjustRightInd w:val="0"/>
              <w:snapToGrid w:val="0"/>
              <w:spacing w:line="240" w:lineRule="atLeast"/>
              <w:jc w:val="center"/>
              <w:textAlignment w:val="center"/>
              <w:rPr>
                <w:rFonts w:ascii="宋体" w:cs="宋体"/>
                <w:color w:val="000000"/>
                <w:sz w:val="22"/>
                <w:szCs w:val="22"/>
              </w:rPr>
            </w:pPr>
            <w:r>
              <w:rPr>
                <w:rFonts w:hint="eastAsia" w:ascii="宋体" w:hAnsi="宋体" w:cs="宋体"/>
                <w:color w:val="000000"/>
                <w:kern w:val="0"/>
                <w:sz w:val="22"/>
                <w:szCs w:val="22"/>
              </w:rPr>
              <w:t>开挖人行道</w:t>
            </w:r>
          </w:p>
        </w:tc>
        <w:tc>
          <w:tcPr>
            <w:tcW w:w="2807" w:type="dxa"/>
            <w:tcBorders>
              <w:top w:val="single" w:color="000000" w:sz="4" w:space="0"/>
              <w:left w:val="single" w:color="000000" w:sz="4" w:space="0"/>
              <w:bottom w:val="single" w:color="000000" w:sz="4" w:space="0"/>
              <w:right w:val="single" w:color="000000" w:sz="4" w:space="0"/>
            </w:tcBorders>
            <w:noWrap/>
            <w:vAlign w:val="center"/>
          </w:tcPr>
          <w:p w14:paraId="599C568A">
            <w:pPr>
              <w:widowControl/>
              <w:adjustRightInd w:val="0"/>
              <w:snapToGrid w:val="0"/>
              <w:spacing w:line="240" w:lineRule="atLeast"/>
              <w:jc w:val="center"/>
              <w:textAlignment w:val="center"/>
              <w:rPr>
                <w:rFonts w:ascii="宋体" w:cs="宋体"/>
                <w:color w:val="000000"/>
                <w:sz w:val="22"/>
                <w:szCs w:val="22"/>
              </w:rPr>
            </w:pPr>
            <w:r>
              <w:rPr>
                <w:rFonts w:ascii="宋体" w:hAnsi="宋体" w:cs="宋体"/>
                <w:color w:val="000000"/>
                <w:kern w:val="0"/>
                <w:sz w:val="22"/>
                <w:szCs w:val="22"/>
              </w:rPr>
              <w:t>2024.12.24</w:t>
            </w:r>
            <w:r>
              <w:rPr>
                <w:rFonts w:ascii="仿宋_GB2312" w:hAnsi="仿宋_GB2312" w:eastAsia="仿宋_GB2312" w:cs="仿宋_GB2312"/>
                <w:color w:val="000000"/>
                <w:kern w:val="0"/>
                <w:sz w:val="22"/>
                <w:szCs w:val="22"/>
              </w:rPr>
              <w:t>—</w:t>
            </w:r>
            <w:r>
              <w:rPr>
                <w:rFonts w:ascii="宋体" w:hAnsi="宋体" w:cs="宋体"/>
                <w:color w:val="000000"/>
                <w:kern w:val="0"/>
                <w:sz w:val="22"/>
                <w:szCs w:val="22"/>
              </w:rPr>
              <w:t>2024.12.26</w:t>
            </w:r>
          </w:p>
        </w:tc>
      </w:tr>
    </w:tbl>
    <w:p w14:paraId="25DC257C">
      <w:pPr>
        <w:rPr>
          <w:rFonts w:ascii="仿宋" w:hAnsi="仿宋" w:eastAsia="仿宋" w:cs="仿宋"/>
          <w:sz w:val="28"/>
          <w:szCs w:val="28"/>
        </w:rPr>
      </w:pPr>
    </w:p>
    <w:sectPr>
      <w:footerReference r:id="rId3" w:type="default"/>
      <w:pgSz w:w="16838" w:h="11906" w:orient="landscape"/>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隶书_GBK">
    <w:altName w:val="宋体"/>
    <w:panose1 w:val="00000000000000000000"/>
    <w:charset w:val="86"/>
    <w:family w:val="auto"/>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42C73">
    <w:pPr>
      <w:pStyle w:val="2"/>
      <w:framePr w:wrap="around" w:vAnchor="text" w:hAnchor="margin" w:xAlign="outside" w:y="1"/>
      <w:rPr>
        <w:rStyle w:val="6"/>
        <w:rFonts w:asci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D2531A"/>
    <w:rsid w:val="000659D5"/>
    <w:rsid w:val="001458C8"/>
    <w:rsid w:val="00220135"/>
    <w:rsid w:val="0025490F"/>
    <w:rsid w:val="002F14E8"/>
    <w:rsid w:val="00317834"/>
    <w:rsid w:val="005342CF"/>
    <w:rsid w:val="00633047"/>
    <w:rsid w:val="00640800"/>
    <w:rsid w:val="006415AD"/>
    <w:rsid w:val="006825F5"/>
    <w:rsid w:val="00687724"/>
    <w:rsid w:val="007100F9"/>
    <w:rsid w:val="00741742"/>
    <w:rsid w:val="0075520F"/>
    <w:rsid w:val="007D7127"/>
    <w:rsid w:val="0085045A"/>
    <w:rsid w:val="0088096D"/>
    <w:rsid w:val="008F6368"/>
    <w:rsid w:val="009B00B6"/>
    <w:rsid w:val="00A70C6A"/>
    <w:rsid w:val="00AF6238"/>
    <w:rsid w:val="00B221D8"/>
    <w:rsid w:val="00BA094D"/>
    <w:rsid w:val="00C22177"/>
    <w:rsid w:val="00C23C42"/>
    <w:rsid w:val="00C96C9E"/>
    <w:rsid w:val="00D262F4"/>
    <w:rsid w:val="00D573A9"/>
    <w:rsid w:val="00EB3D11"/>
    <w:rsid w:val="00F05AFA"/>
    <w:rsid w:val="00F077E1"/>
    <w:rsid w:val="00F306D8"/>
    <w:rsid w:val="00F718C0"/>
    <w:rsid w:val="00FB5B59"/>
    <w:rsid w:val="00FF4A29"/>
    <w:rsid w:val="012242C6"/>
    <w:rsid w:val="0A252635"/>
    <w:rsid w:val="1B505F76"/>
    <w:rsid w:val="21447A89"/>
    <w:rsid w:val="24544F10"/>
    <w:rsid w:val="2ADF1A44"/>
    <w:rsid w:val="2F656992"/>
    <w:rsid w:val="2FFD28FC"/>
    <w:rsid w:val="31B30944"/>
    <w:rsid w:val="49FE5ADB"/>
    <w:rsid w:val="4F0022F6"/>
    <w:rsid w:val="58977827"/>
    <w:rsid w:val="5E7FAD3F"/>
    <w:rsid w:val="72D2531A"/>
    <w:rsid w:val="7AEC8D14"/>
    <w:rsid w:val="7B5D1B3E"/>
    <w:rsid w:val="7ECB259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5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tabs>
        <w:tab w:val="center" w:pos="4153"/>
        <w:tab w:val="right" w:pos="8306"/>
      </w:tabs>
      <w:snapToGrid w:val="0"/>
      <w:jc w:val="center"/>
    </w:pPr>
    <w:rPr>
      <w:sz w:val="18"/>
      <w:szCs w:val="18"/>
    </w:rPr>
  </w:style>
  <w:style w:type="character" w:styleId="6">
    <w:name w:val="page number"/>
    <w:basedOn w:val="5"/>
    <w:uiPriority w:val="99"/>
    <w:rPr>
      <w:rFonts w:cs="Times New Roman"/>
    </w:rPr>
  </w:style>
  <w:style w:type="character" w:customStyle="1" w:styleId="7">
    <w:name w:val="Footer Char"/>
    <w:basedOn w:val="5"/>
    <w:link w:val="2"/>
    <w:qFormat/>
    <w:locked/>
    <w:uiPriority w:val="99"/>
    <w:rPr>
      <w:rFonts w:cs="Times New Roman"/>
      <w:kern w:val="2"/>
      <w:sz w:val="18"/>
      <w:szCs w:val="18"/>
    </w:rPr>
  </w:style>
  <w:style w:type="character" w:customStyle="1" w:styleId="8">
    <w:name w:val="Header Char"/>
    <w:basedOn w:val="5"/>
    <w:link w:val="3"/>
    <w:qFormat/>
    <w:locked/>
    <w:uiPriority w:val="99"/>
    <w:rPr>
      <w:rFonts w:cs="Times New Roman"/>
      <w:kern w:val="2"/>
      <w:sz w:val="18"/>
      <w:szCs w:val="18"/>
    </w:rPr>
  </w:style>
  <w:style w:type="character" w:customStyle="1" w:styleId="9">
    <w:name w:val="font01"/>
    <w:basedOn w:val="5"/>
    <w:uiPriority w:val="99"/>
    <w:rPr>
      <w:rFonts w:ascii="宋体" w:hAnsi="宋体" w:eastAsia="宋体" w:cs="宋体"/>
      <w:color w:val="000000"/>
      <w:sz w:val="22"/>
      <w:szCs w:val="22"/>
      <w:u w:val="none"/>
    </w:rPr>
  </w:style>
  <w:style w:type="character" w:customStyle="1" w:styleId="10">
    <w:name w:val="font41"/>
    <w:basedOn w:val="5"/>
    <w:qFormat/>
    <w:uiPriority w:val="99"/>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Pages>
  <Words>624</Words>
  <Characters>733</Characters>
  <Lines>0</Lines>
  <Paragraphs>0</Paragraphs>
  <TotalTime>2</TotalTime>
  <ScaleCrop>false</ScaleCrop>
  <LinksUpToDate>false</LinksUpToDate>
  <CharactersWithSpaces>784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2025-04-23T01:52:00Z</dcterms:created>
  <dc:creator>Administrator</dc:creator>
  <cp:lastModifiedBy>zy</cp:lastModifiedBy>
  <cp:lastPrinted>2025-04-23T01:52:00Z</cp:lastPrinted>
  <dcterms:modified xsi:type="dcterms:W3CDTF">2025-04-23T03:46:16Z</dcterms:modified>
  <dc:title>广元市住房和城乡建设局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B609B3E6838F4121B9719DF7E1E45112_13</vt:lpwstr>
  </property>
  <property fmtid="{D5CDD505-2E9C-101B-9397-08002B2CF9AE}" pid="4" name="KSOTemplateDocerSaveRecord">
    <vt:lpwstr>eyJoZGlkIjoiNGQxNWJjNmIzMzZjNjk4NTIxMWZkMDgyYmZmNTg0MDkiLCJ1c2VySWQiOiIyOTgwODE0NjgifQ==</vt:lpwstr>
  </property>
</Properties>
</file>