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广元市城市管理行政执法局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行政执法人员清单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3"/>
        <w:tblW w:w="82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2820"/>
        <w:gridCol w:w="35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bottom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证件编号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王凌云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汪　堃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王　耀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刘　爽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李中军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侯银雪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曾　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闵正华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曾　玲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川H530013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鲁长江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川H530107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吴　琳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川H530065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陆　佳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喻海东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张　谦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岳　恒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王文波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杨小琼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姚臣伟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周子婧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eastAsia="zh-CN"/>
              </w:rPr>
              <w:t>苟明勇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eastAsia="zh-CN"/>
              </w:rPr>
              <w:t>川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H530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/>
              </w:rPr>
              <w:t>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李　晏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李俊蓉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赵文琼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申建强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方　媛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舒诗涵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江　畅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陈毅颜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戴　军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刘婷婷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曹帮虹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胡元坤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翟　操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张　东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王秀丽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谢　鑫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李海弋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母绍宏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黄连荣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侯力月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冯见文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孙光伟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曾　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匡　伟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龙光明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林　尧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何元德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唐明春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郑学锋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于　琼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岳　鹏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汪云培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仲云波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王鹏飞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任　军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川H530022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王智勇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川H530099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王　竞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川H530087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何　琢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川H530050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张　军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川H530049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张明明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川H5300101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刘　刚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sz w:val="21"/>
                <w:szCs w:val="21"/>
              </w:rPr>
              <w:t>川H530060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冉子升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赵锦平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徐　莹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高　强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赵健淞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袁　江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赵喜明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李　姚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左阳明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黄　龙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田　浩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宋小菊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李　铖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董文军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申　艳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李俊良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刘　阳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王　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bidi="ar"/>
              </w:rPr>
              <w:t>葛永林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bidi="ar"/>
              </w:rPr>
              <w:t>黄俊文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bidi="ar"/>
              </w:rPr>
              <w:t>梁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　</w:t>
            </w: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bidi="ar"/>
              </w:rPr>
              <w:t>川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bidi="ar"/>
              </w:rPr>
              <w:t>邬永金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bidi="ar"/>
              </w:rPr>
              <w:t>魏鹏丞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color w:val="000000"/>
                <w:kern w:val="0"/>
                <w:sz w:val="21"/>
                <w:szCs w:val="21"/>
                <w:lang w:bidi="ar"/>
              </w:rPr>
              <w:t>张毅柳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吕　容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陈远明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向  瑞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周国栋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陈  莉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安双双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韩瑜英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郑  东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何  萍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奚  波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川H530059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eastAsia="zh-CN"/>
              </w:rPr>
              <w:t>赵子龙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ottom"/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书宋简体" w:hAnsi="方正书宋简体" w:eastAsia="方正书宋简体" w:cs="方正书宋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eastAsia="zh-CN"/>
              </w:rPr>
              <w:t>张天军</w:t>
            </w:r>
          </w:p>
        </w:tc>
        <w:tc>
          <w:tcPr>
            <w:tcW w:w="3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</w:rPr>
              <w:t>川H530</w:t>
            </w:r>
            <w:r>
              <w:rPr>
                <w:rFonts w:hint="eastAsia" w:ascii="方正书宋简体" w:hAnsi="方正书宋简体" w:eastAsia="方正书宋简体" w:cs="方正书宋简体"/>
                <w:kern w:val="0"/>
                <w:sz w:val="21"/>
                <w:szCs w:val="21"/>
                <w:lang w:val="en-US" w:eastAsia="zh-CN"/>
              </w:rPr>
              <w:t>118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A0BAB"/>
    <w:rsid w:val="442200C5"/>
    <w:rsid w:val="7CB1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2020-07-29T00:50:00Z</dcterms:created>
  <dc:creator>Administrator</dc:creator>
  <cp:lastModifiedBy>Administrator</cp:lastModifiedBy>
  <dcterms:modified xsi:type="dcterms:W3CDTF">2020-07-29T00:58:15Z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