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298" w:rsidRDefault="00754298">
      <w:pPr>
        <w:spacing w:line="600" w:lineRule="exact"/>
        <w:jc w:val="center"/>
        <w:outlineLvl w:val="0"/>
        <w:rPr>
          <w:rFonts w:ascii="方正小标宋简体" w:eastAsia="方正小标宋简体" w:hAnsi="宋体"/>
          <w:color w:val="000000"/>
          <w:sz w:val="72"/>
          <w:szCs w:val="72"/>
        </w:rPr>
      </w:pPr>
      <w:bookmarkStart w:id="0" w:name="_Toc15306267"/>
    </w:p>
    <w:p w:rsidR="00754298" w:rsidRDefault="00754298">
      <w:pPr>
        <w:adjustRightInd w:val="0"/>
        <w:snapToGrid w:val="0"/>
        <w:spacing w:line="360" w:lineRule="auto"/>
        <w:jc w:val="center"/>
        <w:outlineLvl w:val="0"/>
        <w:rPr>
          <w:rFonts w:ascii="黑体" w:eastAsia="黑体" w:hAnsi="黑体"/>
          <w:color w:val="000000"/>
          <w:sz w:val="72"/>
          <w:szCs w:val="72"/>
        </w:rPr>
      </w:pPr>
      <w:bookmarkStart w:id="1" w:name="_Toc15377193"/>
      <w:bookmarkStart w:id="2" w:name="_Toc15377425"/>
      <w:bookmarkStart w:id="3" w:name="_Toc15378441"/>
      <w:bookmarkStart w:id="4" w:name="_Toc15396597"/>
      <w:bookmarkStart w:id="5" w:name="_Toc15396475"/>
      <w:r>
        <w:rPr>
          <w:rFonts w:ascii="黑体" w:eastAsia="黑体" w:hAnsi="黑体" w:cs="黑体"/>
          <w:color w:val="000000"/>
          <w:sz w:val="72"/>
          <w:szCs w:val="72"/>
        </w:rPr>
        <w:t>2019</w:t>
      </w:r>
      <w:r>
        <w:rPr>
          <w:rFonts w:ascii="黑体" w:eastAsia="黑体" w:hAnsi="黑体" w:cs="黑体" w:hint="eastAsia"/>
          <w:color w:val="000000"/>
          <w:sz w:val="72"/>
          <w:szCs w:val="72"/>
        </w:rPr>
        <w:t>年度</w:t>
      </w:r>
      <w:bookmarkEnd w:id="1"/>
      <w:bookmarkEnd w:id="2"/>
      <w:bookmarkEnd w:id="3"/>
      <w:bookmarkEnd w:id="4"/>
      <w:bookmarkEnd w:id="5"/>
    </w:p>
    <w:p w:rsidR="00754298" w:rsidRDefault="00754298">
      <w:pPr>
        <w:adjustRightInd w:val="0"/>
        <w:snapToGrid w:val="0"/>
        <w:spacing w:line="360" w:lineRule="auto"/>
        <w:jc w:val="center"/>
        <w:outlineLvl w:val="0"/>
        <w:rPr>
          <w:rFonts w:ascii="黑体" w:eastAsia="黑体" w:hAnsi="黑体"/>
          <w:color w:val="000000"/>
          <w:sz w:val="72"/>
          <w:szCs w:val="72"/>
        </w:rPr>
      </w:pPr>
      <w:bookmarkStart w:id="6" w:name="_Toc15396598"/>
      <w:bookmarkStart w:id="7" w:name="_Toc15377426"/>
      <w:bookmarkStart w:id="8" w:name="_Toc15396476"/>
      <w:bookmarkStart w:id="9" w:name="_Toc15377194"/>
      <w:bookmarkStart w:id="10" w:name="_Toc15378442"/>
      <w:r>
        <w:rPr>
          <w:rFonts w:ascii="黑体" w:eastAsia="黑体" w:hAnsi="黑体" w:cs="黑体" w:hint="eastAsia"/>
          <w:color w:val="000000"/>
          <w:sz w:val="72"/>
          <w:szCs w:val="72"/>
        </w:rPr>
        <w:t>广元市</w:t>
      </w:r>
      <w:bookmarkStart w:id="11" w:name="_Toc15306268"/>
      <w:r>
        <w:rPr>
          <w:rFonts w:ascii="黑体" w:eastAsia="黑体" w:hAnsi="黑体" w:cs="黑体" w:hint="eastAsia"/>
          <w:color w:val="000000"/>
          <w:sz w:val="72"/>
          <w:szCs w:val="72"/>
        </w:rPr>
        <w:t>城市管理行政执法局部门决算</w:t>
      </w:r>
      <w:bookmarkEnd w:id="6"/>
      <w:bookmarkEnd w:id="7"/>
      <w:bookmarkEnd w:id="8"/>
      <w:bookmarkEnd w:id="9"/>
      <w:bookmarkEnd w:id="10"/>
      <w:bookmarkEnd w:id="11"/>
    </w:p>
    <w:p w:rsidR="00754298" w:rsidRDefault="00754298">
      <w:pPr>
        <w:adjustRightInd w:val="0"/>
        <w:snapToGrid w:val="0"/>
        <w:spacing w:line="360" w:lineRule="auto"/>
        <w:jc w:val="center"/>
        <w:outlineLvl w:val="0"/>
        <w:rPr>
          <w:rFonts w:ascii="黑体" w:eastAsia="黑体" w:hAnsi="黑体"/>
          <w:color w:val="000000"/>
          <w:sz w:val="72"/>
          <w:szCs w:val="72"/>
        </w:rPr>
      </w:pPr>
      <w:r>
        <w:rPr>
          <w:rFonts w:ascii="黑体" w:eastAsia="黑体" w:hAnsi="黑体" w:cs="黑体" w:hint="eastAsia"/>
          <w:color w:val="000000"/>
          <w:sz w:val="72"/>
          <w:szCs w:val="72"/>
        </w:rPr>
        <w:t>编</w:t>
      </w:r>
    </w:p>
    <w:p w:rsidR="00754298" w:rsidRDefault="00754298">
      <w:pPr>
        <w:adjustRightInd w:val="0"/>
        <w:snapToGrid w:val="0"/>
        <w:spacing w:line="360" w:lineRule="auto"/>
        <w:jc w:val="center"/>
        <w:outlineLvl w:val="0"/>
        <w:rPr>
          <w:rFonts w:ascii="黑体" w:eastAsia="黑体" w:hAnsi="黑体"/>
          <w:color w:val="000000"/>
          <w:sz w:val="72"/>
          <w:szCs w:val="72"/>
        </w:rPr>
      </w:pPr>
      <w:r>
        <w:rPr>
          <w:rFonts w:ascii="黑体" w:eastAsia="黑体" w:hAnsi="黑体" w:cs="黑体" w:hint="eastAsia"/>
          <w:color w:val="000000"/>
          <w:sz w:val="72"/>
          <w:szCs w:val="72"/>
        </w:rPr>
        <w:t>制</w:t>
      </w:r>
    </w:p>
    <w:p w:rsidR="00754298" w:rsidRDefault="00754298">
      <w:pPr>
        <w:adjustRightInd w:val="0"/>
        <w:snapToGrid w:val="0"/>
        <w:spacing w:line="360" w:lineRule="auto"/>
        <w:jc w:val="center"/>
        <w:outlineLvl w:val="0"/>
        <w:rPr>
          <w:rFonts w:ascii="黑体" w:eastAsia="黑体" w:hAnsi="黑体"/>
          <w:color w:val="000000"/>
          <w:sz w:val="72"/>
          <w:szCs w:val="72"/>
        </w:rPr>
      </w:pPr>
      <w:r>
        <w:rPr>
          <w:rFonts w:ascii="黑体" w:eastAsia="黑体" w:hAnsi="黑体" w:cs="黑体" w:hint="eastAsia"/>
          <w:color w:val="000000"/>
          <w:sz w:val="72"/>
          <w:szCs w:val="72"/>
        </w:rPr>
        <w:t>说</w:t>
      </w:r>
    </w:p>
    <w:p w:rsidR="00754298" w:rsidRDefault="00754298">
      <w:pPr>
        <w:adjustRightInd w:val="0"/>
        <w:snapToGrid w:val="0"/>
        <w:spacing w:line="360" w:lineRule="auto"/>
        <w:jc w:val="center"/>
        <w:outlineLvl w:val="0"/>
        <w:rPr>
          <w:rFonts w:ascii="黑体" w:eastAsia="黑体" w:hAnsi="黑体"/>
          <w:color w:val="000000"/>
          <w:sz w:val="72"/>
          <w:szCs w:val="72"/>
        </w:rPr>
      </w:pPr>
      <w:r>
        <w:rPr>
          <w:rFonts w:ascii="黑体" w:eastAsia="黑体" w:hAnsi="黑体" w:cs="黑体" w:hint="eastAsia"/>
          <w:color w:val="000000"/>
          <w:sz w:val="72"/>
          <w:szCs w:val="72"/>
        </w:rPr>
        <w:t>明</w:t>
      </w:r>
    </w:p>
    <w:bookmarkEnd w:id="0"/>
    <w:p w:rsidR="00754298" w:rsidRDefault="00754298">
      <w:pPr>
        <w:widowControl/>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方正小标宋简体" w:eastAsia="方正小标宋简体" w:hAnsi="宋体" w:cs="方正小标宋简体"/>
          <w:color w:val="000000"/>
          <w:sz w:val="36"/>
          <w:szCs w:val="36"/>
        </w:rPr>
        <w:t xml:space="preserve">                   </w:t>
      </w:r>
      <w:r>
        <w:rPr>
          <w:rFonts w:ascii="黑体" w:eastAsia="黑体" w:hAnsi="黑体" w:cs="黑体" w:hint="eastAsia"/>
          <w:color w:val="000000"/>
          <w:sz w:val="48"/>
          <w:szCs w:val="48"/>
        </w:rPr>
        <w:t>目</w:t>
      </w:r>
      <w:r>
        <w:rPr>
          <w:rFonts w:ascii="黑体" w:eastAsia="黑体" w:hAnsi="黑体" w:cs="黑体"/>
          <w:color w:val="000000"/>
          <w:sz w:val="48"/>
          <w:szCs w:val="48"/>
        </w:rPr>
        <w:t xml:space="preserve">    </w:t>
      </w:r>
      <w:r>
        <w:rPr>
          <w:rFonts w:ascii="黑体" w:eastAsia="黑体" w:hAnsi="黑体" w:cs="黑体" w:hint="eastAsia"/>
          <w:color w:val="000000"/>
          <w:sz w:val="48"/>
          <w:szCs w:val="48"/>
        </w:rPr>
        <w:t>录</w:t>
      </w:r>
    </w:p>
    <w:p w:rsidR="00754298" w:rsidRDefault="00754298"/>
    <w:p w:rsidR="00754298" w:rsidRDefault="00754298">
      <w:pPr>
        <w:pStyle w:val="TOC1"/>
        <w:adjustRightInd w:val="0"/>
        <w:snapToGrid w:val="0"/>
        <w:spacing w:before="0" w:line="440" w:lineRule="exact"/>
        <w:jc w:val="left"/>
        <w:rPr>
          <w:rFonts w:cs="Times New Roman"/>
          <w:sz w:val="30"/>
          <w:szCs w:val="30"/>
        </w:rPr>
      </w:pPr>
    </w:p>
    <w:p w:rsidR="00754298" w:rsidRDefault="00754298">
      <w:pPr>
        <w:pStyle w:val="TOC1"/>
        <w:adjustRightInd w:val="0"/>
        <w:snapToGrid w:val="0"/>
        <w:spacing w:before="0" w:line="560" w:lineRule="exact"/>
        <w:jc w:val="left"/>
        <w:rPr>
          <w:rFonts w:cs="Times New Roman"/>
        </w:rPr>
      </w:pPr>
      <w:r>
        <w:rPr>
          <w:rFonts w:hint="eastAsia"/>
          <w:sz w:val="30"/>
          <w:szCs w:val="30"/>
        </w:rPr>
        <w:t>第一部分</w:t>
      </w:r>
      <w:r>
        <w:rPr>
          <w:sz w:val="30"/>
          <w:szCs w:val="30"/>
        </w:rPr>
        <w:t xml:space="preserve"> </w:t>
      </w:r>
      <w:r>
        <w:rPr>
          <w:rFonts w:hint="eastAsia"/>
          <w:sz w:val="30"/>
          <w:szCs w:val="30"/>
        </w:rPr>
        <w:t>部门概况</w:t>
      </w:r>
      <w:r>
        <w:rPr>
          <w:rFonts w:cs="Times New Roman"/>
        </w:rPr>
        <w:tab/>
      </w:r>
      <w:r>
        <w:rPr>
          <w:sz w:val="24"/>
          <w:szCs w:val="24"/>
        </w:rPr>
        <w:t>4</w:t>
      </w:r>
    </w:p>
    <w:p w:rsidR="00754298" w:rsidRDefault="00754298" w:rsidP="002E1883">
      <w:pPr>
        <w:pStyle w:val="TOC2"/>
        <w:adjustRightInd w:val="0"/>
        <w:snapToGrid w:val="0"/>
        <w:spacing w:line="560" w:lineRule="exact"/>
        <w:ind w:left="31680"/>
        <w:jc w:val="left"/>
        <w:rPr>
          <w:sz w:val="24"/>
          <w:szCs w:val="24"/>
        </w:rPr>
      </w:pPr>
      <w:r>
        <w:rPr>
          <w:rFonts w:ascii="仿宋" w:eastAsia="仿宋" w:hAnsi="仿宋" w:cs="仿宋" w:hint="eastAsia"/>
          <w:sz w:val="30"/>
          <w:szCs w:val="30"/>
        </w:rPr>
        <w:t>一、基本职能及主要工作</w:t>
      </w:r>
      <w:r>
        <w:tab/>
      </w:r>
      <w:r>
        <w:rPr>
          <w:sz w:val="24"/>
          <w:szCs w:val="24"/>
        </w:rPr>
        <w:t>4</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二、机构设置</w:t>
      </w:r>
      <w:r>
        <w:tab/>
      </w:r>
      <w:r>
        <w:rPr>
          <w:sz w:val="24"/>
          <w:szCs w:val="24"/>
        </w:rPr>
        <w:t>9</w:t>
      </w:r>
    </w:p>
    <w:p w:rsidR="00754298" w:rsidRDefault="00754298">
      <w:pPr>
        <w:pStyle w:val="TOC1"/>
        <w:adjustRightInd w:val="0"/>
        <w:snapToGrid w:val="0"/>
        <w:spacing w:before="0" w:line="560" w:lineRule="exact"/>
        <w:jc w:val="left"/>
        <w:rPr>
          <w:rFonts w:cs="Times New Roman"/>
          <w:sz w:val="30"/>
          <w:szCs w:val="30"/>
        </w:rPr>
      </w:pPr>
      <w:r>
        <w:rPr>
          <w:rFonts w:hint="eastAsia"/>
          <w:sz w:val="30"/>
          <w:szCs w:val="30"/>
        </w:rPr>
        <w:t>第二部分</w:t>
      </w:r>
      <w:r>
        <w:rPr>
          <w:sz w:val="30"/>
          <w:szCs w:val="30"/>
        </w:rPr>
        <w:t xml:space="preserve"> 2019</w:t>
      </w:r>
      <w:r>
        <w:rPr>
          <w:rFonts w:hint="eastAsia"/>
          <w:sz w:val="30"/>
          <w:szCs w:val="30"/>
        </w:rPr>
        <w:t>年度部门决算情况说明</w:t>
      </w:r>
      <w:r>
        <w:rPr>
          <w:rFonts w:cs="Times New Roman"/>
        </w:rPr>
        <w:tab/>
      </w:r>
      <w:r>
        <w:rPr>
          <w:sz w:val="24"/>
          <w:szCs w:val="24"/>
        </w:rPr>
        <w:t>10</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一、收入支出决算总体情况说明</w:t>
      </w:r>
      <w:r>
        <w:tab/>
      </w:r>
      <w:r>
        <w:rPr>
          <w:sz w:val="24"/>
          <w:szCs w:val="24"/>
        </w:rPr>
        <w:t>10</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二、收入决算情况说明</w:t>
      </w:r>
      <w:r>
        <w:tab/>
      </w:r>
      <w:r>
        <w:rPr>
          <w:sz w:val="24"/>
          <w:szCs w:val="24"/>
        </w:rPr>
        <w:t>10</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三、支出决算情况说明</w:t>
      </w:r>
      <w:r>
        <w:tab/>
      </w:r>
      <w:r>
        <w:rPr>
          <w:sz w:val="24"/>
          <w:szCs w:val="24"/>
        </w:rPr>
        <w:t>10</w:t>
      </w:r>
    </w:p>
    <w:p w:rsidR="00754298" w:rsidRDefault="00754298" w:rsidP="002E1883">
      <w:pPr>
        <w:pStyle w:val="TOC2"/>
        <w:adjustRightInd w:val="0"/>
        <w:snapToGrid w:val="0"/>
        <w:spacing w:line="560" w:lineRule="exact"/>
        <w:ind w:left="31680"/>
        <w:jc w:val="left"/>
        <w:rPr>
          <w:rFonts w:ascii="仿宋" w:eastAsia="仿宋"/>
          <w:sz w:val="24"/>
          <w:szCs w:val="24"/>
        </w:rPr>
      </w:pPr>
      <w:r>
        <w:rPr>
          <w:rFonts w:ascii="仿宋" w:eastAsia="仿宋" w:hAnsi="仿宋" w:cs="仿宋" w:hint="eastAsia"/>
          <w:sz w:val="30"/>
          <w:szCs w:val="30"/>
        </w:rPr>
        <w:t>四、财政拨款收入支出决算总体情况说明</w:t>
      </w:r>
      <w:r>
        <w:tab/>
      </w:r>
      <w:r>
        <w:rPr>
          <w:sz w:val="24"/>
          <w:szCs w:val="24"/>
        </w:rPr>
        <w:t>10</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五、一般公共预算财政拨款支出决算情况说明</w:t>
      </w:r>
      <w:r>
        <w:tab/>
      </w:r>
      <w:r>
        <w:rPr>
          <w:sz w:val="24"/>
          <w:szCs w:val="24"/>
        </w:rPr>
        <w:t>10</w:t>
      </w:r>
    </w:p>
    <w:p w:rsidR="00754298" w:rsidRDefault="00754298" w:rsidP="002E1883">
      <w:pPr>
        <w:pStyle w:val="TOC2"/>
        <w:adjustRightInd w:val="0"/>
        <w:snapToGrid w:val="0"/>
        <w:spacing w:line="560" w:lineRule="exact"/>
        <w:ind w:left="31680"/>
        <w:jc w:val="left"/>
        <w:rPr>
          <w:rFonts w:ascii="仿宋" w:eastAsia="仿宋"/>
          <w:sz w:val="24"/>
          <w:szCs w:val="24"/>
        </w:rPr>
      </w:pPr>
      <w:r>
        <w:rPr>
          <w:rFonts w:ascii="仿宋" w:eastAsia="仿宋" w:hAnsi="仿宋" w:cs="仿宋" w:hint="eastAsia"/>
          <w:sz w:val="30"/>
          <w:szCs w:val="30"/>
        </w:rPr>
        <w:t>六、一般公共预算财政拨款基本支出决算情况说明</w:t>
      </w:r>
      <w:r>
        <w:tab/>
      </w:r>
      <w:r>
        <w:rPr>
          <w:sz w:val="24"/>
          <w:szCs w:val="24"/>
        </w:rPr>
        <w:t>12</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七、“三公”经费财政拨款支出决算情况说明</w:t>
      </w:r>
      <w:r>
        <w:tab/>
      </w:r>
      <w:r>
        <w:rPr>
          <w:sz w:val="24"/>
          <w:szCs w:val="24"/>
        </w:rPr>
        <w:t>13</w:t>
      </w:r>
    </w:p>
    <w:p w:rsidR="00754298" w:rsidRDefault="00754298" w:rsidP="002E1883">
      <w:pPr>
        <w:pStyle w:val="TOC2"/>
        <w:adjustRightInd w:val="0"/>
        <w:snapToGrid w:val="0"/>
        <w:spacing w:line="560" w:lineRule="exact"/>
        <w:ind w:left="31680"/>
        <w:jc w:val="left"/>
        <w:rPr>
          <w:rFonts w:ascii="仿宋" w:eastAsia="仿宋"/>
          <w:sz w:val="24"/>
          <w:szCs w:val="24"/>
        </w:rPr>
      </w:pPr>
      <w:r>
        <w:rPr>
          <w:rFonts w:ascii="仿宋" w:eastAsia="仿宋" w:hAnsi="仿宋" w:cs="仿宋" w:hint="eastAsia"/>
          <w:sz w:val="30"/>
          <w:szCs w:val="30"/>
        </w:rPr>
        <w:t>八、政府性基金预算支出决算情况说明</w:t>
      </w:r>
      <w:r>
        <w:tab/>
      </w:r>
      <w:r>
        <w:rPr>
          <w:sz w:val="24"/>
          <w:szCs w:val="24"/>
        </w:rPr>
        <w:t>14</w:t>
      </w:r>
    </w:p>
    <w:p w:rsidR="00754298" w:rsidRDefault="00754298">
      <w:pPr>
        <w:pStyle w:val="TOC2"/>
        <w:adjustRightInd w:val="0"/>
        <w:snapToGrid w:val="0"/>
        <w:spacing w:line="560" w:lineRule="exact"/>
        <w:ind w:leftChars="0"/>
        <w:jc w:val="left"/>
        <w:rPr>
          <w:rFonts w:ascii="仿宋" w:eastAsia="仿宋"/>
          <w:sz w:val="30"/>
          <w:szCs w:val="30"/>
        </w:rPr>
      </w:pPr>
      <w:r>
        <w:rPr>
          <w:rFonts w:ascii="仿宋" w:eastAsia="仿宋" w:hAnsi="仿宋" w:cs="仿宋" w:hint="eastAsia"/>
          <w:sz w:val="30"/>
          <w:szCs w:val="30"/>
        </w:rPr>
        <w:t>九、国有资本经营预算支出决算情况说明</w:t>
      </w:r>
      <w:r>
        <w:tab/>
      </w:r>
      <w:r>
        <w:rPr>
          <w:sz w:val="24"/>
          <w:szCs w:val="24"/>
        </w:rPr>
        <w:t>14</w:t>
      </w:r>
    </w:p>
    <w:p w:rsidR="00754298" w:rsidRDefault="00754298">
      <w:pPr>
        <w:pStyle w:val="TOC1"/>
        <w:adjustRightInd w:val="0"/>
        <w:snapToGrid w:val="0"/>
        <w:spacing w:before="0" w:line="560" w:lineRule="exact"/>
        <w:jc w:val="left"/>
        <w:rPr>
          <w:rFonts w:cs="Times New Roman"/>
          <w:sz w:val="30"/>
          <w:szCs w:val="30"/>
        </w:rPr>
      </w:pPr>
      <w:r>
        <w:rPr>
          <w:sz w:val="30"/>
          <w:szCs w:val="30"/>
        </w:rPr>
        <w:t xml:space="preserve">   </w:t>
      </w:r>
      <w:r>
        <w:rPr>
          <w:rFonts w:hint="eastAsia"/>
          <w:sz w:val="30"/>
          <w:szCs w:val="30"/>
        </w:rPr>
        <w:t>十、其他重要事项的情况说明</w:t>
      </w:r>
      <w:r>
        <w:rPr>
          <w:rFonts w:cs="Times New Roman"/>
        </w:rPr>
        <w:tab/>
      </w:r>
      <w:r>
        <w:rPr>
          <w:sz w:val="24"/>
          <w:szCs w:val="24"/>
        </w:rPr>
        <w:t>15</w:t>
      </w:r>
    </w:p>
    <w:p w:rsidR="00754298" w:rsidRDefault="00754298">
      <w:pPr>
        <w:pStyle w:val="TOC1"/>
        <w:adjustRightInd w:val="0"/>
        <w:snapToGrid w:val="0"/>
        <w:spacing w:before="0" w:line="560" w:lineRule="exact"/>
        <w:jc w:val="left"/>
        <w:rPr>
          <w:rFonts w:cs="Times New Roman"/>
          <w:sz w:val="24"/>
          <w:szCs w:val="24"/>
        </w:rPr>
      </w:pPr>
      <w:r>
        <w:rPr>
          <w:rFonts w:hint="eastAsia"/>
          <w:sz w:val="30"/>
          <w:szCs w:val="30"/>
        </w:rPr>
        <w:t>第三部分</w:t>
      </w:r>
      <w:r>
        <w:rPr>
          <w:sz w:val="30"/>
          <w:szCs w:val="30"/>
        </w:rPr>
        <w:t xml:space="preserve"> </w:t>
      </w:r>
      <w:r>
        <w:rPr>
          <w:rFonts w:hint="eastAsia"/>
          <w:sz w:val="30"/>
          <w:szCs w:val="30"/>
        </w:rPr>
        <w:t>名词解释</w:t>
      </w:r>
      <w:r>
        <w:rPr>
          <w:rFonts w:cs="Times New Roman"/>
        </w:rPr>
        <w:tab/>
      </w:r>
      <w:r>
        <w:rPr>
          <w:sz w:val="24"/>
          <w:szCs w:val="24"/>
        </w:rPr>
        <w:t>16</w:t>
      </w:r>
    </w:p>
    <w:p w:rsidR="00754298" w:rsidRDefault="00754298">
      <w:pPr>
        <w:pStyle w:val="TOC1"/>
        <w:adjustRightInd w:val="0"/>
        <w:snapToGrid w:val="0"/>
        <w:spacing w:before="0" w:line="560" w:lineRule="exact"/>
        <w:jc w:val="left"/>
        <w:rPr>
          <w:rFonts w:cs="Times New Roman"/>
          <w:sz w:val="24"/>
          <w:szCs w:val="24"/>
        </w:rPr>
      </w:pPr>
      <w:r>
        <w:rPr>
          <w:rFonts w:hint="eastAsia"/>
          <w:sz w:val="30"/>
          <w:szCs w:val="30"/>
        </w:rPr>
        <w:t>第四部分</w:t>
      </w:r>
      <w:r>
        <w:rPr>
          <w:sz w:val="30"/>
          <w:szCs w:val="30"/>
        </w:rPr>
        <w:t xml:space="preserve"> </w:t>
      </w:r>
      <w:r>
        <w:rPr>
          <w:rFonts w:hint="eastAsia"/>
          <w:sz w:val="30"/>
          <w:szCs w:val="30"/>
        </w:rPr>
        <w:t>附件</w:t>
      </w:r>
      <w:r>
        <w:rPr>
          <w:rFonts w:cs="Times New Roman"/>
        </w:rPr>
        <w:tab/>
      </w:r>
      <w:r>
        <w:rPr>
          <w:sz w:val="24"/>
          <w:szCs w:val="24"/>
        </w:rPr>
        <w:t>19</w:t>
      </w:r>
    </w:p>
    <w:p w:rsidR="00754298" w:rsidRDefault="00754298">
      <w:pPr>
        <w:pStyle w:val="TOC1"/>
        <w:adjustRightInd w:val="0"/>
        <w:snapToGrid w:val="0"/>
        <w:spacing w:before="0" w:line="560" w:lineRule="exact"/>
        <w:jc w:val="left"/>
        <w:rPr>
          <w:rFonts w:cs="Times New Roman"/>
          <w:sz w:val="30"/>
          <w:szCs w:val="30"/>
        </w:rPr>
      </w:pPr>
      <w:r>
        <w:rPr>
          <w:rFonts w:hint="eastAsia"/>
          <w:sz w:val="30"/>
          <w:szCs w:val="30"/>
        </w:rPr>
        <w:t>第五部分</w:t>
      </w:r>
      <w:r>
        <w:rPr>
          <w:sz w:val="30"/>
          <w:szCs w:val="30"/>
        </w:rPr>
        <w:t xml:space="preserve"> </w:t>
      </w:r>
      <w:r>
        <w:rPr>
          <w:rFonts w:hint="eastAsia"/>
          <w:sz w:val="30"/>
          <w:szCs w:val="30"/>
        </w:rPr>
        <w:t>附表</w:t>
      </w:r>
      <w:r>
        <w:rPr>
          <w:rFonts w:cs="Times New Roman"/>
        </w:rP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24"/>
          <w:szCs w:val="24"/>
        </w:rPr>
      </w:pPr>
      <w:r>
        <w:rPr>
          <w:rFonts w:ascii="仿宋" w:eastAsia="仿宋" w:hAnsi="仿宋" w:cs="仿宋" w:hint="eastAsia"/>
          <w:sz w:val="30"/>
          <w:szCs w:val="30"/>
        </w:rPr>
        <w:t>一、收入支出决算总表</w:t>
      </w:r>
      <w: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二、收入决算表</w:t>
      </w:r>
      <w: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三、支出决算表</w:t>
      </w:r>
      <w: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四、财政拨款收入支出决算总表</w:t>
      </w:r>
      <w: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五、财政拨款支出决算明细表</w:t>
      </w:r>
      <w: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六、一般公共预算财政拨款支出决算表</w:t>
      </w:r>
      <w: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七、一般公共预算财政拨款支出决算明细表</w:t>
      </w:r>
      <w: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八、一般公共预算财政拨款基本支出决算表</w:t>
      </w:r>
      <w: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九、一般公共预算财政拨款项目支出决算表</w:t>
      </w:r>
      <w: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十、一般公共预算财政拨款“三公”经费支出决算表</w:t>
      </w:r>
      <w: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24"/>
          <w:szCs w:val="24"/>
        </w:rPr>
      </w:pPr>
      <w:r>
        <w:rPr>
          <w:rFonts w:ascii="仿宋" w:eastAsia="仿宋" w:hAnsi="仿宋" w:cs="仿宋" w:hint="eastAsia"/>
          <w:sz w:val="30"/>
          <w:szCs w:val="30"/>
        </w:rPr>
        <w:t>十一、政府性基金预算财政拨款收入支出决算表</w:t>
      </w:r>
      <w: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十二、政府性基金预算财政拨款“三公”经费支出决算表</w:t>
      </w:r>
      <w:r>
        <w:tab/>
      </w:r>
      <w:r>
        <w:rPr>
          <w:sz w:val="24"/>
          <w:szCs w:val="24"/>
        </w:rPr>
        <w:t>26</w:t>
      </w:r>
    </w:p>
    <w:p w:rsidR="00754298" w:rsidRDefault="00754298" w:rsidP="002E1883">
      <w:pPr>
        <w:pStyle w:val="TOC2"/>
        <w:adjustRightInd w:val="0"/>
        <w:snapToGrid w:val="0"/>
        <w:spacing w:line="560" w:lineRule="exact"/>
        <w:ind w:left="31680"/>
        <w:jc w:val="left"/>
        <w:rPr>
          <w:rFonts w:ascii="仿宋" w:eastAsia="仿宋"/>
          <w:sz w:val="30"/>
          <w:szCs w:val="30"/>
        </w:rPr>
      </w:pPr>
      <w:r>
        <w:rPr>
          <w:rFonts w:ascii="仿宋" w:eastAsia="仿宋" w:hAnsi="仿宋" w:cs="仿宋" w:hint="eastAsia"/>
          <w:sz w:val="30"/>
          <w:szCs w:val="30"/>
        </w:rPr>
        <w:t>十三、国有资本经营预算支出决算表</w:t>
      </w:r>
      <w:r>
        <w:tab/>
      </w:r>
      <w:r>
        <w:rPr>
          <w:sz w:val="24"/>
          <w:szCs w:val="24"/>
        </w:rPr>
        <w:t xml:space="preserve">26 </w:t>
      </w:r>
    </w:p>
    <w:p w:rsidR="00754298" w:rsidRDefault="00754298">
      <w:pPr>
        <w:pStyle w:val="Heading1"/>
        <w:jc w:val="center"/>
        <w:rPr>
          <w:rFonts w:ascii="黑体" w:eastAsia="黑体" w:hAnsi="黑体"/>
          <w:sz w:val="30"/>
          <w:szCs w:val="30"/>
        </w:rPr>
      </w:pPr>
      <w:bookmarkStart w:id="12" w:name="_Toc15396599"/>
      <w:bookmarkStart w:id="13" w:name="_Toc15377196"/>
    </w:p>
    <w:p w:rsidR="00754298" w:rsidRDefault="00754298">
      <w:pPr>
        <w:pStyle w:val="Heading1"/>
        <w:jc w:val="center"/>
        <w:rPr>
          <w:rFonts w:ascii="黑体" w:eastAsia="黑体" w:hAnsi="黑体"/>
          <w:sz w:val="30"/>
          <w:szCs w:val="30"/>
        </w:rPr>
      </w:pPr>
    </w:p>
    <w:p w:rsidR="00754298" w:rsidRDefault="00754298">
      <w:pPr>
        <w:pStyle w:val="Heading1"/>
        <w:jc w:val="center"/>
        <w:rPr>
          <w:rFonts w:ascii="黑体" w:eastAsia="黑体" w:hAnsi="黑体"/>
          <w:sz w:val="30"/>
          <w:szCs w:val="30"/>
        </w:rPr>
      </w:pPr>
    </w:p>
    <w:p w:rsidR="00754298" w:rsidRDefault="00754298">
      <w:pPr>
        <w:pStyle w:val="Heading1"/>
        <w:jc w:val="center"/>
        <w:rPr>
          <w:rFonts w:ascii="黑体" w:eastAsia="黑体" w:hAnsi="黑体"/>
          <w:sz w:val="30"/>
          <w:szCs w:val="30"/>
        </w:rPr>
      </w:pPr>
    </w:p>
    <w:p w:rsidR="00754298" w:rsidRDefault="00754298">
      <w:pPr>
        <w:pStyle w:val="Heading1"/>
        <w:rPr>
          <w:rFonts w:ascii="黑体" w:eastAsia="黑体" w:hAnsi="黑体"/>
          <w:sz w:val="30"/>
          <w:szCs w:val="30"/>
        </w:rPr>
      </w:pPr>
    </w:p>
    <w:p w:rsidR="00754298" w:rsidRDefault="00754298">
      <w:pPr>
        <w:rPr>
          <w:sz w:val="30"/>
          <w:szCs w:val="30"/>
        </w:rPr>
      </w:pPr>
    </w:p>
    <w:p w:rsidR="00754298" w:rsidRDefault="00754298">
      <w:pPr>
        <w:pStyle w:val="Heading1"/>
        <w:jc w:val="center"/>
        <w:rPr>
          <w:rFonts w:ascii="黑体" w:eastAsia="黑体"/>
          <w:color w:val="000000"/>
          <w:sz w:val="32"/>
          <w:szCs w:val="32"/>
        </w:rPr>
      </w:pPr>
      <w:r>
        <w:rPr>
          <w:rFonts w:ascii="黑体" w:eastAsia="黑体" w:hAnsi="黑体" w:cs="黑体" w:hint="eastAsia"/>
        </w:rPr>
        <w:t>第一部分</w:t>
      </w:r>
      <w:r>
        <w:rPr>
          <w:rFonts w:ascii="黑体" w:eastAsia="黑体" w:hAnsi="黑体" w:cs="黑体"/>
        </w:rPr>
        <w:t xml:space="preserve"> </w:t>
      </w:r>
      <w:r>
        <w:rPr>
          <w:rStyle w:val="Heading1Char"/>
          <w:rFonts w:ascii="黑体" w:eastAsia="黑体" w:hAnsi="黑体" w:cs="黑体" w:hint="eastAsia"/>
          <w:b/>
          <w:bCs/>
        </w:rPr>
        <w:t>部门概况</w:t>
      </w:r>
      <w:bookmarkEnd w:id="12"/>
      <w:bookmarkEnd w:id="13"/>
    </w:p>
    <w:p w:rsidR="00754298" w:rsidRDefault="00754298">
      <w:pPr>
        <w:pStyle w:val="Heading2"/>
        <w:spacing w:line="576" w:lineRule="exact"/>
        <w:rPr>
          <w:rStyle w:val="Heading2Char"/>
          <w:rFonts w:ascii="仿宋" w:eastAsia="仿宋" w:hAnsi="仿宋" w:cs="Times New Roman"/>
        </w:rPr>
      </w:pPr>
      <w:bookmarkStart w:id="14" w:name="_Toc15396600"/>
      <w:bookmarkStart w:id="15" w:name="_Toc15377197"/>
      <w:r>
        <w:rPr>
          <w:rFonts w:ascii="黑体" w:eastAsia="黑体" w:hAnsi="黑体" w:cs="黑体" w:hint="eastAsia"/>
          <w:b w:val="0"/>
          <w:bCs w:val="0"/>
          <w:color w:val="000000"/>
        </w:rPr>
        <w:t>一、基</w:t>
      </w:r>
      <w:r>
        <w:rPr>
          <w:rStyle w:val="Heading2Char"/>
          <w:rFonts w:ascii="黑体" w:eastAsia="黑体" w:hAnsi="黑体" w:cs="黑体" w:hint="eastAsia"/>
        </w:rPr>
        <w:t>本职能及主要工作</w:t>
      </w:r>
      <w:bookmarkEnd w:id="14"/>
      <w:bookmarkEnd w:id="15"/>
    </w:p>
    <w:p w:rsidR="00754298" w:rsidRDefault="00754298">
      <w:pPr>
        <w:spacing w:line="576" w:lineRule="exact"/>
        <w:rPr>
          <w:rFonts w:ascii="仿宋" w:eastAsia="仿宋" w:hAnsi="仿宋"/>
          <w:b/>
          <w:bCs/>
          <w:sz w:val="30"/>
          <w:szCs w:val="30"/>
        </w:rPr>
      </w:pPr>
      <w:bookmarkStart w:id="16" w:name="_Toc15377198"/>
      <w:bookmarkStart w:id="17" w:name="_Toc15378445"/>
      <w:r>
        <w:rPr>
          <w:rFonts w:ascii="仿宋" w:eastAsia="仿宋" w:hAnsi="仿宋" w:cs="仿宋" w:hint="eastAsia"/>
          <w:b/>
          <w:bCs/>
          <w:color w:val="000000"/>
          <w:sz w:val="30"/>
          <w:szCs w:val="30"/>
        </w:rPr>
        <w:t>（一）主要职能</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贯彻执行国家有关城市管理和爱国卫生工作方针政策和法律、法规、规章；起草有关规范性文件。</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拟订城市管理和爱国卫生工作发展战略、中长期发展规划、年度计划并组织实施；制订城市管理、城市管理行政执法行业制度和规范并组织实施；会同有关部门监督管理城市行政事业性收费；负责推进数字化城市管理和信息化建设。</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统筹协调、监督管理全市城市管理工作；负责市城区临时摊点的综合管理；负责路标路牌、报刊电话亭、公交站牌、非机动车停放点等市政设施设置的许可管理；负责户外广告和店招店牌的设置、宣传品张贴悬挂、挖掘城市道路、临时占用城市道路的许可管理；负责机动车辆清洗保洁（含修车、汽车美容）活动的监督管理。负责市城区五个广场以及广元火车站站前广场管理工作。</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负责城市市容环境卫生管理，依法对城市市容环境卫生实施监督检查；参与大、中型市容环卫设施项目的规划、建设和项目审核、管理；参与城市新建、改扩建项目中市容环卫配套设施建设方案的审核，监督管理相关项目运营；监督管理生活垃圾、餐厨垃圾、建筑垃圾的收运处置及处置场地运营管理；会同有关部门监督管理医疗废物、工业垃圾、有毒有害垃圾处置；负责公共场所（门前五包）环境卫生的监督管理工作。</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5.</w:t>
      </w:r>
      <w:r>
        <w:rPr>
          <w:rFonts w:ascii="仿宋" w:eastAsia="仿宋" w:hAnsi="仿宋" w:cs="仿宋" w:hint="eastAsia"/>
          <w:sz w:val="30"/>
          <w:szCs w:val="30"/>
        </w:rPr>
        <w:t>负责指导、协调、监督检查全市爱国卫生工作；承担城乡社会性公共卫生管理工作，组织群众性的社会卫生监督活动。</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6</w:t>
      </w:r>
      <w:r>
        <w:rPr>
          <w:rFonts w:ascii="仿宋" w:eastAsia="仿宋" w:hAnsi="仿宋" w:cs="仿宋" w:hint="eastAsia"/>
          <w:sz w:val="30"/>
          <w:szCs w:val="30"/>
        </w:rPr>
        <w:t>、集中行使下列城市管理行政处罚权：</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hint="eastAsia"/>
          <w:sz w:val="30"/>
          <w:szCs w:val="30"/>
        </w:rPr>
        <w:t>）负责行使住房城乡建设领域法律、法规、规章规定的行政处罚权。</w:t>
      </w:r>
    </w:p>
    <w:p w:rsidR="00754298" w:rsidRDefault="00754298" w:rsidP="002E1883">
      <w:pPr>
        <w:ind w:firstLineChars="200" w:firstLine="31680"/>
        <w:rPr>
          <w:rFonts w:ascii="仿宋" w:eastAsia="仿宋" w:hAnsi="仿宋" w:cs="仿宋"/>
          <w:sz w:val="30"/>
          <w:szCs w:val="30"/>
        </w:rPr>
      </w:pPr>
      <w:r>
        <w:rPr>
          <w:rFonts w:ascii="仿宋" w:eastAsia="仿宋" w:hAnsi="仿宋"/>
          <w:sz w:val="30"/>
          <w:szCs w:val="30"/>
        </w:rPr>
        <w:t> </w:t>
      </w:r>
      <w:r>
        <w:rPr>
          <w:rFonts w:ascii="仿宋" w:eastAsia="仿宋" w:hAnsi="仿宋" w:cs="仿宋" w:hint="eastAsia"/>
          <w:sz w:val="30"/>
          <w:szCs w:val="30"/>
        </w:rPr>
        <w:t>（</w:t>
      </w:r>
      <w:r>
        <w:rPr>
          <w:rFonts w:ascii="仿宋" w:eastAsia="仿宋" w:hAnsi="仿宋" w:cs="仿宋"/>
          <w:sz w:val="30"/>
          <w:szCs w:val="30"/>
        </w:rPr>
        <w:t>2</w:t>
      </w:r>
      <w:r>
        <w:rPr>
          <w:rFonts w:ascii="仿宋" w:eastAsia="仿宋" w:hAnsi="仿宋" w:cs="仿宋" w:hint="eastAsia"/>
          <w:sz w:val="30"/>
          <w:szCs w:val="30"/>
        </w:rPr>
        <w:t>）行使城市规划管理方面法律、法规、规章规定的部分行政处罚权。具体对以下违法行为行使行政处罚权：未取得建设工程规划许可证进行建设；建设工程竣工验收后违反规划的行为；未经批准进行临时建设，未按照批准内容进行临时建设，临时建筑物、构筑物超过批准期限未拆除；城市雕塑、户外广告、店招、店牌、店面、霓虹灯、标语牌、橱窗、宣传栏、地名牌和路牌等违反有关规定和未经批准擅自设置大型户外广告的行为。</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3</w:t>
      </w:r>
      <w:r>
        <w:rPr>
          <w:rFonts w:ascii="仿宋" w:eastAsia="仿宋" w:hAnsi="仿宋" w:cs="仿宋" w:hint="eastAsia"/>
          <w:sz w:val="30"/>
          <w:szCs w:val="30"/>
        </w:rPr>
        <w:t>）行使城市绿化管理方面的法律、法规、规章规定的行政处罚权。</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4</w:t>
      </w:r>
      <w:r>
        <w:rPr>
          <w:rFonts w:ascii="仿宋" w:eastAsia="仿宋" w:hAnsi="仿宋" w:cs="仿宋" w:hint="eastAsia"/>
          <w:sz w:val="30"/>
          <w:szCs w:val="30"/>
        </w:rPr>
        <w:t>）行使市政管理方面法律、法规、规章规定的行政处罚权。包括挖掘城市道路，设置报刊电话亭、公交路牌、非机动车停放点，占道洗车、修车、汽车美容、废品收购等。</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5</w:t>
      </w:r>
      <w:r>
        <w:rPr>
          <w:rFonts w:ascii="仿宋" w:eastAsia="仿宋" w:hAnsi="仿宋" w:cs="仿宋" w:hint="eastAsia"/>
          <w:sz w:val="30"/>
          <w:szCs w:val="30"/>
        </w:rPr>
        <w:t>）行使环境保护管理方面的法律、法规、规章规定的部分行政处罚权。具体对以下违法行为行使行政处罚权：社会生活噪声污染和建筑施工噪声污染，建筑施工扬尘污染，向大气排放有毒有害气体和烟尘、饮食服务业油烟污染，在公共场所烧烤食品，散烧原煤、焚烧杂物，不按规定排放生活污水，未采取防燃、防尘措施在城市人口集中地区存放煤炭、煤矸石、煤渣、砂石、灰土等物料，不按规定倾倒、堆放、贮存、清运、处置城市生活垃圾，不按规定随意堆放、倾倒工业固体废物或者随意丢弃、倾倒畜禽饲料、屠宰加工过程中产生的固体废物，施工单位不及时清运、处置建筑施工过程中产生的垃圾以及运输过程中沿途丢弃、遗撒固体废物，拒绝环境噪声现场检查或者在被检查时弄虚作假的行为。</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6</w:t>
      </w:r>
      <w:r>
        <w:rPr>
          <w:rFonts w:ascii="仿宋" w:eastAsia="仿宋" w:hAnsi="仿宋" w:cs="仿宋" w:hint="eastAsia"/>
          <w:sz w:val="30"/>
          <w:szCs w:val="30"/>
        </w:rPr>
        <w:t>）行使工商行政管理和食品安全管理方面法律、法规、规章规定的无固定经营场所的无照商贩、场外（店外）无证饮食摊点的行政处罚权。</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7</w:t>
      </w:r>
      <w:r>
        <w:rPr>
          <w:rFonts w:ascii="仿宋" w:eastAsia="仿宋" w:hAnsi="仿宋" w:cs="仿宋" w:hint="eastAsia"/>
          <w:sz w:val="30"/>
          <w:szCs w:val="30"/>
        </w:rPr>
        <w:t>）行使公安交通管理方面法律、法规、规章规定的对侵占城市道路行为的行政处罚权。</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8</w:t>
      </w:r>
      <w:r>
        <w:rPr>
          <w:rFonts w:ascii="仿宋" w:eastAsia="仿宋" w:hAnsi="仿宋" w:cs="仿宋" w:hint="eastAsia"/>
          <w:sz w:val="30"/>
          <w:szCs w:val="30"/>
        </w:rPr>
        <w:t>）行使公安治安管理方面法律、法规、规章规定的违反城市限养区犬只管理。</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9</w:t>
      </w:r>
      <w:r>
        <w:rPr>
          <w:rFonts w:ascii="仿宋" w:eastAsia="仿宋" w:hAnsi="仿宋" w:cs="仿宋" w:hint="eastAsia"/>
          <w:sz w:val="30"/>
          <w:szCs w:val="30"/>
        </w:rPr>
        <w:t>）行使市人民政府认为需要相对集中并报经省人民政府决定的城市管理领域的其他行政处罚权。</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7</w:t>
      </w:r>
      <w:r>
        <w:rPr>
          <w:rFonts w:ascii="仿宋" w:eastAsia="仿宋" w:hAnsi="仿宋" w:cs="仿宋" w:hint="eastAsia"/>
          <w:sz w:val="30"/>
          <w:szCs w:val="30"/>
        </w:rPr>
        <w:t>、负责全市城市管理行政执法的组织、协调、监督和检查工作；负责对城市管理执法人员行使职权情况实施督察；牵头组织全市性城市管理重大执法活动和专项执法活动。</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8</w:t>
      </w:r>
      <w:r>
        <w:rPr>
          <w:rFonts w:ascii="仿宋" w:eastAsia="仿宋" w:hAnsi="仿宋" w:cs="仿宋" w:hint="eastAsia"/>
          <w:sz w:val="30"/>
          <w:szCs w:val="30"/>
        </w:rPr>
        <w:t>、负责城市管理的对外交流工作；负责城市管理的科学研究和社会宣传教育工作。</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sz w:val="30"/>
          <w:szCs w:val="30"/>
        </w:rPr>
      </w:pPr>
      <w:r>
        <w:rPr>
          <w:rFonts w:ascii="仿宋" w:eastAsia="仿宋" w:hAnsi="仿宋" w:cs="仿宋"/>
          <w:sz w:val="30"/>
          <w:szCs w:val="30"/>
        </w:rPr>
        <w:t>9</w:t>
      </w:r>
      <w:r>
        <w:rPr>
          <w:rFonts w:ascii="仿宋" w:eastAsia="仿宋" w:hAnsi="仿宋" w:cs="仿宋" w:hint="eastAsia"/>
          <w:sz w:val="30"/>
          <w:szCs w:val="30"/>
        </w:rPr>
        <w:t>、负责全市城乡环境综合治理和监督管理工作；负责处置城市管理相关应急突发事件；指导县区城市管理工作。</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10</w:t>
      </w:r>
      <w:r>
        <w:rPr>
          <w:rFonts w:ascii="仿宋" w:eastAsia="仿宋" w:hAnsi="仿宋" w:cs="仿宋" w:hint="eastAsia"/>
          <w:sz w:val="30"/>
          <w:szCs w:val="30"/>
        </w:rPr>
        <w:t>、承办市政府公布的有关行政审批事项。</w:t>
      </w:r>
      <w:r>
        <w:rPr>
          <w:rFonts w:ascii="仿宋" w:eastAsia="仿宋" w:hAnsi="仿宋" w:cs="仿宋"/>
          <w:sz w:val="30"/>
          <w:szCs w:val="30"/>
        </w:rPr>
        <w:t xml:space="preserve"> </w:t>
      </w:r>
    </w:p>
    <w:p w:rsidR="00754298" w:rsidRDefault="00754298" w:rsidP="005E0463">
      <w:pPr>
        <w:ind w:firstLineChars="200" w:firstLine="31680"/>
        <w:rPr>
          <w:rFonts w:ascii="仿宋" w:eastAsia="仿宋" w:hAnsi="仿宋" w:cs="仿宋"/>
          <w:sz w:val="30"/>
          <w:szCs w:val="30"/>
        </w:rPr>
      </w:pPr>
      <w:r>
        <w:rPr>
          <w:rFonts w:ascii="仿宋" w:eastAsia="仿宋" w:hAnsi="仿宋" w:cs="仿宋"/>
          <w:sz w:val="30"/>
          <w:szCs w:val="30"/>
        </w:rPr>
        <w:t>11</w:t>
      </w:r>
      <w:r>
        <w:rPr>
          <w:rFonts w:ascii="仿宋" w:eastAsia="仿宋" w:hAnsi="仿宋" w:cs="仿宋" w:hint="eastAsia"/>
          <w:sz w:val="30"/>
          <w:szCs w:val="30"/>
        </w:rPr>
        <w:t>、承办市政府交办的其他事项。</w:t>
      </w:r>
      <w:r>
        <w:rPr>
          <w:rFonts w:ascii="仿宋" w:eastAsia="仿宋" w:hAnsi="仿宋" w:cs="仿宋"/>
          <w:sz w:val="30"/>
          <w:szCs w:val="30"/>
        </w:rPr>
        <w:t xml:space="preserve"> </w:t>
      </w:r>
      <w:bookmarkStart w:id="18" w:name="_Toc15377199"/>
      <w:bookmarkStart w:id="19" w:name="_Toc15378446"/>
      <w:bookmarkEnd w:id="16"/>
      <w:bookmarkEnd w:id="17"/>
    </w:p>
    <w:p w:rsidR="00754298" w:rsidRDefault="00754298" w:rsidP="002E1883">
      <w:pPr>
        <w:ind w:firstLineChars="200" w:firstLine="31680"/>
        <w:rPr>
          <w:rFonts w:ascii="仿宋" w:eastAsia="仿宋" w:hAnsi="仿宋"/>
          <w:sz w:val="30"/>
          <w:szCs w:val="30"/>
        </w:rPr>
      </w:pPr>
      <w:r>
        <w:rPr>
          <w:rFonts w:ascii="仿宋" w:eastAsia="仿宋" w:hAnsi="仿宋" w:cs="仿宋" w:hint="eastAsia"/>
          <w:b/>
          <w:bCs/>
          <w:sz w:val="30"/>
          <w:szCs w:val="30"/>
        </w:rPr>
        <w:t>（二）</w:t>
      </w:r>
      <w:r>
        <w:rPr>
          <w:rFonts w:ascii="仿宋" w:eastAsia="仿宋" w:hAnsi="仿宋" w:cs="仿宋"/>
          <w:b/>
          <w:bCs/>
          <w:sz w:val="30"/>
          <w:szCs w:val="30"/>
        </w:rPr>
        <w:t>2019</w:t>
      </w:r>
      <w:r>
        <w:rPr>
          <w:rFonts w:ascii="仿宋" w:eastAsia="仿宋" w:hAnsi="仿宋" w:cs="仿宋" w:hint="eastAsia"/>
          <w:b/>
          <w:bCs/>
          <w:sz w:val="30"/>
          <w:szCs w:val="30"/>
        </w:rPr>
        <w:t>年重点工作完成情况</w:t>
      </w:r>
      <w:bookmarkEnd w:id="18"/>
      <w:bookmarkEnd w:id="19"/>
    </w:p>
    <w:p w:rsidR="00754298" w:rsidRDefault="00754298" w:rsidP="002E1883">
      <w:pPr>
        <w:numPr>
          <w:ilvl w:val="0"/>
          <w:numId w:val="1"/>
        </w:numPr>
        <w:spacing w:line="560" w:lineRule="exact"/>
        <w:ind w:firstLineChars="200" w:firstLine="31680"/>
        <w:rPr>
          <w:rFonts w:ascii="仿宋" w:eastAsia="仿宋" w:hAnsi="仿宋"/>
          <w:sz w:val="30"/>
          <w:szCs w:val="30"/>
        </w:rPr>
      </w:pPr>
      <w:r>
        <w:rPr>
          <w:rFonts w:ascii="仿宋" w:eastAsia="仿宋" w:hAnsi="仿宋" w:cs="仿宋" w:hint="eastAsia"/>
          <w:sz w:val="30"/>
          <w:szCs w:val="30"/>
        </w:rPr>
        <w:t>着力城市精细化管理。坚持以人民为中心的城市管理理念，常态化加强占道（跨门）经营、流浪犬只、车辆乱停放、噪音油烟扰民、工地道路扬尘治理，抓好市城区广场和火车站站前综合管理，全年办理行政处罚案件</w:t>
      </w:r>
      <w:r>
        <w:rPr>
          <w:rFonts w:ascii="仿宋" w:eastAsia="仿宋" w:hAnsi="仿宋" w:cs="仿宋"/>
          <w:sz w:val="30"/>
          <w:szCs w:val="30"/>
        </w:rPr>
        <w:t>12.6</w:t>
      </w:r>
      <w:r>
        <w:rPr>
          <w:rFonts w:ascii="仿宋" w:eastAsia="仿宋" w:hAnsi="仿宋" w:cs="仿宋" w:hint="eastAsia"/>
          <w:sz w:val="30"/>
          <w:szCs w:val="30"/>
        </w:rPr>
        <w:t>万件。实施市城区缓堵保畅停车归位行动，选定</w:t>
      </w:r>
      <w:r>
        <w:rPr>
          <w:rFonts w:ascii="仿宋" w:eastAsia="仿宋" w:hAnsi="仿宋" w:cs="仿宋"/>
          <w:sz w:val="30"/>
          <w:szCs w:val="30"/>
        </w:rPr>
        <w:t>9</w:t>
      </w:r>
      <w:r>
        <w:rPr>
          <w:rFonts w:ascii="仿宋" w:eastAsia="仿宋" w:hAnsi="仿宋" w:cs="仿宋" w:hint="eastAsia"/>
          <w:sz w:val="30"/>
          <w:szCs w:val="30"/>
        </w:rPr>
        <w:t>个路段设置潮汐式停车泊位，缓解停车难。牵头会同利州区政府、经开区管委会查处违法建设</w:t>
      </w:r>
      <w:r>
        <w:rPr>
          <w:rFonts w:ascii="仿宋" w:eastAsia="仿宋" w:hAnsi="仿宋" w:cs="仿宋"/>
          <w:sz w:val="30"/>
          <w:szCs w:val="30"/>
        </w:rPr>
        <w:t>1800</w:t>
      </w:r>
      <w:r>
        <w:rPr>
          <w:rFonts w:ascii="仿宋" w:eastAsia="仿宋" w:hAnsi="仿宋" w:cs="仿宋" w:hint="eastAsia"/>
          <w:sz w:val="30"/>
          <w:szCs w:val="30"/>
        </w:rPr>
        <w:t>余件，拆除</w:t>
      </w:r>
      <w:r>
        <w:rPr>
          <w:rFonts w:ascii="仿宋" w:eastAsia="仿宋" w:hAnsi="仿宋" w:cs="仿宋"/>
          <w:sz w:val="30"/>
          <w:szCs w:val="30"/>
        </w:rPr>
        <w:t>15</w:t>
      </w:r>
      <w:r>
        <w:rPr>
          <w:rFonts w:ascii="仿宋" w:eastAsia="仿宋" w:hAnsi="仿宋" w:cs="仿宋" w:hint="eastAsia"/>
          <w:sz w:val="30"/>
          <w:szCs w:val="30"/>
        </w:rPr>
        <w:t>万余平方米。开展“市容环境大扫除、干干净净迎国庆”活动，督促指导环卫部门清除市政设施、绿化带、建筑物积尘，共清理墙体</w:t>
      </w:r>
      <w:r>
        <w:rPr>
          <w:rFonts w:ascii="仿宋" w:eastAsia="仿宋" w:hAnsi="仿宋" w:cs="仿宋"/>
          <w:sz w:val="30"/>
          <w:szCs w:val="30"/>
        </w:rPr>
        <w:t>23000</w:t>
      </w:r>
      <w:r>
        <w:rPr>
          <w:rFonts w:ascii="仿宋" w:eastAsia="仿宋" w:hAnsi="仿宋" w:cs="仿宋" w:hint="eastAsia"/>
          <w:sz w:val="30"/>
          <w:szCs w:val="30"/>
        </w:rPr>
        <w:t>余平方米、油污路面</w:t>
      </w:r>
      <w:r>
        <w:rPr>
          <w:rFonts w:ascii="仿宋" w:eastAsia="仿宋" w:hAnsi="仿宋" w:cs="仿宋"/>
          <w:sz w:val="30"/>
          <w:szCs w:val="30"/>
        </w:rPr>
        <w:t>34000</w:t>
      </w:r>
      <w:r>
        <w:rPr>
          <w:rFonts w:ascii="仿宋" w:eastAsia="仿宋" w:hAnsi="仿宋" w:cs="仿宋" w:hint="eastAsia"/>
          <w:sz w:val="30"/>
          <w:szCs w:val="30"/>
        </w:rPr>
        <w:t>余平方米。</w:t>
      </w:r>
    </w:p>
    <w:p w:rsidR="00754298" w:rsidRDefault="00754298" w:rsidP="002E1883">
      <w:pPr>
        <w:spacing w:line="550" w:lineRule="exact"/>
        <w:ind w:firstLineChars="200" w:firstLine="31680"/>
        <w:rPr>
          <w:rFonts w:ascii="仿宋" w:eastAsia="仿宋" w:hAnsi="仿宋"/>
          <w:sz w:val="30"/>
          <w:szCs w:val="30"/>
        </w:rPr>
      </w:pPr>
      <w:r>
        <w:rPr>
          <w:rFonts w:ascii="仿宋" w:eastAsia="仿宋" w:hAnsi="仿宋" w:cs="仿宋"/>
          <w:sz w:val="30"/>
          <w:szCs w:val="30"/>
        </w:rPr>
        <w:t>2</w:t>
      </w:r>
      <w:r>
        <w:rPr>
          <w:rFonts w:ascii="仿宋" w:eastAsia="仿宋" w:hAnsi="仿宋" w:cs="仿宋" w:hint="eastAsia"/>
          <w:sz w:val="30"/>
          <w:szCs w:val="30"/>
        </w:rPr>
        <w:t>、大气污染防治成效明显。开展“工地蓝天行动”，检查工地</w:t>
      </w:r>
      <w:r>
        <w:rPr>
          <w:rFonts w:ascii="仿宋" w:eastAsia="仿宋" w:hAnsi="仿宋" w:cs="仿宋"/>
          <w:sz w:val="30"/>
          <w:szCs w:val="30"/>
        </w:rPr>
        <w:t>2000</w:t>
      </w:r>
      <w:r>
        <w:rPr>
          <w:rFonts w:ascii="仿宋" w:eastAsia="仿宋" w:hAnsi="仿宋" w:cs="仿宋" w:hint="eastAsia"/>
          <w:sz w:val="30"/>
          <w:szCs w:val="30"/>
        </w:rPr>
        <w:t>余家次，查处</w:t>
      </w:r>
      <w:r>
        <w:rPr>
          <w:rFonts w:ascii="仿宋" w:eastAsia="仿宋" w:hAnsi="仿宋" w:cs="仿宋"/>
          <w:sz w:val="30"/>
          <w:szCs w:val="30"/>
        </w:rPr>
        <w:t>30</w:t>
      </w:r>
      <w:r>
        <w:rPr>
          <w:rFonts w:ascii="仿宋" w:eastAsia="仿宋" w:hAnsi="仿宋" w:cs="仿宋" w:hint="eastAsia"/>
          <w:sz w:val="30"/>
          <w:szCs w:val="30"/>
        </w:rPr>
        <w:t>余起。严管重罚运输车辆带泥上路、随意倾倒建筑垃圾等行为，检查车辆</w:t>
      </w:r>
      <w:r>
        <w:rPr>
          <w:rFonts w:ascii="仿宋" w:eastAsia="仿宋" w:hAnsi="仿宋" w:cs="仿宋"/>
          <w:sz w:val="30"/>
          <w:szCs w:val="30"/>
        </w:rPr>
        <w:t>764</w:t>
      </w:r>
      <w:r>
        <w:rPr>
          <w:rFonts w:ascii="仿宋" w:eastAsia="仿宋" w:hAnsi="仿宋" w:cs="仿宋" w:hint="eastAsia"/>
          <w:sz w:val="30"/>
          <w:szCs w:val="30"/>
        </w:rPr>
        <w:t>台次。增加重污染时段洒水降尘频次，不定期清洗隔离栏、标识标牌等市政设施。巩固提升餐饮企业油烟排放治理成果，开展沿街生火、露天焚烧垃圾杂物、露天烧烤专项治理，持续实施“清明节”“中元节”定点祭祀，严格市城区临街商铺烟花爆竹禁放。制止沿街生火</w:t>
      </w:r>
      <w:r>
        <w:rPr>
          <w:rFonts w:ascii="仿宋" w:eastAsia="仿宋" w:hAnsi="仿宋" w:cs="仿宋"/>
          <w:sz w:val="30"/>
          <w:szCs w:val="30"/>
        </w:rPr>
        <w:t>308</w:t>
      </w:r>
      <w:r>
        <w:rPr>
          <w:rFonts w:ascii="仿宋" w:eastAsia="仿宋" w:hAnsi="仿宋" w:cs="仿宋" w:hint="eastAsia"/>
          <w:sz w:val="30"/>
          <w:szCs w:val="30"/>
        </w:rPr>
        <w:t>起，查处乱焚烧垃圾、杂物等</w:t>
      </w:r>
      <w:r>
        <w:rPr>
          <w:rFonts w:ascii="仿宋" w:eastAsia="仿宋" w:hAnsi="仿宋" w:cs="仿宋"/>
          <w:sz w:val="30"/>
          <w:szCs w:val="30"/>
        </w:rPr>
        <w:t>30</w:t>
      </w:r>
      <w:r>
        <w:rPr>
          <w:rFonts w:ascii="仿宋" w:eastAsia="仿宋" w:hAnsi="仿宋" w:cs="仿宋" w:hint="eastAsia"/>
          <w:sz w:val="30"/>
          <w:szCs w:val="30"/>
        </w:rPr>
        <w:t>余起，引导祭祀人员</w:t>
      </w:r>
      <w:r>
        <w:rPr>
          <w:rFonts w:ascii="仿宋" w:eastAsia="仿宋" w:hAnsi="仿宋" w:cs="仿宋"/>
          <w:sz w:val="30"/>
          <w:szCs w:val="30"/>
        </w:rPr>
        <w:t>6390</w:t>
      </w:r>
      <w:r>
        <w:rPr>
          <w:rFonts w:ascii="仿宋" w:eastAsia="仿宋" w:hAnsi="仿宋" w:cs="仿宋" w:hint="eastAsia"/>
          <w:sz w:val="30"/>
          <w:szCs w:val="30"/>
        </w:rPr>
        <w:t>余人次，查处燃放烟花爆竹行为</w:t>
      </w:r>
      <w:r>
        <w:rPr>
          <w:rFonts w:ascii="仿宋" w:eastAsia="仿宋" w:hAnsi="仿宋" w:cs="仿宋"/>
          <w:sz w:val="30"/>
          <w:szCs w:val="30"/>
        </w:rPr>
        <w:t>40</w:t>
      </w:r>
      <w:r>
        <w:rPr>
          <w:rFonts w:ascii="仿宋" w:eastAsia="仿宋" w:hAnsi="仿宋" w:cs="仿宋" w:hint="eastAsia"/>
          <w:sz w:val="30"/>
          <w:szCs w:val="30"/>
        </w:rPr>
        <w:t>起。建设道路扬尘、施工工地视频监控</w:t>
      </w:r>
      <w:r>
        <w:rPr>
          <w:rFonts w:ascii="仿宋" w:eastAsia="仿宋" w:hAnsi="仿宋" w:cs="仿宋"/>
          <w:sz w:val="30"/>
          <w:szCs w:val="30"/>
        </w:rPr>
        <w:t>26</w:t>
      </w:r>
      <w:r>
        <w:rPr>
          <w:rFonts w:ascii="仿宋" w:eastAsia="仿宋" w:hAnsi="仿宋" w:cs="仿宋" w:hint="eastAsia"/>
          <w:sz w:val="30"/>
          <w:szCs w:val="30"/>
        </w:rPr>
        <w:t>套，提升城市环境保护信息化水平。</w:t>
      </w:r>
    </w:p>
    <w:p w:rsidR="00754298" w:rsidRDefault="00754298" w:rsidP="002E1883">
      <w:pPr>
        <w:spacing w:line="576" w:lineRule="exact"/>
        <w:ind w:firstLineChars="200" w:firstLine="31680"/>
        <w:rPr>
          <w:rFonts w:ascii="仿宋" w:eastAsia="仿宋" w:hAnsi="仿宋"/>
          <w:sz w:val="30"/>
          <w:szCs w:val="30"/>
        </w:rPr>
      </w:pPr>
      <w:r>
        <w:rPr>
          <w:rFonts w:ascii="仿宋" w:eastAsia="仿宋" w:hAnsi="仿宋" w:cs="仿宋"/>
          <w:sz w:val="30"/>
          <w:szCs w:val="30"/>
        </w:rPr>
        <w:t>3</w:t>
      </w:r>
      <w:r>
        <w:rPr>
          <w:rFonts w:ascii="仿宋" w:eastAsia="仿宋" w:hAnsi="仿宋" w:cs="仿宋" w:hint="eastAsia"/>
          <w:sz w:val="30"/>
          <w:szCs w:val="30"/>
        </w:rPr>
        <w:t>、抓实城市生活垃圾分类。制定城市生活垃圾分类示范片区标准（试行）、垃圾分类服务企业考核办法，印发责任清单和问题清单，建成示范片区</w:t>
      </w:r>
      <w:r>
        <w:rPr>
          <w:rFonts w:ascii="仿宋" w:eastAsia="仿宋" w:hAnsi="仿宋" w:cs="仿宋"/>
          <w:sz w:val="30"/>
          <w:szCs w:val="30"/>
        </w:rPr>
        <w:t>15</w:t>
      </w:r>
      <w:r>
        <w:rPr>
          <w:rFonts w:ascii="仿宋" w:eastAsia="仿宋" w:hAnsi="仿宋" w:cs="仿宋" w:hint="eastAsia"/>
          <w:sz w:val="30"/>
          <w:szCs w:val="30"/>
        </w:rPr>
        <w:t>个，注册居民</w:t>
      </w:r>
      <w:r>
        <w:rPr>
          <w:rFonts w:ascii="仿宋" w:eastAsia="仿宋" w:hAnsi="仿宋" w:cs="仿宋"/>
          <w:sz w:val="30"/>
          <w:szCs w:val="30"/>
        </w:rPr>
        <w:t>13</w:t>
      </w:r>
      <w:r>
        <w:rPr>
          <w:rFonts w:ascii="仿宋" w:eastAsia="仿宋" w:hAnsi="仿宋" w:cs="仿宋" w:hint="eastAsia"/>
          <w:sz w:val="30"/>
          <w:szCs w:val="30"/>
        </w:rPr>
        <w:t>万余户。开展垃圾分类进社区、进小区、进机关、进学校宣传活动。向上争取到位专项资金</w:t>
      </w:r>
      <w:r>
        <w:rPr>
          <w:rFonts w:ascii="仿宋" w:eastAsia="仿宋" w:hAnsi="仿宋" w:cs="仿宋"/>
          <w:sz w:val="30"/>
          <w:szCs w:val="30"/>
        </w:rPr>
        <w:t>2250</w:t>
      </w:r>
      <w:r>
        <w:rPr>
          <w:rFonts w:ascii="仿宋" w:eastAsia="仿宋" w:hAnsi="仿宋" w:cs="仿宋" w:hint="eastAsia"/>
          <w:sz w:val="30"/>
          <w:szCs w:val="30"/>
        </w:rPr>
        <w:t>万元，督促利州区加快市城区餐厨垃圾处置厂建设，年底前可投入运行。生活垃圾分类工作受到省住建厅充分肯定。</w:t>
      </w:r>
    </w:p>
    <w:p w:rsidR="00754298" w:rsidRDefault="00754298" w:rsidP="002E1883">
      <w:pPr>
        <w:spacing w:line="576" w:lineRule="exact"/>
        <w:ind w:firstLineChars="200" w:firstLine="31680"/>
        <w:rPr>
          <w:rFonts w:ascii="仿宋" w:eastAsia="仿宋" w:hAnsi="仿宋"/>
          <w:sz w:val="30"/>
          <w:szCs w:val="30"/>
        </w:rPr>
      </w:pPr>
      <w:r>
        <w:rPr>
          <w:rFonts w:ascii="仿宋" w:eastAsia="仿宋" w:hAnsi="仿宋" w:cs="仿宋"/>
          <w:sz w:val="30"/>
          <w:szCs w:val="30"/>
        </w:rPr>
        <w:t>4</w:t>
      </w:r>
      <w:r>
        <w:rPr>
          <w:rFonts w:ascii="仿宋" w:eastAsia="仿宋" w:hAnsi="仿宋" w:cs="仿宋" w:hint="eastAsia"/>
          <w:sz w:val="30"/>
          <w:szCs w:val="30"/>
        </w:rPr>
        <w:t>农村垃圾治理纵深推进。报请市政府同意，</w:t>
      </w:r>
      <w:r>
        <w:rPr>
          <w:rFonts w:ascii="仿宋" w:eastAsia="仿宋" w:hAnsi="仿宋" w:cs="仿宋"/>
          <w:sz w:val="30"/>
          <w:szCs w:val="30"/>
        </w:rPr>
        <w:t>6</w:t>
      </w:r>
      <w:r>
        <w:rPr>
          <w:rFonts w:ascii="仿宋" w:eastAsia="仿宋" w:hAnsi="仿宋" w:cs="仿宋" w:hint="eastAsia"/>
          <w:sz w:val="30"/>
          <w:szCs w:val="30"/>
        </w:rPr>
        <w:t>月、</w:t>
      </w:r>
      <w:r>
        <w:rPr>
          <w:rFonts w:ascii="仿宋" w:eastAsia="仿宋" w:hAnsi="仿宋" w:cs="仿宋"/>
          <w:sz w:val="30"/>
          <w:szCs w:val="30"/>
        </w:rPr>
        <w:t>10</w:t>
      </w:r>
      <w:r>
        <w:rPr>
          <w:rFonts w:ascii="仿宋" w:eastAsia="仿宋" w:hAnsi="仿宋" w:cs="仿宋" w:hint="eastAsia"/>
          <w:sz w:val="30"/>
          <w:szCs w:val="30"/>
        </w:rPr>
        <w:t>月分别召开全市农村生活垃圾治理现场推进会、全市城乡垃圾处理设施建设三年推进工作会，抓好三推方案落实落地，全市</w:t>
      </w:r>
      <w:r>
        <w:rPr>
          <w:rFonts w:ascii="仿宋" w:eastAsia="仿宋" w:hAnsi="仿宋" w:cs="仿宋"/>
          <w:sz w:val="30"/>
          <w:szCs w:val="30"/>
        </w:rPr>
        <w:t>21</w:t>
      </w:r>
      <w:r>
        <w:rPr>
          <w:rFonts w:ascii="仿宋" w:eastAsia="仿宋" w:hAnsi="仿宋" w:cs="仿宋" w:hint="eastAsia"/>
          <w:sz w:val="30"/>
          <w:szCs w:val="30"/>
        </w:rPr>
        <w:t>个项目全部开工，完工</w:t>
      </w:r>
      <w:r>
        <w:rPr>
          <w:rFonts w:ascii="仿宋" w:eastAsia="仿宋" w:hAnsi="仿宋" w:cs="仿宋"/>
          <w:sz w:val="30"/>
          <w:szCs w:val="30"/>
        </w:rPr>
        <w:t>11</w:t>
      </w:r>
      <w:r>
        <w:rPr>
          <w:rFonts w:ascii="仿宋" w:eastAsia="仿宋" w:hAnsi="仿宋" w:cs="仿宋" w:hint="eastAsia"/>
          <w:sz w:val="30"/>
          <w:szCs w:val="30"/>
        </w:rPr>
        <w:t>个，年底前将全部竣工。纳入省定民生实事的</w:t>
      </w:r>
      <w:r>
        <w:rPr>
          <w:rFonts w:ascii="仿宋" w:eastAsia="仿宋" w:hAnsi="仿宋" w:cs="仿宋"/>
          <w:sz w:val="30"/>
          <w:szCs w:val="30"/>
        </w:rPr>
        <w:t>8</w:t>
      </w:r>
      <w:r>
        <w:rPr>
          <w:rFonts w:ascii="仿宋" w:eastAsia="仿宋" w:hAnsi="仿宋" w:cs="仿宋" w:hint="eastAsia"/>
          <w:sz w:val="30"/>
          <w:szCs w:val="30"/>
        </w:rPr>
        <w:t>个项目已全部完工。推广“户分类、村收集、镇（乡）转运、市（县）处理”模式，全市所有乡镇垃圾转运设施实现全覆盖。指导县区按照“一场一策”原则，抓好非正规垃圾堆放场点整治，目前已销号</w:t>
      </w:r>
      <w:r>
        <w:rPr>
          <w:rFonts w:ascii="仿宋" w:eastAsia="仿宋" w:hAnsi="仿宋" w:cs="仿宋"/>
          <w:sz w:val="30"/>
          <w:szCs w:val="30"/>
        </w:rPr>
        <w:t>156</w:t>
      </w:r>
      <w:r>
        <w:rPr>
          <w:rFonts w:ascii="仿宋" w:eastAsia="仿宋" w:hAnsi="仿宋" w:cs="仿宋" w:hint="eastAsia"/>
          <w:sz w:val="30"/>
          <w:szCs w:val="30"/>
        </w:rPr>
        <w:t>个，完成</w:t>
      </w:r>
      <w:r>
        <w:rPr>
          <w:rFonts w:ascii="仿宋" w:eastAsia="仿宋" w:hAnsi="仿宋" w:cs="仿宋"/>
          <w:sz w:val="30"/>
          <w:szCs w:val="30"/>
        </w:rPr>
        <w:t>76.1%</w:t>
      </w:r>
      <w:r>
        <w:rPr>
          <w:rFonts w:ascii="仿宋" w:eastAsia="仿宋" w:hAnsi="仿宋" w:cs="仿宋" w:hint="eastAsia"/>
          <w:sz w:val="30"/>
          <w:szCs w:val="30"/>
        </w:rPr>
        <w:t>，超额完成住建部下达的目标。适时开展城乡环境综合治理暗访检查，督促指导县区新创建最干净乡镇</w:t>
      </w:r>
      <w:r>
        <w:rPr>
          <w:rFonts w:ascii="仿宋" w:eastAsia="仿宋" w:hAnsi="仿宋" w:cs="仿宋"/>
          <w:sz w:val="30"/>
          <w:szCs w:val="30"/>
        </w:rPr>
        <w:t>10</w:t>
      </w:r>
      <w:r>
        <w:rPr>
          <w:rFonts w:ascii="仿宋" w:eastAsia="仿宋" w:hAnsi="仿宋" w:cs="仿宋" w:hint="eastAsia"/>
          <w:sz w:val="30"/>
          <w:szCs w:val="30"/>
        </w:rPr>
        <w:t>个、村庄</w:t>
      </w:r>
      <w:r>
        <w:rPr>
          <w:rFonts w:ascii="仿宋" w:eastAsia="仿宋" w:hAnsi="仿宋" w:cs="仿宋"/>
          <w:sz w:val="30"/>
          <w:szCs w:val="30"/>
        </w:rPr>
        <w:t>20</w:t>
      </w:r>
      <w:r>
        <w:rPr>
          <w:rFonts w:ascii="仿宋" w:eastAsia="仿宋" w:hAnsi="仿宋" w:cs="仿宋" w:hint="eastAsia"/>
          <w:sz w:val="30"/>
          <w:szCs w:val="30"/>
        </w:rPr>
        <w:t>个。</w:t>
      </w:r>
    </w:p>
    <w:p w:rsidR="00754298" w:rsidRDefault="00754298" w:rsidP="002E1883">
      <w:pPr>
        <w:numPr>
          <w:ilvl w:val="0"/>
          <w:numId w:val="2"/>
        </w:numPr>
        <w:spacing w:line="576" w:lineRule="exact"/>
        <w:ind w:firstLineChars="200" w:firstLine="31680"/>
        <w:rPr>
          <w:rFonts w:ascii="仿宋" w:eastAsia="仿宋" w:hAnsi="仿宋"/>
          <w:sz w:val="30"/>
          <w:szCs w:val="30"/>
        </w:rPr>
      </w:pPr>
      <w:r>
        <w:rPr>
          <w:rFonts w:ascii="仿宋" w:eastAsia="仿宋" w:hAnsi="仿宋" w:cs="仿宋" w:hint="eastAsia"/>
          <w:sz w:val="30"/>
          <w:szCs w:val="30"/>
        </w:rPr>
        <w:t>深化爱国卫生运动。巩固国家卫生城市成果，新创建国家卫生乡镇</w:t>
      </w:r>
      <w:r>
        <w:rPr>
          <w:rFonts w:ascii="仿宋" w:eastAsia="仿宋" w:hAnsi="仿宋" w:cs="仿宋"/>
          <w:sz w:val="30"/>
          <w:szCs w:val="30"/>
        </w:rPr>
        <w:t>2</w:t>
      </w:r>
      <w:r>
        <w:rPr>
          <w:rFonts w:ascii="仿宋" w:eastAsia="仿宋" w:hAnsi="仿宋" w:cs="仿宋" w:hint="eastAsia"/>
          <w:sz w:val="30"/>
          <w:szCs w:val="30"/>
        </w:rPr>
        <w:t>个，已报请全国爱卫会命名。新创建省级卫生乡镇</w:t>
      </w:r>
      <w:r>
        <w:rPr>
          <w:rFonts w:ascii="仿宋" w:eastAsia="仿宋" w:hAnsi="仿宋" w:cs="仿宋"/>
          <w:sz w:val="30"/>
          <w:szCs w:val="30"/>
        </w:rPr>
        <w:t>21</w:t>
      </w:r>
      <w:r>
        <w:rPr>
          <w:rFonts w:ascii="仿宋" w:eastAsia="仿宋" w:hAnsi="仿宋" w:cs="仿宋" w:hint="eastAsia"/>
          <w:sz w:val="30"/>
          <w:szCs w:val="30"/>
        </w:rPr>
        <w:t>个、卫生村</w:t>
      </w:r>
      <w:r>
        <w:rPr>
          <w:rFonts w:ascii="仿宋" w:eastAsia="仿宋" w:hAnsi="仿宋" w:cs="仿宋"/>
          <w:sz w:val="30"/>
          <w:szCs w:val="30"/>
        </w:rPr>
        <w:t>218</w:t>
      </w:r>
      <w:r>
        <w:rPr>
          <w:rFonts w:ascii="仿宋" w:eastAsia="仿宋" w:hAnsi="仿宋" w:cs="仿宋" w:hint="eastAsia"/>
          <w:sz w:val="30"/>
          <w:szCs w:val="30"/>
        </w:rPr>
        <w:t>个、卫生单位</w:t>
      </w:r>
      <w:r>
        <w:rPr>
          <w:rFonts w:ascii="仿宋" w:eastAsia="仿宋" w:hAnsi="仿宋" w:cs="仿宋"/>
          <w:sz w:val="30"/>
          <w:szCs w:val="30"/>
        </w:rPr>
        <w:t>26</w:t>
      </w:r>
      <w:r>
        <w:rPr>
          <w:rFonts w:ascii="仿宋" w:eastAsia="仿宋" w:hAnsi="仿宋" w:cs="仿宋" w:hint="eastAsia"/>
          <w:sz w:val="30"/>
          <w:szCs w:val="30"/>
        </w:rPr>
        <w:t>个、无吸烟单位</w:t>
      </w:r>
      <w:r>
        <w:rPr>
          <w:rFonts w:ascii="仿宋" w:eastAsia="仿宋" w:hAnsi="仿宋" w:cs="仿宋"/>
          <w:sz w:val="30"/>
          <w:szCs w:val="30"/>
        </w:rPr>
        <w:t>20</w:t>
      </w:r>
      <w:r>
        <w:rPr>
          <w:rFonts w:ascii="仿宋" w:eastAsia="仿宋" w:hAnsi="仿宋" w:cs="仿宋" w:hint="eastAsia"/>
          <w:sz w:val="30"/>
          <w:szCs w:val="30"/>
        </w:rPr>
        <w:t>个。青川县城、剑阁县城及</w:t>
      </w:r>
      <w:r>
        <w:rPr>
          <w:rFonts w:ascii="仿宋" w:eastAsia="仿宋" w:hAnsi="仿宋" w:cs="仿宋"/>
          <w:sz w:val="30"/>
          <w:szCs w:val="30"/>
        </w:rPr>
        <w:t>5</w:t>
      </w:r>
      <w:r>
        <w:rPr>
          <w:rFonts w:ascii="仿宋" w:eastAsia="仿宋" w:hAnsi="仿宋" w:cs="仿宋" w:hint="eastAsia"/>
          <w:sz w:val="30"/>
          <w:szCs w:val="30"/>
        </w:rPr>
        <w:t>个乡镇顺利通过国家卫生县城、乡镇复审。完成</w:t>
      </w:r>
      <w:r>
        <w:rPr>
          <w:rFonts w:ascii="仿宋" w:eastAsia="仿宋" w:hAnsi="仿宋" w:cs="仿宋"/>
          <w:sz w:val="30"/>
          <w:szCs w:val="30"/>
        </w:rPr>
        <w:t>2018</w:t>
      </w:r>
      <w:r>
        <w:rPr>
          <w:rFonts w:ascii="仿宋" w:eastAsia="仿宋" w:hAnsi="仿宋" w:cs="仿宋" w:hint="eastAsia"/>
          <w:sz w:val="30"/>
          <w:szCs w:val="30"/>
        </w:rPr>
        <w:t>年度健康城市评价。抓好“四害”消杀，有效防止病媒生物传染性疾病发生流行。</w:t>
      </w:r>
    </w:p>
    <w:p w:rsidR="00754298" w:rsidRDefault="00754298" w:rsidP="002E1883">
      <w:pPr>
        <w:spacing w:line="576" w:lineRule="exact"/>
        <w:ind w:firstLineChars="200" w:firstLine="31680"/>
        <w:rPr>
          <w:rFonts w:ascii="仿宋" w:eastAsia="仿宋" w:hAnsi="仿宋"/>
          <w:sz w:val="30"/>
          <w:szCs w:val="30"/>
        </w:rPr>
      </w:pPr>
      <w:r>
        <w:rPr>
          <w:rFonts w:ascii="仿宋" w:eastAsia="仿宋" w:hAnsi="仿宋" w:cs="仿宋"/>
          <w:sz w:val="30"/>
          <w:szCs w:val="30"/>
        </w:rPr>
        <w:t>6</w:t>
      </w:r>
      <w:r>
        <w:rPr>
          <w:rFonts w:ascii="仿宋" w:eastAsia="仿宋" w:hAnsi="仿宋" w:cs="仿宋" w:hint="eastAsia"/>
          <w:sz w:val="30"/>
          <w:szCs w:val="30"/>
        </w:rPr>
        <w:t>、文明城市创建扎实开展。牵头市容管理提升工程分指挥部工作，印发市级部门包街包段工作方案，对标《全国文明城市测评体系任务分解表》，指导成员单位抓好市容管理、交通组织、市政设施维护、城乡容貌治理、网上资料申报等工作。适时开展暗访检查，及时下发问题责任清单，跟踪督促限期整改到位。开展市容秩序“大清理、大整治、大提升”专项行动，清理小广告</w:t>
      </w:r>
      <w:r>
        <w:rPr>
          <w:rFonts w:ascii="仿宋" w:eastAsia="仿宋" w:hAnsi="仿宋" w:cs="仿宋"/>
          <w:sz w:val="30"/>
          <w:szCs w:val="30"/>
        </w:rPr>
        <w:t>29800</w:t>
      </w:r>
      <w:r>
        <w:rPr>
          <w:rFonts w:ascii="仿宋" w:eastAsia="仿宋" w:hAnsi="仿宋" w:cs="仿宋" w:hint="eastAsia"/>
          <w:sz w:val="30"/>
          <w:szCs w:val="30"/>
        </w:rPr>
        <w:t>余处，暂扣非机动车</w:t>
      </w:r>
      <w:r>
        <w:rPr>
          <w:rFonts w:ascii="仿宋" w:eastAsia="仿宋" w:hAnsi="仿宋" w:cs="仿宋"/>
          <w:sz w:val="30"/>
          <w:szCs w:val="30"/>
        </w:rPr>
        <w:t>4200</w:t>
      </w:r>
      <w:r>
        <w:rPr>
          <w:rFonts w:ascii="仿宋" w:eastAsia="仿宋" w:hAnsi="仿宋" w:cs="仿宋" w:hint="eastAsia"/>
          <w:sz w:val="30"/>
          <w:szCs w:val="30"/>
        </w:rPr>
        <w:t>余台，清理流动摊点</w:t>
      </w:r>
      <w:r>
        <w:rPr>
          <w:rFonts w:ascii="仿宋" w:eastAsia="仿宋" w:hAnsi="仿宋" w:cs="仿宋"/>
          <w:sz w:val="30"/>
          <w:szCs w:val="30"/>
        </w:rPr>
        <w:t>12700</w:t>
      </w:r>
      <w:r>
        <w:rPr>
          <w:rFonts w:ascii="仿宋" w:eastAsia="仿宋" w:hAnsi="仿宋" w:cs="仿宋" w:hint="eastAsia"/>
          <w:sz w:val="30"/>
          <w:szCs w:val="30"/>
        </w:rPr>
        <w:t>多处，拆除占道棚亭</w:t>
      </w:r>
      <w:r>
        <w:rPr>
          <w:rFonts w:ascii="仿宋" w:eastAsia="仿宋" w:hAnsi="仿宋" w:cs="仿宋"/>
          <w:sz w:val="30"/>
          <w:szCs w:val="30"/>
        </w:rPr>
        <w:t>160</w:t>
      </w:r>
      <w:r>
        <w:rPr>
          <w:rFonts w:ascii="仿宋" w:eastAsia="仿宋" w:hAnsi="仿宋" w:cs="仿宋" w:hint="eastAsia"/>
          <w:sz w:val="30"/>
          <w:szCs w:val="30"/>
        </w:rPr>
        <w:t>余处。</w:t>
      </w:r>
    </w:p>
    <w:p w:rsidR="00754298" w:rsidRDefault="00754298" w:rsidP="002E1883">
      <w:pPr>
        <w:spacing w:line="576" w:lineRule="exact"/>
        <w:ind w:firstLineChars="200" w:firstLine="31680"/>
        <w:rPr>
          <w:rFonts w:ascii="仿宋" w:eastAsia="仿宋" w:hAnsi="仿宋"/>
          <w:color w:val="000000"/>
          <w:sz w:val="30"/>
          <w:szCs w:val="30"/>
        </w:rPr>
      </w:pPr>
      <w:r>
        <w:rPr>
          <w:rFonts w:ascii="仿宋" w:eastAsia="仿宋" w:hAnsi="仿宋" w:cs="仿宋"/>
          <w:sz w:val="30"/>
          <w:szCs w:val="30"/>
        </w:rPr>
        <w:t>7</w:t>
      </w:r>
      <w:r>
        <w:rPr>
          <w:rFonts w:ascii="仿宋" w:eastAsia="仿宋" w:hAnsi="仿宋" w:cs="仿宋" w:hint="eastAsia"/>
          <w:sz w:val="30"/>
          <w:szCs w:val="30"/>
        </w:rPr>
        <w:t>、铁路沿线环境综合治理有力实施。报请市政府成立领导小组，印发工作实施方案，建立市、县、乡三级“双段长”制，督促指导县区抓好问题摸底，排查问题</w:t>
      </w:r>
      <w:r>
        <w:rPr>
          <w:rFonts w:ascii="仿宋" w:eastAsia="仿宋" w:hAnsi="仿宋" w:cs="仿宋"/>
          <w:sz w:val="30"/>
          <w:szCs w:val="30"/>
        </w:rPr>
        <w:t>2600</w:t>
      </w:r>
      <w:r>
        <w:rPr>
          <w:rFonts w:ascii="仿宋" w:eastAsia="仿宋" w:hAnsi="仿宋" w:cs="仿宋" w:hint="eastAsia"/>
          <w:sz w:val="30"/>
          <w:szCs w:val="30"/>
        </w:rPr>
        <w:t>余个并整治。完成铁路沿线外墙立面整治</w:t>
      </w:r>
      <w:r>
        <w:rPr>
          <w:rFonts w:ascii="仿宋" w:eastAsia="仿宋" w:hAnsi="仿宋" w:cs="仿宋"/>
          <w:sz w:val="30"/>
          <w:szCs w:val="30"/>
        </w:rPr>
        <w:t>451</w:t>
      </w:r>
      <w:r>
        <w:rPr>
          <w:rFonts w:ascii="仿宋" w:eastAsia="仿宋" w:hAnsi="仿宋" w:cs="仿宋" w:hint="eastAsia"/>
          <w:sz w:val="30"/>
          <w:szCs w:val="30"/>
        </w:rPr>
        <w:t>平方米，制止非法倾倒建筑垃圾</w:t>
      </w:r>
      <w:r>
        <w:rPr>
          <w:rFonts w:ascii="仿宋" w:eastAsia="仿宋" w:hAnsi="仿宋" w:cs="仿宋"/>
          <w:sz w:val="30"/>
          <w:szCs w:val="30"/>
        </w:rPr>
        <w:t>32</w:t>
      </w:r>
      <w:r>
        <w:rPr>
          <w:rFonts w:ascii="仿宋" w:eastAsia="仿宋" w:hAnsi="仿宋" w:cs="仿宋" w:hint="eastAsia"/>
          <w:sz w:val="30"/>
          <w:szCs w:val="30"/>
        </w:rPr>
        <w:t>起，迁移管线</w:t>
      </w:r>
      <w:r>
        <w:rPr>
          <w:rFonts w:ascii="仿宋" w:eastAsia="仿宋" w:hAnsi="仿宋" w:cs="仿宋"/>
          <w:sz w:val="30"/>
          <w:szCs w:val="30"/>
        </w:rPr>
        <w:t>1.2</w:t>
      </w:r>
      <w:r>
        <w:rPr>
          <w:rFonts w:ascii="仿宋" w:eastAsia="仿宋" w:hAnsi="仿宋" w:cs="仿宋" w:hint="eastAsia"/>
          <w:sz w:val="30"/>
          <w:szCs w:val="30"/>
        </w:rPr>
        <w:t>公里，拆除广告牌</w:t>
      </w:r>
      <w:r>
        <w:rPr>
          <w:rFonts w:ascii="仿宋" w:eastAsia="仿宋" w:hAnsi="仿宋" w:cs="仿宋"/>
          <w:sz w:val="30"/>
          <w:szCs w:val="30"/>
        </w:rPr>
        <w:t>7</w:t>
      </w:r>
      <w:r>
        <w:rPr>
          <w:rFonts w:ascii="仿宋" w:eastAsia="仿宋" w:hAnsi="仿宋" w:cs="仿宋" w:hint="eastAsia"/>
          <w:sz w:val="30"/>
          <w:szCs w:val="30"/>
        </w:rPr>
        <w:t>处、违章彩钢棚</w:t>
      </w:r>
      <w:r>
        <w:rPr>
          <w:rFonts w:ascii="仿宋" w:eastAsia="仿宋" w:hAnsi="仿宋" w:cs="仿宋"/>
          <w:sz w:val="30"/>
          <w:szCs w:val="30"/>
        </w:rPr>
        <w:t>540</w:t>
      </w:r>
      <w:r>
        <w:rPr>
          <w:rFonts w:ascii="仿宋" w:eastAsia="仿宋" w:hAnsi="仿宋" w:cs="仿宋" w:hint="eastAsia"/>
          <w:sz w:val="30"/>
          <w:szCs w:val="30"/>
        </w:rPr>
        <w:t>余平方米、店招</w:t>
      </w:r>
      <w:r>
        <w:rPr>
          <w:rFonts w:ascii="仿宋" w:eastAsia="仿宋" w:hAnsi="仿宋" w:cs="仿宋"/>
          <w:sz w:val="30"/>
          <w:szCs w:val="30"/>
        </w:rPr>
        <w:t>120</w:t>
      </w:r>
      <w:r>
        <w:rPr>
          <w:rFonts w:ascii="仿宋" w:eastAsia="仿宋" w:hAnsi="仿宋" w:cs="仿宋" w:hint="eastAsia"/>
          <w:sz w:val="30"/>
          <w:szCs w:val="30"/>
        </w:rPr>
        <w:t>余个。</w:t>
      </w:r>
    </w:p>
    <w:p w:rsidR="00754298" w:rsidRDefault="00754298" w:rsidP="005E0463">
      <w:pPr>
        <w:spacing w:line="576" w:lineRule="exact"/>
        <w:ind w:firstLineChars="200" w:firstLine="31680"/>
        <w:rPr>
          <w:rFonts w:ascii="仿宋" w:eastAsia="仿宋" w:hAnsi="仿宋"/>
          <w:sz w:val="30"/>
          <w:szCs w:val="30"/>
        </w:rPr>
      </w:pPr>
      <w:r>
        <w:rPr>
          <w:rFonts w:ascii="仿宋" w:eastAsia="仿宋" w:hAnsi="仿宋" w:cs="仿宋"/>
          <w:sz w:val="30"/>
          <w:szCs w:val="30"/>
        </w:rPr>
        <w:t>8</w:t>
      </w:r>
      <w:r>
        <w:rPr>
          <w:rFonts w:ascii="仿宋" w:eastAsia="仿宋" w:hAnsi="仿宋" w:cs="仿宋" w:hint="eastAsia"/>
          <w:sz w:val="30"/>
          <w:szCs w:val="30"/>
        </w:rPr>
        <w:t>、持续法治政府建设。起草城市市容和环境卫生管理条例草案，通过市人大常委会三审。修订市城区犬只管理办法，起草餐厨垃圾管理暂行办法。局党委会、局务会会前学法</w:t>
      </w:r>
      <w:r>
        <w:rPr>
          <w:rFonts w:ascii="仿宋" w:eastAsia="仿宋" w:hAnsi="仿宋" w:cs="仿宋"/>
          <w:sz w:val="30"/>
          <w:szCs w:val="30"/>
        </w:rPr>
        <w:t>14</w:t>
      </w:r>
      <w:r>
        <w:rPr>
          <w:rFonts w:ascii="仿宋" w:eastAsia="仿宋" w:hAnsi="仿宋" w:cs="仿宋" w:hint="eastAsia"/>
          <w:sz w:val="30"/>
          <w:szCs w:val="30"/>
        </w:rPr>
        <w:t>次。提升行政审批效率，优化营商环境。落实重大行政决策集体讨论、社会公示、专家咨询论证等制度，聘请律师担任法律顾问，参与重大行政决策</w:t>
      </w:r>
      <w:r>
        <w:rPr>
          <w:rFonts w:ascii="仿宋" w:eastAsia="仿宋" w:hAnsi="仿宋" w:cs="仿宋"/>
          <w:sz w:val="30"/>
          <w:szCs w:val="30"/>
        </w:rPr>
        <w:t>9</w:t>
      </w:r>
      <w:r>
        <w:rPr>
          <w:rFonts w:ascii="仿宋" w:eastAsia="仿宋" w:hAnsi="仿宋" w:cs="仿宋" w:hint="eastAsia"/>
          <w:sz w:val="30"/>
          <w:szCs w:val="30"/>
        </w:rPr>
        <w:t>次。建立权责清单动态调整机制，落实“双公示”“双随机一公开”和行政执法全过程记录，</w:t>
      </w:r>
      <w:r>
        <w:rPr>
          <w:rFonts w:ascii="仿宋" w:eastAsia="仿宋" w:hAnsi="仿宋" w:cs="仿宋"/>
          <w:sz w:val="30"/>
          <w:szCs w:val="30"/>
        </w:rPr>
        <w:t>2480</w:t>
      </w:r>
      <w:r>
        <w:rPr>
          <w:rFonts w:ascii="仿宋" w:eastAsia="仿宋" w:hAnsi="仿宋" w:cs="仿宋" w:hint="eastAsia"/>
          <w:sz w:val="30"/>
          <w:szCs w:val="30"/>
        </w:rPr>
        <w:t>余件一般行政处罚案件全部上网运行。行政复议、诉讼案件无一例被撤销、变更或败诉。</w:t>
      </w:r>
      <w:bookmarkStart w:id="20" w:name="_Toc15396601"/>
      <w:bookmarkStart w:id="21" w:name="_Toc15377200"/>
    </w:p>
    <w:p w:rsidR="00754298" w:rsidRDefault="00754298" w:rsidP="002E1883">
      <w:pPr>
        <w:spacing w:line="576" w:lineRule="exact"/>
        <w:ind w:firstLineChars="200" w:firstLine="31680"/>
        <w:rPr>
          <w:rStyle w:val="Heading2Char"/>
          <w:b w:val="0"/>
          <w:bCs w:val="0"/>
        </w:rPr>
      </w:pPr>
      <w:r>
        <w:rPr>
          <w:rFonts w:ascii="黑体" w:eastAsia="黑体" w:cs="黑体" w:hint="eastAsia"/>
          <w:color w:val="000000"/>
          <w:sz w:val="32"/>
          <w:szCs w:val="32"/>
        </w:rPr>
        <w:t>二、</w:t>
      </w:r>
      <w:r>
        <w:rPr>
          <w:rFonts w:ascii="黑体" w:eastAsia="黑体" w:hAnsi="黑体" w:cs="黑体" w:hint="eastAsia"/>
          <w:color w:val="000000"/>
          <w:sz w:val="32"/>
          <w:szCs w:val="32"/>
        </w:rPr>
        <w:t>机</w:t>
      </w:r>
      <w:r>
        <w:rPr>
          <w:rStyle w:val="Heading2Char"/>
          <w:rFonts w:ascii="黑体" w:eastAsia="黑体" w:hAnsi="黑体" w:cs="黑体" w:hint="eastAsia"/>
          <w:b w:val="0"/>
          <w:bCs w:val="0"/>
        </w:rPr>
        <w:t>构设置</w:t>
      </w:r>
      <w:bookmarkEnd w:id="20"/>
      <w:bookmarkEnd w:id="21"/>
    </w:p>
    <w:p w:rsidR="00754298" w:rsidRDefault="00754298" w:rsidP="002E1883">
      <w:pPr>
        <w:spacing w:line="576" w:lineRule="exact"/>
        <w:ind w:firstLineChars="250" w:firstLine="31680"/>
        <w:rPr>
          <w:rFonts w:ascii="仿宋" w:eastAsia="仿宋" w:hAnsi="仿宋"/>
          <w:sz w:val="30"/>
          <w:szCs w:val="30"/>
        </w:rPr>
      </w:pPr>
      <w:r>
        <w:rPr>
          <w:rFonts w:ascii="仿宋" w:eastAsia="仿宋" w:hAnsi="仿宋" w:cs="仿宋" w:hint="eastAsia"/>
          <w:sz w:val="30"/>
          <w:szCs w:val="30"/>
        </w:rPr>
        <w:t>市城管执法局下属二级单位</w:t>
      </w:r>
      <w:r>
        <w:rPr>
          <w:rFonts w:ascii="仿宋" w:eastAsia="仿宋" w:hAnsi="仿宋" w:cs="仿宋"/>
          <w:sz w:val="30"/>
          <w:szCs w:val="30"/>
        </w:rPr>
        <w:t>4</w:t>
      </w:r>
      <w:r>
        <w:rPr>
          <w:rFonts w:ascii="仿宋" w:eastAsia="仿宋" w:hAnsi="仿宋" w:cs="仿宋" w:hint="eastAsia"/>
          <w:sz w:val="30"/>
          <w:szCs w:val="30"/>
        </w:rPr>
        <w:t>个，其中：参照公务员法管理的事业单位</w:t>
      </w:r>
      <w:r>
        <w:rPr>
          <w:rFonts w:ascii="仿宋" w:eastAsia="仿宋" w:hAnsi="仿宋" w:cs="仿宋"/>
          <w:sz w:val="30"/>
          <w:szCs w:val="30"/>
        </w:rPr>
        <w:t>1</w:t>
      </w:r>
      <w:r>
        <w:rPr>
          <w:rFonts w:ascii="仿宋" w:eastAsia="仿宋" w:hAnsi="仿宋" w:cs="仿宋" w:hint="eastAsia"/>
          <w:sz w:val="30"/>
          <w:szCs w:val="30"/>
        </w:rPr>
        <w:t>个，其他事业单位</w:t>
      </w:r>
      <w:r>
        <w:rPr>
          <w:rFonts w:ascii="仿宋" w:eastAsia="仿宋" w:hAnsi="仿宋" w:cs="仿宋"/>
          <w:sz w:val="30"/>
          <w:szCs w:val="30"/>
        </w:rPr>
        <w:t>3</w:t>
      </w:r>
      <w:r>
        <w:rPr>
          <w:rFonts w:ascii="仿宋" w:eastAsia="仿宋" w:hAnsi="仿宋" w:cs="仿宋" w:hint="eastAsia"/>
          <w:sz w:val="30"/>
          <w:szCs w:val="30"/>
        </w:rPr>
        <w:t>个。</w:t>
      </w:r>
    </w:p>
    <w:p w:rsidR="00754298" w:rsidRDefault="00754298" w:rsidP="002E1883">
      <w:pPr>
        <w:pStyle w:val="BodyText"/>
        <w:adjustRightInd w:val="0"/>
        <w:snapToGrid w:val="0"/>
        <w:spacing w:before="93" w:line="576" w:lineRule="exact"/>
        <w:ind w:firstLineChars="210" w:firstLine="31680"/>
        <w:rPr>
          <w:rFonts w:ascii="仿宋" w:eastAsia="仿宋" w:hAnsi="仿宋" w:cs="Times New Roman"/>
          <w:color w:val="000000"/>
        </w:rPr>
      </w:pPr>
      <w:r>
        <w:rPr>
          <w:rFonts w:ascii="仿宋" w:eastAsia="仿宋" w:hAnsi="仿宋" w:cs="仿宋" w:hint="eastAsia"/>
          <w:color w:val="000000"/>
          <w:sz w:val="30"/>
          <w:szCs w:val="30"/>
        </w:rPr>
        <w:t>纳入</w:t>
      </w:r>
      <w:r>
        <w:rPr>
          <w:rFonts w:ascii="仿宋" w:eastAsia="仿宋" w:hAnsi="仿宋" w:cs="仿宋" w:hint="eastAsia"/>
          <w:sz w:val="30"/>
          <w:szCs w:val="30"/>
        </w:rPr>
        <w:t>市城管执法局</w:t>
      </w:r>
      <w:r>
        <w:rPr>
          <w:rFonts w:ascii="仿宋" w:eastAsia="仿宋" w:hAnsi="仿宋" w:cs="仿宋"/>
          <w:color w:val="000000"/>
          <w:sz w:val="30"/>
          <w:szCs w:val="30"/>
        </w:rPr>
        <w:t>2019</w:t>
      </w:r>
      <w:r>
        <w:rPr>
          <w:rFonts w:ascii="仿宋" w:eastAsia="仿宋" w:hAnsi="仿宋" w:cs="仿宋" w:hint="eastAsia"/>
          <w:color w:val="000000"/>
          <w:sz w:val="30"/>
          <w:szCs w:val="30"/>
        </w:rPr>
        <w:t>年度部门决算编制范围的二级预算单位包括：</w:t>
      </w:r>
    </w:p>
    <w:p w:rsidR="00754298" w:rsidRDefault="00754298" w:rsidP="005E0463">
      <w:pPr>
        <w:spacing w:line="576" w:lineRule="exact"/>
        <w:ind w:firstLineChars="200" w:firstLine="31680"/>
        <w:rPr>
          <w:rFonts w:ascii="仿宋" w:eastAsia="仿宋" w:hAnsi="仿宋"/>
          <w:sz w:val="30"/>
          <w:szCs w:val="30"/>
        </w:rPr>
      </w:pPr>
      <w:bookmarkStart w:id="22" w:name="_Toc15377203"/>
      <w:bookmarkStart w:id="23" w:name="_Toc15378450"/>
      <w:bookmarkStart w:id="24" w:name="_Toc15306277"/>
      <w:bookmarkStart w:id="25" w:name="_Toc15377434"/>
      <w:r>
        <w:rPr>
          <w:rFonts w:ascii="仿宋" w:eastAsia="仿宋" w:hAnsi="仿宋" w:cs="仿宋"/>
          <w:sz w:val="30"/>
          <w:szCs w:val="30"/>
        </w:rPr>
        <w:t>1.</w:t>
      </w:r>
      <w:r>
        <w:rPr>
          <w:rFonts w:ascii="仿宋" w:eastAsia="仿宋" w:hAnsi="仿宋" w:cs="仿宋" w:hint="eastAsia"/>
          <w:sz w:val="30"/>
          <w:szCs w:val="30"/>
        </w:rPr>
        <w:t>市城管执法局（本级）（包含：广元市城市管理行政执法支队、广元市城市管理宣传监测中心、火车站站前管理事务中心三个下属事业单位）</w:t>
      </w:r>
    </w:p>
    <w:bookmarkEnd w:id="22"/>
    <w:bookmarkEnd w:id="23"/>
    <w:bookmarkEnd w:id="24"/>
    <w:bookmarkEnd w:id="25"/>
    <w:p w:rsidR="00754298" w:rsidRDefault="00754298">
      <w:pPr>
        <w:spacing w:line="576" w:lineRule="exact"/>
        <w:rPr>
          <w:rFonts w:ascii="仿宋" w:eastAsia="仿宋" w:hAnsi="仿宋"/>
          <w:sz w:val="30"/>
          <w:szCs w:val="30"/>
        </w:rPr>
      </w:pPr>
      <w:r>
        <w:rPr>
          <w:rFonts w:ascii="仿宋" w:eastAsia="仿宋" w:hAnsi="仿宋" w:cs="仿宋"/>
          <w:sz w:val="30"/>
          <w:szCs w:val="30"/>
        </w:rPr>
        <w:t xml:space="preserve">    2.</w:t>
      </w:r>
      <w:r>
        <w:rPr>
          <w:rFonts w:ascii="仿宋" w:eastAsia="仿宋" w:hAnsi="仿宋" w:cs="仿宋" w:hint="eastAsia"/>
          <w:sz w:val="30"/>
          <w:szCs w:val="30"/>
        </w:rPr>
        <w:t>市城区广场服务中心</w:t>
      </w:r>
    </w:p>
    <w:p w:rsidR="00754298" w:rsidRDefault="00754298">
      <w:pPr>
        <w:widowControl/>
        <w:spacing w:line="576" w:lineRule="exact"/>
        <w:jc w:val="left"/>
        <w:rPr>
          <w:rFonts w:ascii="仿宋" w:eastAsia="仿宋" w:hAnsi="仿宋"/>
          <w:color w:val="000000"/>
          <w:kern w:val="0"/>
          <w:sz w:val="32"/>
          <w:szCs w:val="32"/>
        </w:rPr>
      </w:pPr>
      <w:r>
        <w:rPr>
          <w:rFonts w:ascii="仿宋" w:eastAsia="仿宋" w:hAnsi="仿宋"/>
          <w:color w:val="000000"/>
          <w:sz w:val="32"/>
          <w:szCs w:val="32"/>
        </w:rPr>
        <w:br w:type="page"/>
      </w:r>
    </w:p>
    <w:p w:rsidR="00754298" w:rsidRDefault="00754298">
      <w:pPr>
        <w:pStyle w:val="Heading1"/>
        <w:ind w:right="440"/>
        <w:jc w:val="center"/>
        <w:rPr>
          <w:rFonts w:ascii="黑体" w:eastAsia="黑体" w:hAnsi="黑体"/>
          <w:color w:val="000000"/>
        </w:rPr>
      </w:pPr>
      <w:bookmarkStart w:id="26" w:name="_Toc15377204"/>
      <w:bookmarkStart w:id="27" w:name="_Toc15396602"/>
      <w:r>
        <w:rPr>
          <w:rFonts w:ascii="黑体" w:eastAsia="黑体" w:hAnsi="黑体" w:cs="黑体" w:hint="eastAsia"/>
          <w:color w:val="000000"/>
        </w:rPr>
        <w:t>第二部分</w:t>
      </w:r>
    </w:p>
    <w:p w:rsidR="00754298" w:rsidRDefault="00754298">
      <w:pPr>
        <w:pStyle w:val="Heading1"/>
        <w:ind w:right="440"/>
        <w:jc w:val="center"/>
        <w:rPr>
          <w:rStyle w:val="Heading1Char"/>
          <w:rFonts w:ascii="黑体" w:eastAsia="黑体" w:hAnsi="黑体"/>
          <w:b/>
          <w:bCs/>
        </w:rPr>
      </w:pPr>
      <w:r>
        <w:rPr>
          <w:rStyle w:val="Heading1Char"/>
          <w:rFonts w:ascii="黑体" w:eastAsia="黑体" w:hAnsi="黑体" w:cs="黑体"/>
          <w:b/>
          <w:bCs/>
        </w:rPr>
        <w:t>2019</w:t>
      </w:r>
      <w:r>
        <w:rPr>
          <w:rStyle w:val="Heading1Char"/>
          <w:rFonts w:ascii="黑体" w:eastAsia="黑体" w:hAnsi="黑体" w:cs="黑体" w:hint="eastAsia"/>
          <w:b/>
          <w:bCs/>
        </w:rPr>
        <w:t>年度部门决算情况说明</w:t>
      </w:r>
      <w:bookmarkEnd w:id="26"/>
      <w:bookmarkEnd w:id="27"/>
    </w:p>
    <w:p w:rsidR="00754298" w:rsidRDefault="00754298"/>
    <w:p w:rsidR="00754298" w:rsidRDefault="00754298">
      <w:pPr>
        <w:pStyle w:val="ListParagraph"/>
        <w:numPr>
          <w:ilvl w:val="0"/>
          <w:numId w:val="3"/>
        </w:numPr>
        <w:spacing w:line="600" w:lineRule="exact"/>
        <w:ind w:firstLineChars="0"/>
        <w:outlineLvl w:val="1"/>
        <w:rPr>
          <w:rStyle w:val="Heading2Char"/>
          <w:rFonts w:ascii="黑体" w:eastAsia="黑体" w:hAnsi="黑体" w:cs="Times New Roman"/>
          <w:b w:val="0"/>
          <w:bCs w:val="0"/>
        </w:rPr>
      </w:pPr>
      <w:bookmarkStart w:id="28" w:name="_Toc15377205"/>
      <w:bookmarkStart w:id="29" w:name="_Toc15396603"/>
      <w:r>
        <w:rPr>
          <w:rFonts w:ascii="黑体" w:eastAsia="黑体" w:hAnsi="黑体" w:cs="黑体" w:hint="eastAsia"/>
          <w:color w:val="000000"/>
          <w:sz w:val="32"/>
          <w:szCs w:val="32"/>
        </w:rPr>
        <w:t>收</w:t>
      </w:r>
      <w:r>
        <w:rPr>
          <w:rStyle w:val="Heading2Char"/>
          <w:rFonts w:ascii="黑体" w:eastAsia="黑体" w:hAnsi="黑体" w:cs="黑体" w:hint="eastAsia"/>
          <w:b w:val="0"/>
          <w:bCs w:val="0"/>
        </w:rPr>
        <w:t>入支出决算总体情况说明</w:t>
      </w:r>
      <w:bookmarkEnd w:id="28"/>
      <w:bookmarkEnd w:id="29"/>
    </w:p>
    <w:p w:rsidR="00754298" w:rsidRDefault="00754298" w:rsidP="002E1883">
      <w:pPr>
        <w:spacing w:line="600" w:lineRule="exact"/>
        <w:ind w:firstLineChars="200" w:firstLine="31680"/>
        <w:rPr>
          <w:rFonts w:ascii="仿宋_GB2312" w:eastAsia="仿宋_GB2312"/>
          <w:color w:val="000000"/>
          <w:sz w:val="32"/>
          <w:szCs w:val="32"/>
        </w:rPr>
      </w:pPr>
      <w:r>
        <w:rPr>
          <w:rFonts w:ascii="仿宋" w:eastAsia="仿宋" w:hAnsi="仿宋" w:cs="仿宋"/>
          <w:color w:val="000000"/>
          <w:sz w:val="30"/>
          <w:szCs w:val="30"/>
        </w:rPr>
        <w:t>2019</w:t>
      </w:r>
      <w:r>
        <w:rPr>
          <w:rFonts w:ascii="仿宋" w:eastAsia="仿宋" w:hAnsi="仿宋" w:cs="仿宋" w:hint="eastAsia"/>
          <w:color w:val="000000"/>
          <w:sz w:val="30"/>
          <w:szCs w:val="30"/>
        </w:rPr>
        <w:t>年度收、支总计</w:t>
      </w:r>
      <w:r>
        <w:rPr>
          <w:rFonts w:ascii="仿宋" w:eastAsia="仿宋" w:hAnsi="仿宋" w:cs="仿宋"/>
          <w:color w:val="000000"/>
          <w:sz w:val="30"/>
          <w:szCs w:val="30"/>
        </w:rPr>
        <w:t>5338.18</w:t>
      </w:r>
      <w:r>
        <w:rPr>
          <w:rFonts w:ascii="仿宋" w:eastAsia="仿宋" w:hAnsi="仿宋" w:cs="仿宋" w:hint="eastAsia"/>
          <w:color w:val="000000"/>
          <w:sz w:val="30"/>
          <w:szCs w:val="30"/>
        </w:rPr>
        <w:t>万元。与</w:t>
      </w:r>
      <w:r>
        <w:rPr>
          <w:rFonts w:ascii="仿宋" w:eastAsia="仿宋" w:hAnsi="仿宋" w:cs="仿宋"/>
          <w:color w:val="000000"/>
          <w:sz w:val="30"/>
          <w:szCs w:val="30"/>
        </w:rPr>
        <w:t>2018</w:t>
      </w:r>
      <w:r>
        <w:rPr>
          <w:rFonts w:ascii="仿宋" w:eastAsia="仿宋" w:hAnsi="仿宋" w:cs="仿宋" w:hint="eastAsia"/>
          <w:color w:val="000000"/>
          <w:sz w:val="30"/>
          <w:szCs w:val="30"/>
        </w:rPr>
        <w:t>年相比，收、支总计各增加</w:t>
      </w:r>
      <w:r>
        <w:rPr>
          <w:rFonts w:ascii="仿宋" w:eastAsia="仿宋" w:hAnsi="仿宋" w:cs="仿宋"/>
          <w:color w:val="000000"/>
          <w:sz w:val="30"/>
          <w:szCs w:val="30"/>
        </w:rPr>
        <w:t>593.32</w:t>
      </w:r>
      <w:r>
        <w:rPr>
          <w:rFonts w:ascii="仿宋" w:eastAsia="仿宋" w:hAnsi="仿宋" w:cs="仿宋" w:hint="eastAsia"/>
          <w:color w:val="000000"/>
          <w:sz w:val="30"/>
          <w:szCs w:val="30"/>
        </w:rPr>
        <w:t>万元，增长</w:t>
      </w:r>
      <w:r>
        <w:rPr>
          <w:rFonts w:ascii="仿宋" w:eastAsia="仿宋" w:hAnsi="仿宋" w:cs="仿宋"/>
          <w:color w:val="000000"/>
          <w:sz w:val="30"/>
          <w:szCs w:val="30"/>
        </w:rPr>
        <w:t>12.5%</w:t>
      </w:r>
      <w:r>
        <w:rPr>
          <w:rFonts w:ascii="仿宋" w:eastAsia="仿宋" w:hAnsi="仿宋" w:cs="仿宋" w:hint="eastAsia"/>
          <w:color w:val="000000"/>
          <w:sz w:val="30"/>
          <w:szCs w:val="30"/>
        </w:rPr>
        <w:t>。主要变动原因是市城区广场事务中心划入我局，收</w:t>
      </w:r>
      <w:r>
        <w:rPr>
          <w:rStyle w:val="Heading2Char"/>
          <w:rFonts w:ascii="仿宋" w:eastAsia="仿宋" w:hAnsi="仿宋" w:cs="仿宋" w:hint="eastAsia"/>
          <w:b w:val="0"/>
          <w:bCs w:val="0"/>
          <w:sz w:val="30"/>
          <w:szCs w:val="30"/>
        </w:rPr>
        <w:t>入支出决算</w:t>
      </w:r>
      <w:r>
        <w:rPr>
          <w:rFonts w:ascii="仿宋" w:eastAsia="仿宋" w:hAnsi="仿宋" w:cs="仿宋" w:hint="eastAsia"/>
          <w:color w:val="000000"/>
          <w:sz w:val="30"/>
          <w:szCs w:val="30"/>
        </w:rPr>
        <w:t>增加。</w:t>
      </w:r>
    </w:p>
    <w:p w:rsidR="00754298" w:rsidRDefault="00754298">
      <w:pPr>
        <w:pStyle w:val="ListParagraph"/>
        <w:numPr>
          <w:ilvl w:val="0"/>
          <w:numId w:val="3"/>
        </w:numPr>
        <w:spacing w:line="600" w:lineRule="exact"/>
        <w:ind w:firstLineChars="0"/>
        <w:outlineLvl w:val="1"/>
        <w:rPr>
          <w:rStyle w:val="Heading2Char"/>
          <w:rFonts w:ascii="黑体" w:eastAsia="黑体" w:hAnsi="黑体" w:cs="Times New Roman"/>
          <w:b w:val="0"/>
          <w:bCs w:val="0"/>
        </w:rPr>
      </w:pPr>
      <w:bookmarkStart w:id="30" w:name="_Toc15377206"/>
      <w:bookmarkStart w:id="31" w:name="_Toc15396604"/>
      <w:r>
        <w:rPr>
          <w:rFonts w:ascii="黑体" w:eastAsia="黑体" w:hAnsi="黑体" w:cs="黑体" w:hint="eastAsia"/>
          <w:color w:val="000000"/>
          <w:sz w:val="32"/>
          <w:szCs w:val="32"/>
        </w:rPr>
        <w:t>收</w:t>
      </w:r>
      <w:r>
        <w:rPr>
          <w:rStyle w:val="Heading2Char"/>
          <w:rFonts w:ascii="黑体" w:eastAsia="黑体" w:hAnsi="黑体" w:cs="黑体" w:hint="eastAsia"/>
          <w:b w:val="0"/>
          <w:bCs w:val="0"/>
        </w:rPr>
        <w:t>入决算情况说明</w:t>
      </w:r>
      <w:bookmarkEnd w:id="30"/>
      <w:bookmarkEnd w:id="31"/>
    </w:p>
    <w:p w:rsidR="00754298" w:rsidRDefault="00754298" w:rsidP="005E0463">
      <w:pPr>
        <w:spacing w:line="600" w:lineRule="exact"/>
        <w:ind w:firstLineChars="200" w:firstLine="31680"/>
        <w:outlineLvl w:val="1"/>
        <w:rPr>
          <w:rFonts w:ascii="仿宋_GB2312" w:eastAsia="仿宋_GB2312"/>
          <w:sz w:val="32"/>
          <w:szCs w:val="32"/>
        </w:rPr>
      </w:pPr>
      <w:bookmarkStart w:id="32" w:name="_GoBack"/>
      <w:r>
        <w:rPr>
          <w:rFonts w:ascii="仿宋" w:eastAsia="仿宋" w:hAnsi="仿宋" w:cs="仿宋"/>
          <w:sz w:val="30"/>
          <w:szCs w:val="30"/>
        </w:rPr>
        <w:t>2019</w:t>
      </w:r>
      <w:r>
        <w:rPr>
          <w:rFonts w:ascii="仿宋" w:eastAsia="仿宋" w:hAnsi="仿宋" w:cs="仿宋" w:hint="eastAsia"/>
          <w:sz w:val="30"/>
          <w:szCs w:val="30"/>
        </w:rPr>
        <w:t>年本年收入合计</w:t>
      </w:r>
      <w:r>
        <w:rPr>
          <w:rFonts w:ascii="仿宋" w:eastAsia="仿宋" w:hAnsi="仿宋" w:cs="仿宋"/>
          <w:sz w:val="30"/>
          <w:szCs w:val="30"/>
        </w:rPr>
        <w:t>4743.41</w:t>
      </w:r>
      <w:r>
        <w:rPr>
          <w:rFonts w:ascii="仿宋" w:eastAsia="仿宋" w:hAnsi="仿宋" w:cs="仿宋" w:hint="eastAsia"/>
          <w:sz w:val="30"/>
          <w:szCs w:val="30"/>
        </w:rPr>
        <w:t>万元，其中：一般公共预算财政拨款收入</w:t>
      </w:r>
      <w:r>
        <w:rPr>
          <w:rFonts w:ascii="仿宋" w:eastAsia="仿宋" w:hAnsi="仿宋" w:cs="仿宋"/>
          <w:sz w:val="30"/>
          <w:szCs w:val="30"/>
        </w:rPr>
        <w:t>4285.31</w:t>
      </w:r>
      <w:r>
        <w:rPr>
          <w:rFonts w:ascii="仿宋" w:eastAsia="仿宋" w:hAnsi="仿宋" w:cs="仿宋" w:hint="eastAsia"/>
          <w:sz w:val="30"/>
          <w:szCs w:val="30"/>
        </w:rPr>
        <w:t>万元，占</w:t>
      </w:r>
      <w:r>
        <w:rPr>
          <w:rFonts w:ascii="仿宋" w:eastAsia="仿宋" w:hAnsi="仿宋" w:cs="仿宋"/>
          <w:sz w:val="30"/>
          <w:szCs w:val="30"/>
        </w:rPr>
        <w:t>90.34%</w:t>
      </w:r>
      <w:r>
        <w:rPr>
          <w:rFonts w:ascii="仿宋" w:eastAsia="仿宋" w:hAnsi="仿宋" w:cs="仿宋" w:hint="eastAsia"/>
          <w:sz w:val="30"/>
          <w:szCs w:val="30"/>
        </w:rPr>
        <w:t>；政府性基金预算财政拨款收入</w:t>
      </w:r>
      <w:r>
        <w:rPr>
          <w:rFonts w:ascii="仿宋" w:eastAsia="仿宋" w:hAnsi="仿宋" w:cs="仿宋"/>
          <w:sz w:val="30"/>
          <w:szCs w:val="30"/>
        </w:rPr>
        <w:t>215.5</w:t>
      </w:r>
      <w:r>
        <w:rPr>
          <w:rFonts w:ascii="仿宋" w:eastAsia="仿宋" w:hAnsi="仿宋" w:cs="仿宋" w:hint="eastAsia"/>
          <w:sz w:val="30"/>
          <w:szCs w:val="30"/>
        </w:rPr>
        <w:t>万元，占</w:t>
      </w:r>
      <w:r>
        <w:rPr>
          <w:rFonts w:ascii="仿宋" w:eastAsia="仿宋" w:hAnsi="仿宋" w:cs="仿宋"/>
          <w:sz w:val="30"/>
          <w:szCs w:val="30"/>
        </w:rPr>
        <w:t>4.54%</w:t>
      </w:r>
      <w:r>
        <w:rPr>
          <w:rFonts w:ascii="仿宋" w:eastAsia="仿宋" w:hAnsi="仿宋" w:cs="仿宋" w:hint="eastAsia"/>
          <w:sz w:val="30"/>
          <w:szCs w:val="30"/>
        </w:rPr>
        <w:t>；国有资本经营预算财政拨款收入</w:t>
      </w:r>
      <w:r>
        <w:rPr>
          <w:rFonts w:ascii="仿宋" w:eastAsia="仿宋" w:hAnsi="仿宋" w:cs="仿宋"/>
          <w:sz w:val="30"/>
          <w:szCs w:val="30"/>
        </w:rPr>
        <w:t>0</w:t>
      </w:r>
      <w:r>
        <w:rPr>
          <w:rFonts w:ascii="仿宋" w:eastAsia="仿宋" w:hAnsi="仿宋" w:cs="仿宋" w:hint="eastAsia"/>
          <w:sz w:val="30"/>
          <w:szCs w:val="30"/>
        </w:rPr>
        <w:t>万元，占</w:t>
      </w:r>
      <w:r>
        <w:rPr>
          <w:rFonts w:ascii="仿宋" w:eastAsia="仿宋" w:hAnsi="仿宋" w:cs="仿宋"/>
          <w:sz w:val="30"/>
          <w:szCs w:val="30"/>
        </w:rPr>
        <w:t>0%</w:t>
      </w:r>
      <w:r>
        <w:rPr>
          <w:rFonts w:ascii="仿宋" w:eastAsia="仿宋" w:hAnsi="仿宋" w:cs="仿宋" w:hint="eastAsia"/>
          <w:sz w:val="30"/>
          <w:szCs w:val="30"/>
        </w:rPr>
        <w:t>；事业收入</w:t>
      </w:r>
      <w:r>
        <w:rPr>
          <w:rFonts w:ascii="仿宋" w:eastAsia="仿宋" w:hAnsi="仿宋" w:cs="仿宋"/>
          <w:sz w:val="30"/>
          <w:szCs w:val="30"/>
        </w:rPr>
        <w:t>0</w:t>
      </w:r>
      <w:r>
        <w:rPr>
          <w:rFonts w:ascii="仿宋" w:eastAsia="仿宋" w:hAnsi="仿宋" w:cs="仿宋" w:hint="eastAsia"/>
          <w:sz w:val="30"/>
          <w:szCs w:val="30"/>
        </w:rPr>
        <w:t>万元，占</w:t>
      </w:r>
      <w:r>
        <w:rPr>
          <w:rFonts w:ascii="仿宋" w:eastAsia="仿宋" w:hAnsi="仿宋" w:cs="仿宋"/>
          <w:sz w:val="30"/>
          <w:szCs w:val="30"/>
        </w:rPr>
        <w:t>0%</w:t>
      </w:r>
      <w:r>
        <w:rPr>
          <w:rFonts w:ascii="仿宋" w:eastAsia="仿宋" w:hAnsi="仿宋" w:cs="仿宋" w:hint="eastAsia"/>
          <w:sz w:val="30"/>
          <w:szCs w:val="30"/>
        </w:rPr>
        <w:t>；经营收入</w:t>
      </w:r>
      <w:r>
        <w:rPr>
          <w:rFonts w:ascii="仿宋" w:eastAsia="仿宋" w:hAnsi="仿宋" w:cs="仿宋"/>
          <w:sz w:val="30"/>
          <w:szCs w:val="30"/>
        </w:rPr>
        <w:t>0</w:t>
      </w:r>
      <w:r>
        <w:rPr>
          <w:rFonts w:ascii="仿宋" w:eastAsia="仿宋" w:hAnsi="仿宋" w:cs="仿宋" w:hint="eastAsia"/>
          <w:sz w:val="30"/>
          <w:szCs w:val="30"/>
        </w:rPr>
        <w:t>万元，占</w:t>
      </w:r>
      <w:r>
        <w:rPr>
          <w:rFonts w:ascii="仿宋" w:eastAsia="仿宋" w:hAnsi="仿宋" w:cs="仿宋"/>
          <w:sz w:val="30"/>
          <w:szCs w:val="30"/>
        </w:rPr>
        <w:t>0%</w:t>
      </w:r>
      <w:r>
        <w:rPr>
          <w:rFonts w:ascii="仿宋" w:eastAsia="仿宋" w:hAnsi="仿宋" w:cs="仿宋" w:hint="eastAsia"/>
          <w:sz w:val="30"/>
          <w:szCs w:val="30"/>
        </w:rPr>
        <w:t>；附属单位上缴收入</w:t>
      </w:r>
      <w:r>
        <w:rPr>
          <w:rFonts w:ascii="仿宋" w:eastAsia="仿宋" w:hAnsi="仿宋" w:cs="仿宋"/>
          <w:sz w:val="30"/>
          <w:szCs w:val="30"/>
        </w:rPr>
        <w:t>0</w:t>
      </w:r>
      <w:r>
        <w:rPr>
          <w:rFonts w:ascii="仿宋" w:eastAsia="仿宋" w:hAnsi="仿宋" w:cs="仿宋" w:hint="eastAsia"/>
          <w:sz w:val="30"/>
          <w:szCs w:val="30"/>
        </w:rPr>
        <w:t>万元，占</w:t>
      </w:r>
      <w:r>
        <w:rPr>
          <w:rFonts w:ascii="仿宋" w:eastAsia="仿宋" w:hAnsi="仿宋" w:cs="仿宋"/>
          <w:sz w:val="30"/>
          <w:szCs w:val="30"/>
        </w:rPr>
        <w:t>0%</w:t>
      </w:r>
      <w:r>
        <w:rPr>
          <w:rFonts w:ascii="仿宋" w:eastAsia="仿宋" w:hAnsi="仿宋" w:cs="仿宋" w:hint="eastAsia"/>
          <w:sz w:val="30"/>
          <w:szCs w:val="30"/>
        </w:rPr>
        <w:t>；其他收入</w:t>
      </w:r>
      <w:r>
        <w:rPr>
          <w:rFonts w:ascii="仿宋" w:eastAsia="仿宋" w:hAnsi="仿宋" w:cs="仿宋"/>
          <w:sz w:val="30"/>
          <w:szCs w:val="30"/>
        </w:rPr>
        <w:t>242.60</w:t>
      </w:r>
      <w:r>
        <w:rPr>
          <w:rFonts w:ascii="仿宋" w:eastAsia="仿宋" w:hAnsi="仿宋" w:cs="仿宋" w:hint="eastAsia"/>
          <w:sz w:val="30"/>
          <w:szCs w:val="30"/>
        </w:rPr>
        <w:t>万元，占</w:t>
      </w:r>
      <w:r>
        <w:rPr>
          <w:rFonts w:ascii="仿宋" w:eastAsia="仿宋" w:hAnsi="仿宋" w:cs="仿宋"/>
          <w:sz w:val="30"/>
          <w:szCs w:val="30"/>
        </w:rPr>
        <w:t>5.12%</w:t>
      </w:r>
      <w:r>
        <w:rPr>
          <w:rFonts w:ascii="仿宋" w:eastAsia="仿宋" w:hAnsi="仿宋" w:cs="仿宋" w:hint="eastAsia"/>
          <w:sz w:val="30"/>
          <w:szCs w:val="30"/>
        </w:rPr>
        <w:t>。</w:t>
      </w:r>
    </w:p>
    <w:p w:rsidR="00754298" w:rsidRDefault="00754298">
      <w:pPr>
        <w:pStyle w:val="ListParagraph"/>
        <w:numPr>
          <w:ilvl w:val="0"/>
          <w:numId w:val="3"/>
        </w:numPr>
        <w:spacing w:line="600" w:lineRule="exact"/>
        <w:ind w:firstLineChars="0"/>
        <w:outlineLvl w:val="1"/>
        <w:rPr>
          <w:rStyle w:val="Heading2Char"/>
          <w:rFonts w:ascii="黑体" w:eastAsia="黑体" w:hAnsi="黑体" w:cs="Times New Roman"/>
          <w:b w:val="0"/>
          <w:bCs w:val="0"/>
        </w:rPr>
      </w:pPr>
      <w:bookmarkStart w:id="33" w:name="_Toc15377207"/>
      <w:bookmarkStart w:id="34" w:name="_Toc15396605"/>
      <w:bookmarkEnd w:id="32"/>
      <w:r>
        <w:rPr>
          <w:rFonts w:ascii="黑体" w:eastAsia="黑体" w:hAnsi="黑体" w:cs="黑体" w:hint="eastAsia"/>
          <w:color w:val="000000"/>
          <w:sz w:val="32"/>
          <w:szCs w:val="32"/>
        </w:rPr>
        <w:t>支</w:t>
      </w:r>
      <w:r>
        <w:rPr>
          <w:rStyle w:val="Heading2Char"/>
          <w:rFonts w:ascii="黑体" w:eastAsia="黑体" w:hAnsi="黑体" w:cs="黑体" w:hint="eastAsia"/>
          <w:b w:val="0"/>
          <w:bCs w:val="0"/>
        </w:rPr>
        <w:t>出决算情况说明</w:t>
      </w:r>
      <w:bookmarkEnd w:id="33"/>
      <w:bookmarkEnd w:id="34"/>
    </w:p>
    <w:p w:rsidR="00754298" w:rsidRPr="009F3A27" w:rsidRDefault="00754298" w:rsidP="009F3A27">
      <w:pPr>
        <w:spacing w:line="600" w:lineRule="exact"/>
        <w:ind w:firstLine="640"/>
        <w:rPr>
          <w:rFonts w:ascii="仿宋" w:eastAsia="仿宋" w:hAnsi="仿宋"/>
          <w:sz w:val="30"/>
          <w:szCs w:val="30"/>
          <w:shd w:val="pct10" w:color="auto" w:fill="FFFFFF"/>
        </w:rPr>
      </w:pPr>
      <w:r>
        <w:rPr>
          <w:rFonts w:ascii="仿宋" w:eastAsia="仿宋" w:hAnsi="仿宋" w:cs="仿宋"/>
          <w:color w:val="000000"/>
          <w:sz w:val="30"/>
          <w:szCs w:val="30"/>
        </w:rPr>
        <w:t>2019</w:t>
      </w:r>
      <w:r>
        <w:rPr>
          <w:rFonts w:ascii="仿宋" w:eastAsia="仿宋" w:hAnsi="仿宋" w:cs="仿宋" w:hint="eastAsia"/>
          <w:color w:val="000000"/>
          <w:sz w:val="30"/>
          <w:szCs w:val="30"/>
        </w:rPr>
        <w:t>年本年支出合计</w:t>
      </w:r>
      <w:r>
        <w:rPr>
          <w:rFonts w:ascii="仿宋" w:eastAsia="仿宋" w:hAnsi="仿宋" w:cs="仿宋"/>
          <w:color w:val="000000"/>
          <w:sz w:val="30"/>
          <w:szCs w:val="30"/>
        </w:rPr>
        <w:t>4847.95</w:t>
      </w:r>
      <w:r>
        <w:rPr>
          <w:rFonts w:ascii="仿宋" w:eastAsia="仿宋" w:hAnsi="仿宋" w:cs="仿宋" w:hint="eastAsia"/>
          <w:color w:val="000000"/>
          <w:sz w:val="30"/>
          <w:szCs w:val="30"/>
        </w:rPr>
        <w:t>万元，其中：基本支出</w:t>
      </w:r>
      <w:r>
        <w:rPr>
          <w:rFonts w:ascii="仿宋" w:eastAsia="仿宋" w:hAnsi="仿宋" w:cs="仿宋"/>
          <w:color w:val="000000"/>
          <w:sz w:val="30"/>
          <w:szCs w:val="30"/>
        </w:rPr>
        <w:t>2155.94</w:t>
      </w:r>
      <w:r>
        <w:rPr>
          <w:rFonts w:ascii="仿宋" w:eastAsia="仿宋" w:hAnsi="仿宋" w:cs="仿宋" w:hint="eastAsia"/>
          <w:color w:val="000000"/>
          <w:sz w:val="30"/>
          <w:szCs w:val="30"/>
        </w:rPr>
        <w:t>万元，占</w:t>
      </w:r>
      <w:r>
        <w:rPr>
          <w:rFonts w:ascii="仿宋" w:eastAsia="仿宋" w:hAnsi="仿宋" w:cs="仿宋"/>
          <w:color w:val="000000"/>
          <w:sz w:val="30"/>
          <w:szCs w:val="30"/>
        </w:rPr>
        <w:t>44.47%</w:t>
      </w:r>
      <w:r>
        <w:rPr>
          <w:rFonts w:ascii="仿宋" w:eastAsia="仿宋" w:hAnsi="仿宋" w:cs="仿宋" w:hint="eastAsia"/>
          <w:color w:val="000000"/>
          <w:sz w:val="30"/>
          <w:szCs w:val="30"/>
        </w:rPr>
        <w:t>；项目支出</w:t>
      </w:r>
      <w:r>
        <w:rPr>
          <w:rFonts w:ascii="仿宋" w:eastAsia="仿宋" w:hAnsi="仿宋" w:cs="仿宋"/>
          <w:color w:val="000000"/>
          <w:sz w:val="30"/>
          <w:szCs w:val="30"/>
        </w:rPr>
        <w:t>2692.01</w:t>
      </w:r>
      <w:r>
        <w:rPr>
          <w:rFonts w:ascii="仿宋" w:eastAsia="仿宋" w:hAnsi="仿宋" w:cs="仿宋" w:hint="eastAsia"/>
          <w:color w:val="000000"/>
          <w:sz w:val="30"/>
          <w:szCs w:val="30"/>
        </w:rPr>
        <w:t>万元，占</w:t>
      </w:r>
      <w:r>
        <w:rPr>
          <w:rFonts w:ascii="仿宋" w:eastAsia="仿宋" w:hAnsi="仿宋" w:cs="仿宋"/>
          <w:color w:val="000000"/>
          <w:sz w:val="30"/>
          <w:szCs w:val="30"/>
        </w:rPr>
        <w:t>55.53%</w:t>
      </w:r>
      <w:r>
        <w:rPr>
          <w:rFonts w:ascii="仿宋" w:eastAsia="仿宋" w:hAnsi="仿宋" w:cs="仿宋" w:hint="eastAsia"/>
          <w:color w:val="000000"/>
          <w:sz w:val="30"/>
          <w:szCs w:val="30"/>
        </w:rPr>
        <w:t>。</w:t>
      </w:r>
      <w:r>
        <w:rPr>
          <w:rFonts w:ascii="仿宋" w:eastAsia="仿宋" w:hAnsi="仿宋" w:cs="仿宋" w:hint="eastAsia"/>
          <w:sz w:val="30"/>
          <w:szCs w:val="30"/>
        </w:rPr>
        <w:t>上缴上级支出</w:t>
      </w:r>
      <w:r>
        <w:rPr>
          <w:rFonts w:ascii="仿宋" w:eastAsia="仿宋" w:hAnsi="仿宋" w:cs="仿宋"/>
          <w:sz w:val="30"/>
          <w:szCs w:val="30"/>
        </w:rPr>
        <w:t>0</w:t>
      </w:r>
      <w:r>
        <w:rPr>
          <w:rFonts w:ascii="仿宋" w:eastAsia="仿宋" w:hAnsi="仿宋" w:cs="仿宋" w:hint="eastAsia"/>
          <w:sz w:val="30"/>
          <w:szCs w:val="30"/>
        </w:rPr>
        <w:t>万元，占</w:t>
      </w:r>
      <w:r>
        <w:rPr>
          <w:rFonts w:ascii="仿宋" w:eastAsia="仿宋" w:hAnsi="仿宋" w:cs="仿宋"/>
          <w:sz w:val="30"/>
          <w:szCs w:val="30"/>
        </w:rPr>
        <w:t>0%</w:t>
      </w:r>
      <w:r>
        <w:rPr>
          <w:rFonts w:ascii="仿宋" w:eastAsia="仿宋" w:hAnsi="仿宋" w:cs="仿宋" w:hint="eastAsia"/>
          <w:sz w:val="30"/>
          <w:szCs w:val="30"/>
        </w:rPr>
        <w:t>；经营支出</w:t>
      </w:r>
      <w:r>
        <w:rPr>
          <w:rFonts w:ascii="仿宋" w:eastAsia="仿宋" w:hAnsi="仿宋" w:cs="仿宋"/>
          <w:sz w:val="30"/>
          <w:szCs w:val="30"/>
        </w:rPr>
        <w:t>0</w:t>
      </w:r>
      <w:r>
        <w:rPr>
          <w:rFonts w:ascii="仿宋" w:eastAsia="仿宋" w:hAnsi="仿宋" w:cs="仿宋" w:hint="eastAsia"/>
          <w:sz w:val="30"/>
          <w:szCs w:val="30"/>
        </w:rPr>
        <w:t>万元，占</w:t>
      </w:r>
      <w:r>
        <w:rPr>
          <w:rFonts w:ascii="仿宋" w:eastAsia="仿宋" w:hAnsi="仿宋" w:cs="仿宋"/>
          <w:sz w:val="30"/>
          <w:szCs w:val="30"/>
        </w:rPr>
        <w:t>0%</w:t>
      </w:r>
      <w:r>
        <w:rPr>
          <w:rFonts w:ascii="仿宋" w:eastAsia="仿宋" w:hAnsi="仿宋" w:cs="仿宋" w:hint="eastAsia"/>
          <w:sz w:val="30"/>
          <w:szCs w:val="30"/>
        </w:rPr>
        <w:t>；对附属单位补助支出</w:t>
      </w:r>
      <w:r>
        <w:rPr>
          <w:rFonts w:ascii="仿宋" w:eastAsia="仿宋" w:hAnsi="仿宋" w:cs="仿宋"/>
          <w:sz w:val="30"/>
          <w:szCs w:val="30"/>
        </w:rPr>
        <w:t>0</w:t>
      </w:r>
      <w:r>
        <w:rPr>
          <w:rFonts w:ascii="仿宋" w:eastAsia="仿宋" w:hAnsi="仿宋" w:cs="仿宋" w:hint="eastAsia"/>
          <w:sz w:val="30"/>
          <w:szCs w:val="30"/>
        </w:rPr>
        <w:t>万元，占</w:t>
      </w:r>
      <w:r>
        <w:rPr>
          <w:rFonts w:ascii="仿宋" w:eastAsia="仿宋" w:hAnsi="仿宋" w:cs="仿宋"/>
          <w:sz w:val="30"/>
          <w:szCs w:val="30"/>
        </w:rPr>
        <w:t>0%</w:t>
      </w:r>
      <w:r>
        <w:rPr>
          <w:rFonts w:ascii="仿宋" w:eastAsia="仿宋" w:hAnsi="仿宋" w:cs="仿宋" w:hint="eastAsia"/>
          <w:sz w:val="30"/>
          <w:szCs w:val="30"/>
        </w:rPr>
        <w:t>。</w:t>
      </w:r>
      <w:r>
        <w:rPr>
          <w:rFonts w:ascii="仿宋" w:eastAsia="仿宋" w:hAnsi="仿宋" w:cs="仿宋"/>
          <w:color w:val="000000"/>
          <w:sz w:val="30"/>
          <w:szCs w:val="30"/>
        </w:rPr>
        <w:t xml:space="preserve">            </w:t>
      </w:r>
    </w:p>
    <w:p w:rsidR="00754298" w:rsidRDefault="00754298" w:rsidP="002E1883">
      <w:pPr>
        <w:spacing w:line="600" w:lineRule="exact"/>
        <w:ind w:firstLineChars="200" w:firstLine="31680"/>
        <w:outlineLvl w:val="1"/>
        <w:rPr>
          <w:rStyle w:val="Heading2Char"/>
          <w:rFonts w:ascii="黑体" w:eastAsia="黑体" w:hAnsi="黑体" w:cs="Times New Roman"/>
          <w:b w:val="0"/>
          <w:bCs w:val="0"/>
        </w:rPr>
      </w:pPr>
      <w:bookmarkStart w:id="35" w:name="_Toc15396606"/>
      <w:bookmarkStart w:id="36" w:name="_Toc15377208"/>
      <w:r>
        <w:rPr>
          <w:rFonts w:ascii="黑体" w:eastAsia="黑体" w:hAnsi="黑体" w:cs="黑体" w:hint="eastAsia"/>
          <w:color w:val="000000"/>
          <w:sz w:val="32"/>
          <w:szCs w:val="32"/>
        </w:rPr>
        <w:t>四、财</w:t>
      </w:r>
      <w:r>
        <w:rPr>
          <w:rStyle w:val="Heading2Char"/>
          <w:rFonts w:ascii="黑体" w:eastAsia="黑体" w:hAnsi="黑体" w:cs="黑体" w:hint="eastAsia"/>
          <w:b w:val="0"/>
          <w:bCs w:val="0"/>
        </w:rPr>
        <w:t>政拨款收入支出决算总体情况说明</w:t>
      </w:r>
      <w:bookmarkEnd w:id="35"/>
      <w:bookmarkEnd w:id="36"/>
    </w:p>
    <w:p w:rsidR="00754298" w:rsidRDefault="00754298">
      <w:pPr>
        <w:spacing w:line="600" w:lineRule="exact"/>
        <w:ind w:firstLine="640"/>
        <w:rPr>
          <w:rFonts w:ascii="仿宋" w:eastAsia="仿宋" w:hAnsi="仿宋"/>
          <w:color w:val="000000"/>
          <w:sz w:val="30"/>
          <w:szCs w:val="30"/>
        </w:rPr>
      </w:pPr>
      <w:r>
        <w:rPr>
          <w:rFonts w:ascii="仿宋" w:eastAsia="仿宋" w:hAnsi="仿宋" w:cs="仿宋"/>
          <w:color w:val="000000"/>
          <w:sz w:val="30"/>
          <w:szCs w:val="30"/>
        </w:rPr>
        <w:t>2019</w:t>
      </w:r>
      <w:r>
        <w:rPr>
          <w:rFonts w:ascii="仿宋" w:eastAsia="仿宋" w:hAnsi="仿宋" w:cs="仿宋" w:hint="eastAsia"/>
          <w:color w:val="000000"/>
          <w:sz w:val="30"/>
          <w:szCs w:val="30"/>
        </w:rPr>
        <w:t>年财政拨款收、支总计</w:t>
      </w:r>
      <w:r>
        <w:rPr>
          <w:rFonts w:ascii="仿宋" w:eastAsia="仿宋" w:hAnsi="仿宋" w:cs="仿宋"/>
          <w:color w:val="000000"/>
          <w:sz w:val="30"/>
          <w:szCs w:val="30"/>
        </w:rPr>
        <w:t>5095.58</w:t>
      </w:r>
      <w:r>
        <w:rPr>
          <w:rFonts w:ascii="仿宋" w:eastAsia="仿宋" w:hAnsi="仿宋" w:cs="仿宋" w:hint="eastAsia"/>
          <w:color w:val="000000"/>
          <w:sz w:val="30"/>
          <w:szCs w:val="30"/>
        </w:rPr>
        <w:t>万元。与</w:t>
      </w:r>
      <w:r>
        <w:rPr>
          <w:rFonts w:ascii="仿宋" w:eastAsia="仿宋" w:hAnsi="仿宋" w:cs="仿宋"/>
          <w:color w:val="000000"/>
          <w:sz w:val="30"/>
          <w:szCs w:val="30"/>
        </w:rPr>
        <w:t>2018</w:t>
      </w:r>
      <w:r>
        <w:rPr>
          <w:rFonts w:ascii="仿宋" w:eastAsia="仿宋" w:hAnsi="仿宋" w:cs="仿宋" w:hint="eastAsia"/>
          <w:color w:val="000000"/>
          <w:sz w:val="30"/>
          <w:szCs w:val="30"/>
        </w:rPr>
        <w:t>年相比，财政拨款收、支总计各增加</w:t>
      </w:r>
      <w:r>
        <w:rPr>
          <w:rFonts w:ascii="仿宋" w:eastAsia="仿宋" w:hAnsi="仿宋" w:cs="仿宋"/>
          <w:color w:val="000000"/>
          <w:sz w:val="30"/>
          <w:szCs w:val="30"/>
        </w:rPr>
        <w:t>368.17</w:t>
      </w:r>
      <w:r>
        <w:rPr>
          <w:rFonts w:ascii="仿宋" w:eastAsia="仿宋" w:hAnsi="仿宋" w:cs="仿宋" w:hint="eastAsia"/>
          <w:color w:val="000000"/>
          <w:sz w:val="30"/>
          <w:szCs w:val="30"/>
        </w:rPr>
        <w:t>万元，增长</w:t>
      </w:r>
      <w:r>
        <w:rPr>
          <w:rFonts w:ascii="仿宋" w:eastAsia="仿宋" w:hAnsi="仿宋" w:cs="仿宋"/>
          <w:color w:val="000000"/>
          <w:sz w:val="30"/>
          <w:szCs w:val="30"/>
        </w:rPr>
        <w:t>7.79%</w:t>
      </w:r>
      <w:r>
        <w:rPr>
          <w:rFonts w:ascii="仿宋" w:eastAsia="仿宋" w:hAnsi="仿宋" w:cs="仿宋" w:hint="eastAsia"/>
          <w:color w:val="000000"/>
          <w:sz w:val="30"/>
          <w:szCs w:val="30"/>
        </w:rPr>
        <w:t>。主要变动原因是市城区广场事务中心划入我局，财</w:t>
      </w:r>
      <w:r>
        <w:rPr>
          <w:rStyle w:val="Heading2Char"/>
          <w:rFonts w:ascii="仿宋" w:eastAsia="仿宋" w:hAnsi="仿宋" w:cs="仿宋" w:hint="eastAsia"/>
          <w:b w:val="0"/>
          <w:bCs w:val="0"/>
          <w:sz w:val="30"/>
          <w:szCs w:val="30"/>
        </w:rPr>
        <w:t>政拨款收入支出决算</w:t>
      </w:r>
      <w:r>
        <w:rPr>
          <w:rFonts w:ascii="仿宋" w:eastAsia="仿宋" w:hAnsi="仿宋" w:cs="仿宋" w:hint="eastAsia"/>
          <w:color w:val="000000"/>
          <w:sz w:val="30"/>
          <w:szCs w:val="30"/>
        </w:rPr>
        <w:t>增加。</w:t>
      </w:r>
    </w:p>
    <w:p w:rsidR="00754298" w:rsidRDefault="00754298" w:rsidP="002E1883">
      <w:pPr>
        <w:spacing w:line="600" w:lineRule="exact"/>
        <w:ind w:firstLineChars="200" w:firstLine="31680"/>
        <w:outlineLvl w:val="1"/>
        <w:rPr>
          <w:rStyle w:val="Heading2Char"/>
          <w:rFonts w:ascii="黑体" w:eastAsia="黑体" w:hAnsi="黑体" w:cs="Times New Roman"/>
          <w:b w:val="0"/>
          <w:bCs w:val="0"/>
        </w:rPr>
      </w:pPr>
      <w:bookmarkStart w:id="37" w:name="_Toc15396607"/>
      <w:bookmarkStart w:id="38" w:name="_Toc15377209"/>
      <w:r>
        <w:rPr>
          <w:rFonts w:ascii="黑体" w:eastAsia="黑体" w:hAnsi="黑体" w:cs="黑体" w:hint="eastAsia"/>
          <w:color w:val="000000"/>
          <w:sz w:val="32"/>
          <w:szCs w:val="32"/>
        </w:rPr>
        <w:t>五、</w:t>
      </w:r>
      <w:r>
        <w:rPr>
          <w:rFonts w:ascii="黑体" w:eastAsia="黑体" w:hAnsi="黑体" w:cs="黑体" w:hint="eastAsia"/>
          <w:b/>
          <w:bCs/>
          <w:color w:val="000000"/>
          <w:sz w:val="32"/>
          <w:szCs w:val="32"/>
        </w:rPr>
        <w:t>一</w:t>
      </w:r>
      <w:r>
        <w:rPr>
          <w:rStyle w:val="Heading2Char"/>
          <w:rFonts w:ascii="黑体" w:eastAsia="黑体" w:hAnsi="黑体" w:cs="黑体" w:hint="eastAsia"/>
          <w:b w:val="0"/>
          <w:bCs w:val="0"/>
        </w:rPr>
        <w:t>般公共预算财政拨款支出决算情况说明</w:t>
      </w:r>
      <w:bookmarkEnd w:id="37"/>
      <w:bookmarkEnd w:id="38"/>
    </w:p>
    <w:p w:rsidR="00754298" w:rsidRDefault="00754298" w:rsidP="002E1883">
      <w:pPr>
        <w:spacing w:line="600" w:lineRule="exact"/>
        <w:ind w:firstLineChars="200" w:firstLine="31680"/>
        <w:outlineLvl w:val="2"/>
        <w:rPr>
          <w:rFonts w:ascii="仿宋" w:eastAsia="仿宋" w:hAnsi="仿宋"/>
          <w:b/>
          <w:bCs/>
          <w:color w:val="000000"/>
          <w:sz w:val="30"/>
          <w:szCs w:val="30"/>
        </w:rPr>
      </w:pPr>
      <w:bookmarkStart w:id="39" w:name="_Toc15377210"/>
      <w:r>
        <w:rPr>
          <w:rFonts w:ascii="仿宋" w:eastAsia="仿宋" w:hAnsi="仿宋" w:cs="仿宋" w:hint="eastAsia"/>
          <w:b/>
          <w:bCs/>
          <w:color w:val="000000"/>
          <w:sz w:val="30"/>
          <w:szCs w:val="30"/>
        </w:rPr>
        <w:t>（一）一般公共预算财政拨款支出决算总体情况</w:t>
      </w:r>
      <w:bookmarkEnd w:id="39"/>
    </w:p>
    <w:p w:rsidR="00754298" w:rsidRDefault="00754298" w:rsidP="002E1883">
      <w:pPr>
        <w:spacing w:line="600" w:lineRule="exact"/>
        <w:ind w:firstLineChars="200" w:firstLine="31680"/>
        <w:rPr>
          <w:rFonts w:ascii="仿宋" w:eastAsia="仿宋" w:hAnsi="仿宋"/>
          <w:color w:val="000000"/>
          <w:sz w:val="30"/>
          <w:szCs w:val="30"/>
        </w:rPr>
      </w:pPr>
      <w:r>
        <w:rPr>
          <w:rFonts w:ascii="仿宋" w:eastAsia="仿宋" w:hAnsi="仿宋" w:cs="仿宋"/>
          <w:color w:val="000000"/>
          <w:sz w:val="30"/>
          <w:szCs w:val="30"/>
        </w:rPr>
        <w:t>2019</w:t>
      </w:r>
      <w:r>
        <w:rPr>
          <w:rFonts w:ascii="仿宋" w:eastAsia="仿宋" w:hAnsi="仿宋" w:cs="仿宋" w:hint="eastAsia"/>
          <w:color w:val="000000"/>
          <w:sz w:val="30"/>
          <w:szCs w:val="30"/>
        </w:rPr>
        <w:t>年一般公共预算财政拨款支出</w:t>
      </w:r>
      <w:r>
        <w:rPr>
          <w:rFonts w:ascii="仿宋" w:eastAsia="仿宋" w:hAnsi="仿宋" w:cs="仿宋"/>
          <w:color w:val="000000"/>
          <w:sz w:val="30"/>
          <w:szCs w:val="30"/>
        </w:rPr>
        <w:t>4401.13</w:t>
      </w:r>
      <w:r>
        <w:rPr>
          <w:rFonts w:ascii="仿宋" w:eastAsia="仿宋" w:hAnsi="仿宋" w:cs="仿宋" w:hint="eastAsia"/>
          <w:color w:val="000000"/>
          <w:sz w:val="30"/>
          <w:szCs w:val="30"/>
        </w:rPr>
        <w:t>万元，占本年支出合计的</w:t>
      </w:r>
      <w:r>
        <w:rPr>
          <w:rFonts w:ascii="仿宋" w:eastAsia="仿宋" w:hAnsi="仿宋" w:cs="仿宋"/>
          <w:color w:val="000000"/>
          <w:sz w:val="30"/>
          <w:szCs w:val="30"/>
        </w:rPr>
        <w:t>95.57%</w:t>
      </w:r>
      <w:r>
        <w:rPr>
          <w:rFonts w:ascii="仿宋" w:eastAsia="仿宋" w:hAnsi="仿宋" w:cs="仿宋" w:hint="eastAsia"/>
          <w:color w:val="000000"/>
          <w:sz w:val="30"/>
          <w:szCs w:val="30"/>
        </w:rPr>
        <w:t>。与</w:t>
      </w:r>
      <w:r>
        <w:rPr>
          <w:rFonts w:ascii="仿宋" w:eastAsia="仿宋" w:hAnsi="仿宋" w:cs="仿宋"/>
          <w:color w:val="000000"/>
          <w:sz w:val="30"/>
          <w:szCs w:val="30"/>
        </w:rPr>
        <w:t>2018</w:t>
      </w:r>
      <w:r>
        <w:rPr>
          <w:rFonts w:ascii="仿宋" w:eastAsia="仿宋" w:hAnsi="仿宋" w:cs="仿宋" w:hint="eastAsia"/>
          <w:color w:val="000000"/>
          <w:sz w:val="30"/>
          <w:szCs w:val="30"/>
        </w:rPr>
        <w:t>年相比，一般公共预算财政拨款增加</w:t>
      </w:r>
      <w:r>
        <w:rPr>
          <w:rFonts w:ascii="仿宋" w:eastAsia="仿宋" w:hAnsi="仿宋" w:cs="仿宋"/>
          <w:color w:val="000000"/>
          <w:sz w:val="30"/>
          <w:szCs w:val="30"/>
        </w:rPr>
        <w:t>206.08</w:t>
      </w:r>
      <w:r>
        <w:rPr>
          <w:rFonts w:ascii="仿宋" w:eastAsia="仿宋" w:hAnsi="仿宋" w:cs="仿宋" w:hint="eastAsia"/>
          <w:color w:val="000000"/>
          <w:sz w:val="30"/>
          <w:szCs w:val="30"/>
        </w:rPr>
        <w:t>万元，增长</w:t>
      </w:r>
      <w:r>
        <w:rPr>
          <w:rFonts w:ascii="仿宋" w:eastAsia="仿宋" w:hAnsi="仿宋" w:cs="仿宋"/>
          <w:color w:val="000000"/>
          <w:sz w:val="30"/>
          <w:szCs w:val="30"/>
        </w:rPr>
        <w:t>4.91%</w:t>
      </w:r>
      <w:r>
        <w:rPr>
          <w:rFonts w:ascii="仿宋" w:eastAsia="仿宋" w:hAnsi="仿宋" w:cs="仿宋" w:hint="eastAsia"/>
          <w:color w:val="000000"/>
          <w:sz w:val="30"/>
          <w:szCs w:val="30"/>
        </w:rPr>
        <w:t>。主要变动原因是市城区广场事务中心划入我局，一般公共预算财政拨款</w:t>
      </w:r>
      <w:r>
        <w:rPr>
          <w:rFonts w:ascii="仿宋" w:eastAsia="仿宋" w:hAnsi="仿宋" w:cs="仿宋" w:hint="eastAsia"/>
          <w:b/>
          <w:bCs/>
          <w:color w:val="000000"/>
          <w:sz w:val="30"/>
          <w:szCs w:val="30"/>
        </w:rPr>
        <w:t>支出</w:t>
      </w:r>
      <w:r>
        <w:rPr>
          <w:rFonts w:ascii="仿宋" w:eastAsia="仿宋" w:hAnsi="仿宋" w:cs="仿宋" w:hint="eastAsia"/>
          <w:color w:val="000000"/>
          <w:sz w:val="30"/>
          <w:szCs w:val="30"/>
        </w:rPr>
        <w:t>增加。</w:t>
      </w:r>
    </w:p>
    <w:p w:rsidR="00754298" w:rsidRDefault="00754298" w:rsidP="002E1883">
      <w:pPr>
        <w:spacing w:line="600" w:lineRule="exact"/>
        <w:ind w:firstLineChars="200" w:firstLine="31680"/>
        <w:outlineLvl w:val="2"/>
        <w:rPr>
          <w:rFonts w:ascii="仿宋" w:eastAsia="仿宋" w:hAnsi="仿宋"/>
          <w:b/>
          <w:bCs/>
          <w:color w:val="000000"/>
          <w:sz w:val="30"/>
          <w:szCs w:val="30"/>
        </w:rPr>
      </w:pPr>
      <w:bookmarkStart w:id="40" w:name="_Toc15377211"/>
      <w:r>
        <w:rPr>
          <w:rFonts w:ascii="仿宋" w:eastAsia="仿宋" w:hAnsi="仿宋" w:cs="仿宋" w:hint="eastAsia"/>
          <w:b/>
          <w:bCs/>
          <w:color w:val="000000"/>
          <w:sz w:val="30"/>
          <w:szCs w:val="30"/>
        </w:rPr>
        <w:t>（二）一般公共预算财政拨款支出决算结构情况</w:t>
      </w:r>
      <w:bookmarkEnd w:id="40"/>
    </w:p>
    <w:p w:rsidR="00754298" w:rsidRDefault="00754298" w:rsidP="002E1883">
      <w:pPr>
        <w:spacing w:line="576" w:lineRule="exact"/>
        <w:ind w:firstLineChars="200" w:firstLine="31680"/>
        <w:rPr>
          <w:rFonts w:ascii="仿宋" w:eastAsia="仿宋" w:hAnsi="仿宋"/>
          <w:color w:val="000000"/>
          <w:sz w:val="30"/>
          <w:szCs w:val="30"/>
        </w:rPr>
      </w:pPr>
      <w:r>
        <w:rPr>
          <w:rFonts w:ascii="仿宋" w:eastAsia="仿宋" w:hAnsi="仿宋" w:cs="仿宋"/>
          <w:color w:val="000000"/>
          <w:sz w:val="30"/>
          <w:szCs w:val="30"/>
        </w:rPr>
        <w:t>2019</w:t>
      </w:r>
      <w:r>
        <w:rPr>
          <w:rFonts w:ascii="仿宋" w:eastAsia="仿宋" w:hAnsi="仿宋" w:cs="仿宋" w:hint="eastAsia"/>
          <w:color w:val="000000"/>
          <w:sz w:val="30"/>
          <w:szCs w:val="30"/>
        </w:rPr>
        <w:t>年一般公共预算财政拨款支出</w:t>
      </w:r>
      <w:r>
        <w:rPr>
          <w:rFonts w:ascii="仿宋" w:eastAsia="仿宋" w:hAnsi="仿宋" w:cs="仿宋"/>
          <w:color w:val="000000"/>
          <w:sz w:val="30"/>
          <w:szCs w:val="30"/>
        </w:rPr>
        <w:t>4401.13</w:t>
      </w:r>
      <w:r>
        <w:rPr>
          <w:rFonts w:ascii="仿宋" w:eastAsia="仿宋" w:hAnsi="仿宋" w:cs="仿宋" w:hint="eastAsia"/>
          <w:color w:val="000000"/>
          <w:sz w:val="30"/>
          <w:szCs w:val="30"/>
        </w:rPr>
        <w:t>万元，主要用于以下方面</w:t>
      </w:r>
      <w:r>
        <w:rPr>
          <w:rFonts w:ascii="仿宋" w:eastAsia="仿宋" w:hAnsi="仿宋" w:cs="仿宋"/>
          <w:color w:val="000000"/>
          <w:sz w:val="30"/>
          <w:szCs w:val="30"/>
        </w:rPr>
        <w:t>:</w:t>
      </w:r>
      <w:r>
        <w:rPr>
          <w:rFonts w:ascii="仿宋" w:eastAsia="仿宋" w:hAnsi="仿宋" w:cs="仿宋" w:hint="eastAsia"/>
          <w:color w:val="000000"/>
          <w:sz w:val="30"/>
          <w:szCs w:val="30"/>
        </w:rPr>
        <w:t>社会保障和就业支出</w:t>
      </w:r>
      <w:r>
        <w:rPr>
          <w:rFonts w:ascii="仿宋" w:eastAsia="仿宋" w:hAnsi="仿宋" w:cs="仿宋"/>
          <w:color w:val="000000"/>
          <w:sz w:val="30"/>
          <w:szCs w:val="30"/>
        </w:rPr>
        <w:t>148.55</w:t>
      </w:r>
      <w:r>
        <w:rPr>
          <w:rFonts w:ascii="仿宋" w:eastAsia="仿宋" w:hAnsi="仿宋" w:cs="仿宋" w:hint="eastAsia"/>
          <w:color w:val="000000"/>
          <w:sz w:val="30"/>
          <w:szCs w:val="30"/>
        </w:rPr>
        <w:t>万元，占</w:t>
      </w:r>
      <w:r>
        <w:rPr>
          <w:rFonts w:ascii="仿宋" w:eastAsia="仿宋" w:hAnsi="仿宋" w:cs="仿宋"/>
          <w:color w:val="000000"/>
          <w:sz w:val="30"/>
          <w:szCs w:val="30"/>
        </w:rPr>
        <w:t>3.37%</w:t>
      </w:r>
      <w:r>
        <w:rPr>
          <w:rFonts w:ascii="仿宋" w:eastAsia="仿宋" w:hAnsi="仿宋" w:cs="仿宋" w:hint="eastAsia"/>
          <w:color w:val="000000"/>
          <w:sz w:val="30"/>
          <w:szCs w:val="30"/>
        </w:rPr>
        <w:t>；卫生健康支出</w:t>
      </w:r>
      <w:r>
        <w:rPr>
          <w:rFonts w:ascii="仿宋" w:eastAsia="仿宋" w:hAnsi="仿宋" w:cs="仿宋"/>
          <w:color w:val="000000"/>
          <w:sz w:val="30"/>
          <w:szCs w:val="30"/>
        </w:rPr>
        <w:t>77.83</w:t>
      </w:r>
      <w:r>
        <w:rPr>
          <w:rFonts w:ascii="仿宋" w:eastAsia="仿宋" w:hAnsi="仿宋" w:cs="仿宋" w:hint="eastAsia"/>
          <w:color w:val="000000"/>
          <w:sz w:val="30"/>
          <w:szCs w:val="30"/>
        </w:rPr>
        <w:t>万元，占</w:t>
      </w:r>
      <w:r>
        <w:rPr>
          <w:rFonts w:ascii="仿宋" w:eastAsia="仿宋" w:hAnsi="仿宋" w:cs="仿宋"/>
          <w:color w:val="000000"/>
          <w:sz w:val="30"/>
          <w:szCs w:val="30"/>
        </w:rPr>
        <w:t>1.77%</w:t>
      </w:r>
      <w:r>
        <w:rPr>
          <w:rFonts w:ascii="仿宋" w:eastAsia="仿宋" w:hAnsi="仿宋" w:cs="仿宋" w:hint="eastAsia"/>
          <w:sz w:val="30"/>
          <w:szCs w:val="30"/>
        </w:rPr>
        <w:t>；节能环保支出</w:t>
      </w:r>
      <w:r>
        <w:rPr>
          <w:rFonts w:ascii="仿宋" w:eastAsia="仿宋" w:hAnsi="仿宋" w:cs="仿宋"/>
          <w:sz w:val="30"/>
          <w:szCs w:val="30"/>
        </w:rPr>
        <w:t>289.30</w:t>
      </w:r>
      <w:r>
        <w:rPr>
          <w:rFonts w:ascii="仿宋" w:eastAsia="仿宋" w:hAnsi="仿宋" w:cs="仿宋" w:hint="eastAsia"/>
          <w:sz w:val="30"/>
          <w:szCs w:val="30"/>
        </w:rPr>
        <w:t>万元，占</w:t>
      </w:r>
      <w:r>
        <w:rPr>
          <w:rFonts w:ascii="仿宋" w:eastAsia="仿宋" w:hAnsi="仿宋" w:cs="仿宋"/>
          <w:sz w:val="30"/>
          <w:szCs w:val="30"/>
        </w:rPr>
        <w:t>6.57%</w:t>
      </w:r>
      <w:r>
        <w:rPr>
          <w:rFonts w:ascii="仿宋" w:eastAsia="仿宋" w:hAnsi="仿宋" w:cs="仿宋" w:hint="eastAsia"/>
          <w:sz w:val="30"/>
          <w:szCs w:val="30"/>
        </w:rPr>
        <w:t>；城乡社区支出</w:t>
      </w:r>
      <w:r>
        <w:rPr>
          <w:rFonts w:ascii="仿宋" w:eastAsia="仿宋" w:hAnsi="仿宋" w:cs="仿宋"/>
          <w:sz w:val="30"/>
          <w:szCs w:val="30"/>
        </w:rPr>
        <w:t>3597.36</w:t>
      </w:r>
      <w:r>
        <w:rPr>
          <w:rFonts w:ascii="仿宋" w:eastAsia="仿宋" w:hAnsi="仿宋" w:cs="仿宋" w:hint="eastAsia"/>
          <w:sz w:val="30"/>
          <w:szCs w:val="30"/>
        </w:rPr>
        <w:t>万元，占</w:t>
      </w:r>
      <w:r>
        <w:rPr>
          <w:rFonts w:ascii="仿宋" w:eastAsia="仿宋" w:hAnsi="仿宋" w:cs="仿宋"/>
          <w:sz w:val="30"/>
          <w:szCs w:val="30"/>
        </w:rPr>
        <w:t>81.74%</w:t>
      </w:r>
      <w:r>
        <w:rPr>
          <w:rFonts w:ascii="仿宋" w:eastAsia="仿宋" w:hAnsi="仿宋" w:cs="仿宋" w:hint="eastAsia"/>
          <w:color w:val="000000"/>
          <w:sz w:val="30"/>
          <w:szCs w:val="30"/>
        </w:rPr>
        <w:t>；农林水</w:t>
      </w:r>
      <w:r>
        <w:rPr>
          <w:rFonts w:ascii="仿宋" w:eastAsia="仿宋" w:hAnsi="仿宋" w:cs="仿宋" w:hint="eastAsia"/>
          <w:sz w:val="30"/>
          <w:szCs w:val="30"/>
        </w:rPr>
        <w:t>支出</w:t>
      </w:r>
      <w:r>
        <w:rPr>
          <w:rFonts w:ascii="仿宋" w:eastAsia="仿宋" w:hAnsi="仿宋" w:cs="仿宋"/>
          <w:sz w:val="30"/>
          <w:szCs w:val="30"/>
        </w:rPr>
        <w:t>125.86</w:t>
      </w:r>
      <w:r>
        <w:rPr>
          <w:rFonts w:ascii="仿宋" w:eastAsia="仿宋" w:hAnsi="仿宋" w:cs="仿宋" w:hint="eastAsia"/>
          <w:sz w:val="30"/>
          <w:szCs w:val="30"/>
        </w:rPr>
        <w:t>万元，占</w:t>
      </w:r>
      <w:r>
        <w:rPr>
          <w:rFonts w:ascii="仿宋" w:eastAsia="仿宋" w:hAnsi="仿宋" w:cs="仿宋"/>
          <w:sz w:val="30"/>
          <w:szCs w:val="30"/>
        </w:rPr>
        <w:t>2.86%</w:t>
      </w:r>
      <w:r>
        <w:rPr>
          <w:rFonts w:ascii="仿宋" w:eastAsia="仿宋" w:hAnsi="仿宋" w:cs="仿宋" w:hint="eastAsia"/>
          <w:color w:val="000000"/>
          <w:sz w:val="30"/>
          <w:szCs w:val="30"/>
        </w:rPr>
        <w:t>；住房保障支出</w:t>
      </w:r>
      <w:r>
        <w:rPr>
          <w:rFonts w:ascii="仿宋" w:eastAsia="仿宋" w:hAnsi="仿宋" w:cs="仿宋"/>
          <w:color w:val="000000"/>
          <w:sz w:val="30"/>
          <w:szCs w:val="30"/>
        </w:rPr>
        <w:t>162.23</w:t>
      </w:r>
      <w:r>
        <w:rPr>
          <w:rFonts w:ascii="仿宋" w:eastAsia="仿宋" w:hAnsi="仿宋" w:cs="仿宋" w:hint="eastAsia"/>
          <w:color w:val="000000"/>
          <w:sz w:val="30"/>
          <w:szCs w:val="30"/>
        </w:rPr>
        <w:t>万元，占</w:t>
      </w:r>
      <w:r>
        <w:rPr>
          <w:rFonts w:ascii="仿宋" w:eastAsia="仿宋" w:hAnsi="仿宋" w:cs="仿宋"/>
          <w:color w:val="000000"/>
          <w:sz w:val="30"/>
          <w:szCs w:val="30"/>
        </w:rPr>
        <w:t>3.69%</w:t>
      </w:r>
      <w:r>
        <w:rPr>
          <w:rFonts w:ascii="仿宋" w:eastAsia="仿宋" w:hAnsi="仿宋" w:cs="仿宋" w:hint="eastAsia"/>
          <w:color w:val="000000"/>
          <w:sz w:val="30"/>
          <w:szCs w:val="30"/>
        </w:rPr>
        <w:t>。</w:t>
      </w:r>
      <w:r>
        <w:rPr>
          <w:rFonts w:ascii="仿宋_GB2312" w:eastAsia="仿宋_GB2312" w:hAnsi="仿宋" w:cs="仿宋_GB2312" w:hint="eastAsia"/>
          <w:sz w:val="30"/>
          <w:szCs w:val="30"/>
        </w:rPr>
        <w:t>除以上数据外其余科目类支出的数据均为零。</w:t>
      </w:r>
    </w:p>
    <w:p w:rsidR="00754298" w:rsidRDefault="00754298" w:rsidP="002E1883">
      <w:pPr>
        <w:spacing w:line="600" w:lineRule="exact"/>
        <w:ind w:firstLineChars="200" w:firstLine="31680"/>
        <w:outlineLvl w:val="2"/>
        <w:rPr>
          <w:rFonts w:ascii="仿宋" w:eastAsia="仿宋" w:hAnsi="仿宋"/>
          <w:b/>
          <w:bCs/>
          <w:color w:val="000000"/>
          <w:sz w:val="30"/>
          <w:szCs w:val="30"/>
        </w:rPr>
      </w:pPr>
      <w:bookmarkStart w:id="41" w:name="_Toc15377212"/>
      <w:r>
        <w:rPr>
          <w:rFonts w:ascii="仿宋" w:eastAsia="仿宋" w:hAnsi="仿宋" w:cs="仿宋" w:hint="eastAsia"/>
          <w:b/>
          <w:bCs/>
          <w:color w:val="000000"/>
          <w:sz w:val="30"/>
          <w:szCs w:val="30"/>
        </w:rPr>
        <w:t>（三）一般公共预算财政拨款支出决算具体情况</w:t>
      </w:r>
      <w:bookmarkEnd w:id="41"/>
    </w:p>
    <w:p w:rsidR="00754298" w:rsidRDefault="00754298" w:rsidP="002E1883">
      <w:pPr>
        <w:spacing w:line="600" w:lineRule="exact"/>
        <w:ind w:firstLineChars="200" w:firstLine="31680"/>
        <w:outlineLvl w:val="2"/>
        <w:rPr>
          <w:rFonts w:ascii="仿宋" w:eastAsia="仿宋" w:hAnsi="仿宋"/>
          <w:color w:val="FF0000"/>
          <w:sz w:val="30"/>
          <w:szCs w:val="30"/>
        </w:rPr>
      </w:pPr>
      <w:bookmarkStart w:id="42" w:name="_Toc15378460"/>
      <w:bookmarkStart w:id="43" w:name="_Toc15377213"/>
      <w:bookmarkStart w:id="44" w:name="_Toc15377444"/>
      <w:r>
        <w:rPr>
          <w:rFonts w:ascii="仿宋" w:eastAsia="仿宋" w:hAnsi="仿宋" w:cs="仿宋"/>
          <w:color w:val="000000"/>
          <w:sz w:val="30"/>
          <w:szCs w:val="30"/>
        </w:rPr>
        <w:t>2019</w:t>
      </w:r>
      <w:r>
        <w:rPr>
          <w:rFonts w:ascii="仿宋" w:eastAsia="仿宋" w:hAnsi="仿宋" w:cs="仿宋" w:hint="eastAsia"/>
          <w:color w:val="000000"/>
          <w:sz w:val="30"/>
          <w:szCs w:val="30"/>
        </w:rPr>
        <w:t>年一般公共预算支出决算数为</w:t>
      </w:r>
      <w:r>
        <w:rPr>
          <w:rFonts w:ascii="仿宋" w:eastAsia="仿宋" w:hAnsi="仿宋" w:cs="仿宋"/>
          <w:color w:val="000000"/>
          <w:sz w:val="30"/>
          <w:szCs w:val="30"/>
        </w:rPr>
        <w:t>4401.13</w:t>
      </w:r>
      <w:r>
        <w:rPr>
          <w:rFonts w:ascii="仿宋" w:eastAsia="仿宋" w:hAnsi="仿宋" w:cs="仿宋" w:hint="eastAsia"/>
          <w:color w:val="000000"/>
          <w:sz w:val="30"/>
          <w:szCs w:val="30"/>
        </w:rPr>
        <w:t>万元，</w:t>
      </w:r>
      <w:r>
        <w:rPr>
          <w:rStyle w:val="Strong"/>
          <w:rFonts w:ascii="仿宋" w:eastAsia="仿宋" w:hAnsi="仿宋" w:cs="仿宋" w:hint="eastAsia"/>
          <w:b w:val="0"/>
          <w:bCs w:val="0"/>
          <w:color w:val="000000"/>
          <w:sz w:val="30"/>
          <w:szCs w:val="30"/>
        </w:rPr>
        <w:t>完成预算</w:t>
      </w:r>
      <w:r>
        <w:rPr>
          <w:rStyle w:val="Strong"/>
          <w:rFonts w:ascii="仿宋" w:eastAsia="仿宋" w:hAnsi="仿宋" w:cs="仿宋"/>
          <w:b w:val="0"/>
          <w:bCs w:val="0"/>
          <w:color w:val="000000"/>
          <w:sz w:val="30"/>
          <w:szCs w:val="30"/>
        </w:rPr>
        <w:t>90.19%</w:t>
      </w:r>
      <w:r>
        <w:rPr>
          <w:rStyle w:val="Strong"/>
          <w:rFonts w:ascii="仿宋" w:eastAsia="仿宋" w:hAnsi="仿宋" w:cs="仿宋" w:hint="eastAsia"/>
          <w:b w:val="0"/>
          <w:bCs w:val="0"/>
          <w:color w:val="000000"/>
          <w:sz w:val="30"/>
          <w:szCs w:val="30"/>
        </w:rPr>
        <w:t>。其中：</w:t>
      </w:r>
      <w:bookmarkEnd w:id="42"/>
      <w:bookmarkEnd w:id="43"/>
      <w:bookmarkEnd w:id="44"/>
    </w:p>
    <w:p w:rsidR="00754298" w:rsidRDefault="00754298" w:rsidP="002E1883">
      <w:pPr>
        <w:spacing w:line="600" w:lineRule="exact"/>
        <w:ind w:firstLineChars="200" w:firstLine="31680"/>
        <w:rPr>
          <w:rFonts w:ascii="仿宋" w:eastAsia="仿宋" w:hAnsi="仿宋"/>
          <w:color w:val="000000"/>
          <w:sz w:val="30"/>
          <w:szCs w:val="30"/>
        </w:rPr>
      </w:pPr>
      <w:r>
        <w:rPr>
          <w:rStyle w:val="Strong"/>
          <w:rFonts w:ascii="仿宋" w:eastAsia="仿宋" w:hAnsi="仿宋" w:cs="仿宋"/>
          <w:b w:val="0"/>
          <w:bCs w:val="0"/>
          <w:color w:val="000000"/>
          <w:sz w:val="30"/>
          <w:szCs w:val="30"/>
        </w:rPr>
        <w:t>1.</w:t>
      </w:r>
      <w:r>
        <w:rPr>
          <w:rStyle w:val="Strong"/>
          <w:rFonts w:ascii="仿宋" w:eastAsia="仿宋" w:hAnsi="仿宋" w:cs="仿宋" w:hint="eastAsia"/>
          <w:b w:val="0"/>
          <w:bCs w:val="0"/>
          <w:color w:val="000000"/>
          <w:sz w:val="30"/>
          <w:szCs w:val="30"/>
        </w:rPr>
        <w:t>社会保障和就业支出（类）</w:t>
      </w:r>
      <w:r>
        <w:rPr>
          <w:rStyle w:val="Strong"/>
          <w:rFonts w:ascii="仿宋" w:eastAsia="仿宋" w:hAnsi="仿宋" w:cs="仿宋" w:hint="eastAsia"/>
          <w:b w:val="0"/>
          <w:bCs w:val="0"/>
          <w:sz w:val="30"/>
          <w:szCs w:val="30"/>
        </w:rPr>
        <w:t>行政事业单位离退休</w:t>
      </w:r>
      <w:r>
        <w:rPr>
          <w:rStyle w:val="Strong"/>
          <w:rFonts w:ascii="仿宋" w:eastAsia="仿宋" w:hAnsi="仿宋" w:cs="仿宋" w:hint="eastAsia"/>
          <w:b w:val="0"/>
          <w:bCs w:val="0"/>
          <w:color w:val="000000"/>
          <w:sz w:val="30"/>
          <w:szCs w:val="30"/>
        </w:rPr>
        <w:t>（款）</w:t>
      </w:r>
      <w:r>
        <w:rPr>
          <w:rStyle w:val="Strong"/>
          <w:rFonts w:ascii="仿宋" w:eastAsia="仿宋" w:hAnsi="仿宋" w:cs="仿宋" w:hint="eastAsia"/>
          <w:b w:val="0"/>
          <w:bCs w:val="0"/>
          <w:sz w:val="30"/>
          <w:szCs w:val="30"/>
        </w:rPr>
        <w:t>机关事业单位基本养老保险缴费</w:t>
      </w:r>
      <w:r>
        <w:rPr>
          <w:rStyle w:val="Strong"/>
          <w:rFonts w:ascii="仿宋" w:eastAsia="仿宋" w:hAnsi="仿宋" w:cs="仿宋" w:hint="eastAsia"/>
          <w:b w:val="0"/>
          <w:bCs w:val="0"/>
          <w:color w:val="000000"/>
          <w:sz w:val="30"/>
          <w:szCs w:val="30"/>
        </w:rPr>
        <w:t>（项）</w:t>
      </w:r>
      <w:r>
        <w:rPr>
          <w:rStyle w:val="Strong"/>
          <w:rFonts w:ascii="仿宋" w:eastAsia="仿宋" w:hAnsi="仿宋" w:cs="仿宋"/>
          <w:b w:val="0"/>
          <w:bCs w:val="0"/>
          <w:color w:val="000000"/>
          <w:sz w:val="30"/>
          <w:szCs w:val="30"/>
        </w:rPr>
        <w:t xml:space="preserve">: </w:t>
      </w:r>
      <w:r>
        <w:rPr>
          <w:rStyle w:val="Strong"/>
          <w:rFonts w:ascii="仿宋" w:eastAsia="仿宋" w:hAnsi="仿宋" w:cs="仿宋" w:hint="eastAsia"/>
          <w:b w:val="0"/>
          <w:bCs w:val="0"/>
          <w:color w:val="000000"/>
          <w:sz w:val="30"/>
          <w:szCs w:val="30"/>
        </w:rPr>
        <w:t>支出决算为</w:t>
      </w:r>
      <w:r>
        <w:rPr>
          <w:rStyle w:val="Strong"/>
          <w:rFonts w:ascii="仿宋" w:eastAsia="仿宋" w:hAnsi="仿宋" w:cs="仿宋"/>
          <w:b w:val="0"/>
          <w:bCs w:val="0"/>
          <w:color w:val="000000"/>
          <w:sz w:val="30"/>
          <w:szCs w:val="30"/>
        </w:rPr>
        <w:t>146.49</w:t>
      </w:r>
      <w:r>
        <w:rPr>
          <w:rStyle w:val="Strong"/>
          <w:rFonts w:ascii="仿宋" w:eastAsia="仿宋" w:hAnsi="仿宋" w:cs="仿宋" w:hint="eastAsia"/>
          <w:b w:val="0"/>
          <w:bCs w:val="0"/>
          <w:color w:val="000000"/>
          <w:sz w:val="30"/>
          <w:szCs w:val="30"/>
        </w:rPr>
        <w:t>万元，完成预算</w:t>
      </w:r>
      <w:r>
        <w:rPr>
          <w:rStyle w:val="Strong"/>
          <w:rFonts w:ascii="仿宋" w:eastAsia="仿宋" w:hAnsi="仿宋" w:cs="仿宋"/>
          <w:b w:val="0"/>
          <w:bCs w:val="0"/>
          <w:color w:val="000000"/>
          <w:sz w:val="30"/>
          <w:szCs w:val="30"/>
        </w:rPr>
        <w:t>100%</w:t>
      </w:r>
      <w:r>
        <w:rPr>
          <w:rStyle w:val="Strong"/>
          <w:rFonts w:ascii="仿宋" w:eastAsia="仿宋" w:hAnsi="仿宋" w:cs="仿宋" w:hint="eastAsia"/>
          <w:b w:val="0"/>
          <w:bCs w:val="0"/>
          <w:color w:val="000000"/>
          <w:sz w:val="30"/>
          <w:szCs w:val="30"/>
        </w:rPr>
        <w:t>；</w:t>
      </w:r>
      <w:r>
        <w:rPr>
          <w:rFonts w:ascii="仿宋" w:eastAsia="仿宋" w:hAnsi="仿宋" w:cs="仿宋" w:hint="eastAsia"/>
          <w:sz w:val="30"/>
          <w:szCs w:val="30"/>
        </w:rPr>
        <w:t>机关事业单位职业年金缴费支出（项）</w:t>
      </w:r>
      <w:r>
        <w:rPr>
          <w:rFonts w:ascii="仿宋" w:eastAsia="仿宋" w:hAnsi="仿宋" w:cs="仿宋"/>
          <w:sz w:val="30"/>
          <w:szCs w:val="30"/>
        </w:rPr>
        <w:t>2.06</w:t>
      </w:r>
      <w:r>
        <w:rPr>
          <w:rFonts w:ascii="仿宋" w:eastAsia="仿宋" w:hAnsi="仿宋" w:cs="仿宋" w:hint="eastAsia"/>
          <w:sz w:val="30"/>
          <w:szCs w:val="30"/>
        </w:rPr>
        <w:t>万元，完成预算</w:t>
      </w:r>
      <w:r>
        <w:rPr>
          <w:rFonts w:ascii="仿宋" w:eastAsia="仿宋" w:hAnsi="仿宋" w:cs="仿宋"/>
          <w:sz w:val="30"/>
          <w:szCs w:val="30"/>
        </w:rPr>
        <w:t>100%</w:t>
      </w:r>
      <w:r>
        <w:rPr>
          <w:rStyle w:val="Strong"/>
          <w:rFonts w:ascii="仿宋" w:eastAsia="仿宋" w:hAnsi="仿宋" w:cs="仿宋" w:hint="eastAsia"/>
          <w:b w:val="0"/>
          <w:bCs w:val="0"/>
          <w:color w:val="000000"/>
          <w:sz w:val="30"/>
          <w:szCs w:val="30"/>
        </w:rPr>
        <w:t>，</w:t>
      </w:r>
      <w:r>
        <w:rPr>
          <w:rFonts w:ascii="仿宋" w:eastAsia="仿宋" w:hAnsi="仿宋" w:cs="仿宋" w:hint="eastAsia"/>
          <w:kern w:val="0"/>
          <w:sz w:val="30"/>
          <w:szCs w:val="30"/>
          <w:shd w:val="clear" w:color="auto" w:fill="FFFFFF"/>
        </w:rPr>
        <w:t>决算数与预算数基本持平</w:t>
      </w:r>
      <w:r>
        <w:rPr>
          <w:rFonts w:ascii="仿宋" w:eastAsia="仿宋" w:hAnsi="仿宋" w:cs="仿宋" w:hint="eastAsia"/>
          <w:sz w:val="30"/>
          <w:szCs w:val="30"/>
        </w:rPr>
        <w:t>。</w:t>
      </w:r>
    </w:p>
    <w:p w:rsidR="00754298" w:rsidRDefault="00754298" w:rsidP="002E1883">
      <w:pPr>
        <w:spacing w:line="600" w:lineRule="exact"/>
        <w:ind w:firstLineChars="200" w:firstLine="31680"/>
        <w:rPr>
          <w:rFonts w:ascii="仿宋" w:eastAsia="仿宋" w:hAnsi="仿宋"/>
          <w:sz w:val="30"/>
          <w:szCs w:val="30"/>
        </w:rPr>
      </w:pPr>
      <w:r>
        <w:rPr>
          <w:rStyle w:val="Strong"/>
          <w:rFonts w:ascii="仿宋" w:eastAsia="仿宋" w:hAnsi="仿宋" w:cs="仿宋"/>
          <w:b w:val="0"/>
          <w:bCs w:val="0"/>
          <w:color w:val="000000"/>
          <w:sz w:val="30"/>
          <w:szCs w:val="30"/>
        </w:rPr>
        <w:t>2.</w:t>
      </w:r>
      <w:r>
        <w:rPr>
          <w:rFonts w:ascii="仿宋" w:eastAsia="仿宋" w:hAnsi="仿宋" w:cs="仿宋" w:hint="eastAsia"/>
          <w:color w:val="000000"/>
          <w:sz w:val="30"/>
          <w:szCs w:val="30"/>
        </w:rPr>
        <w:t>卫生健康支出</w:t>
      </w:r>
      <w:r>
        <w:rPr>
          <w:rStyle w:val="Strong"/>
          <w:rFonts w:ascii="仿宋" w:eastAsia="仿宋" w:hAnsi="仿宋" w:cs="仿宋" w:hint="eastAsia"/>
          <w:b w:val="0"/>
          <w:bCs w:val="0"/>
          <w:color w:val="000000"/>
          <w:sz w:val="30"/>
          <w:szCs w:val="30"/>
        </w:rPr>
        <w:t>（类）公共卫生（款）重大公共卫生专项（项）</w:t>
      </w:r>
      <w:r>
        <w:rPr>
          <w:rStyle w:val="Strong"/>
          <w:rFonts w:ascii="仿宋" w:eastAsia="仿宋" w:hAnsi="仿宋" w:cs="仿宋"/>
          <w:b w:val="0"/>
          <w:bCs w:val="0"/>
          <w:color w:val="000000"/>
          <w:sz w:val="30"/>
          <w:szCs w:val="30"/>
        </w:rPr>
        <w:t>:</w:t>
      </w:r>
      <w:r>
        <w:rPr>
          <w:rStyle w:val="Strong"/>
          <w:rFonts w:ascii="仿宋" w:eastAsia="仿宋" w:hAnsi="仿宋" w:cs="仿宋" w:hint="eastAsia"/>
          <w:b w:val="0"/>
          <w:bCs w:val="0"/>
          <w:color w:val="000000"/>
          <w:sz w:val="30"/>
          <w:szCs w:val="30"/>
        </w:rPr>
        <w:t>支出决算为</w:t>
      </w:r>
      <w:r>
        <w:rPr>
          <w:rStyle w:val="Strong"/>
          <w:rFonts w:ascii="仿宋" w:eastAsia="仿宋" w:hAnsi="仿宋" w:cs="仿宋"/>
          <w:b w:val="0"/>
          <w:bCs w:val="0"/>
          <w:color w:val="000000"/>
          <w:sz w:val="30"/>
          <w:szCs w:val="30"/>
        </w:rPr>
        <w:t>15</w:t>
      </w:r>
      <w:r>
        <w:rPr>
          <w:rStyle w:val="Strong"/>
          <w:rFonts w:ascii="仿宋" w:eastAsia="仿宋" w:hAnsi="仿宋" w:cs="仿宋" w:hint="eastAsia"/>
          <w:b w:val="0"/>
          <w:bCs w:val="0"/>
          <w:color w:val="000000"/>
          <w:sz w:val="30"/>
          <w:szCs w:val="30"/>
        </w:rPr>
        <w:t>万元，完成预算</w:t>
      </w:r>
      <w:r>
        <w:rPr>
          <w:rStyle w:val="Strong"/>
          <w:rFonts w:ascii="仿宋" w:eastAsia="仿宋" w:hAnsi="仿宋" w:cs="仿宋"/>
          <w:b w:val="0"/>
          <w:bCs w:val="0"/>
          <w:color w:val="000000"/>
          <w:sz w:val="30"/>
          <w:szCs w:val="30"/>
        </w:rPr>
        <w:t>100%</w:t>
      </w:r>
      <w:r>
        <w:rPr>
          <w:rStyle w:val="Strong"/>
          <w:rFonts w:ascii="仿宋" w:eastAsia="仿宋" w:hAnsi="仿宋" w:cs="仿宋" w:hint="eastAsia"/>
          <w:b w:val="0"/>
          <w:bCs w:val="0"/>
          <w:color w:val="000000"/>
          <w:sz w:val="30"/>
          <w:szCs w:val="30"/>
        </w:rPr>
        <w:t>；</w:t>
      </w:r>
      <w:r>
        <w:rPr>
          <w:rStyle w:val="Strong"/>
          <w:rFonts w:ascii="仿宋" w:eastAsia="仿宋" w:hAnsi="仿宋" w:cs="仿宋" w:hint="eastAsia"/>
          <w:b w:val="0"/>
          <w:bCs w:val="0"/>
          <w:sz w:val="30"/>
          <w:szCs w:val="30"/>
        </w:rPr>
        <w:t>行政事业单位医疗（款）行政单位医疗（项）支出决算数为</w:t>
      </w:r>
      <w:r>
        <w:rPr>
          <w:rStyle w:val="Strong"/>
          <w:rFonts w:ascii="仿宋" w:eastAsia="仿宋" w:hAnsi="仿宋" w:cs="仿宋"/>
          <w:b w:val="0"/>
          <w:bCs w:val="0"/>
          <w:sz w:val="30"/>
          <w:szCs w:val="30"/>
        </w:rPr>
        <w:t>57.14</w:t>
      </w:r>
      <w:r>
        <w:rPr>
          <w:rStyle w:val="Strong"/>
          <w:rFonts w:ascii="仿宋" w:eastAsia="仿宋" w:hAnsi="仿宋" w:cs="仿宋" w:hint="eastAsia"/>
          <w:b w:val="0"/>
          <w:bCs w:val="0"/>
          <w:sz w:val="30"/>
          <w:szCs w:val="30"/>
        </w:rPr>
        <w:t>万元，</w:t>
      </w:r>
      <w:r>
        <w:rPr>
          <w:rFonts w:ascii="仿宋" w:eastAsia="仿宋" w:hAnsi="仿宋" w:cs="仿宋" w:hint="eastAsia"/>
          <w:sz w:val="30"/>
          <w:szCs w:val="30"/>
        </w:rPr>
        <w:t>完成预算</w:t>
      </w:r>
      <w:r>
        <w:rPr>
          <w:rFonts w:ascii="仿宋" w:eastAsia="仿宋" w:hAnsi="仿宋" w:cs="仿宋"/>
          <w:sz w:val="30"/>
          <w:szCs w:val="30"/>
        </w:rPr>
        <w:t>100%</w:t>
      </w:r>
      <w:r>
        <w:rPr>
          <w:rFonts w:ascii="仿宋" w:eastAsia="仿宋" w:hAnsi="仿宋" w:cs="仿宋" w:hint="eastAsia"/>
          <w:sz w:val="30"/>
          <w:szCs w:val="30"/>
        </w:rPr>
        <w:t>，</w:t>
      </w:r>
      <w:r>
        <w:rPr>
          <w:rStyle w:val="Strong"/>
          <w:rFonts w:ascii="仿宋" w:eastAsia="仿宋" w:hAnsi="仿宋" w:cs="仿宋" w:hint="eastAsia"/>
          <w:b w:val="0"/>
          <w:bCs w:val="0"/>
          <w:sz w:val="30"/>
          <w:szCs w:val="30"/>
        </w:rPr>
        <w:t>事业单位医疗（项）支出决算数为</w:t>
      </w:r>
      <w:r>
        <w:rPr>
          <w:rStyle w:val="Strong"/>
          <w:rFonts w:ascii="仿宋" w:eastAsia="仿宋" w:hAnsi="仿宋" w:cs="仿宋"/>
          <w:b w:val="0"/>
          <w:bCs w:val="0"/>
          <w:sz w:val="30"/>
          <w:szCs w:val="30"/>
        </w:rPr>
        <w:t>5.69</w:t>
      </w:r>
      <w:r>
        <w:rPr>
          <w:rStyle w:val="Strong"/>
          <w:rFonts w:ascii="仿宋" w:eastAsia="仿宋" w:hAnsi="仿宋" w:cs="仿宋" w:hint="eastAsia"/>
          <w:b w:val="0"/>
          <w:bCs w:val="0"/>
          <w:sz w:val="30"/>
          <w:szCs w:val="30"/>
        </w:rPr>
        <w:t>万元，</w:t>
      </w:r>
      <w:r>
        <w:rPr>
          <w:rFonts w:ascii="仿宋" w:eastAsia="仿宋" w:hAnsi="仿宋" w:cs="仿宋" w:hint="eastAsia"/>
          <w:sz w:val="30"/>
          <w:szCs w:val="30"/>
        </w:rPr>
        <w:t>完成预算</w:t>
      </w:r>
      <w:r>
        <w:rPr>
          <w:rFonts w:ascii="仿宋" w:eastAsia="仿宋" w:hAnsi="仿宋" w:cs="仿宋"/>
          <w:sz w:val="30"/>
          <w:szCs w:val="30"/>
        </w:rPr>
        <w:t>100%</w:t>
      </w:r>
      <w:r>
        <w:rPr>
          <w:rFonts w:ascii="仿宋" w:eastAsia="仿宋" w:hAnsi="仿宋" w:cs="仿宋" w:hint="eastAsia"/>
          <w:sz w:val="30"/>
          <w:szCs w:val="30"/>
        </w:rPr>
        <w:t>，</w:t>
      </w:r>
      <w:r>
        <w:rPr>
          <w:rFonts w:ascii="仿宋" w:eastAsia="仿宋" w:hAnsi="仿宋" w:cs="仿宋" w:hint="eastAsia"/>
          <w:kern w:val="0"/>
          <w:sz w:val="30"/>
          <w:szCs w:val="30"/>
          <w:shd w:val="clear" w:color="auto" w:fill="FFFFFF"/>
        </w:rPr>
        <w:t>决算数与预算数基本持平</w:t>
      </w:r>
      <w:r>
        <w:rPr>
          <w:rFonts w:ascii="仿宋" w:eastAsia="仿宋" w:hAnsi="仿宋" w:cs="仿宋" w:hint="eastAsia"/>
          <w:sz w:val="30"/>
          <w:szCs w:val="30"/>
        </w:rPr>
        <w:t>。</w:t>
      </w:r>
    </w:p>
    <w:p w:rsidR="00754298" w:rsidRDefault="00754298" w:rsidP="002E1883">
      <w:pPr>
        <w:spacing w:line="576" w:lineRule="exact"/>
        <w:ind w:firstLineChars="200" w:firstLine="31680"/>
        <w:rPr>
          <w:rFonts w:ascii="仿宋" w:eastAsia="仿宋" w:hAnsi="仿宋"/>
          <w:sz w:val="30"/>
          <w:szCs w:val="30"/>
        </w:rPr>
      </w:pPr>
      <w:r>
        <w:rPr>
          <w:rFonts w:ascii="仿宋" w:eastAsia="仿宋" w:hAnsi="仿宋" w:cs="仿宋"/>
          <w:sz w:val="30"/>
          <w:szCs w:val="30"/>
        </w:rPr>
        <w:t>3</w:t>
      </w:r>
      <w:r>
        <w:rPr>
          <w:rStyle w:val="Strong"/>
          <w:rFonts w:ascii="仿宋" w:eastAsia="仿宋" w:hAnsi="仿宋" w:cs="仿宋" w:hint="eastAsia"/>
          <w:b w:val="0"/>
          <w:bCs w:val="0"/>
          <w:sz w:val="30"/>
          <w:szCs w:val="30"/>
        </w:rPr>
        <w:t>．</w:t>
      </w:r>
      <w:r>
        <w:rPr>
          <w:rFonts w:ascii="仿宋" w:eastAsia="仿宋" w:hAnsi="仿宋" w:cs="仿宋" w:hint="eastAsia"/>
          <w:sz w:val="30"/>
          <w:szCs w:val="30"/>
        </w:rPr>
        <w:t>节能环保</w:t>
      </w:r>
      <w:r>
        <w:rPr>
          <w:rStyle w:val="Strong"/>
          <w:rFonts w:ascii="仿宋" w:eastAsia="仿宋" w:hAnsi="仿宋" w:cs="仿宋" w:hint="eastAsia"/>
          <w:b w:val="0"/>
          <w:bCs w:val="0"/>
          <w:sz w:val="30"/>
          <w:szCs w:val="30"/>
        </w:rPr>
        <w:t>支出（类）污染防治（款）大气（项）</w:t>
      </w:r>
      <w:r>
        <w:rPr>
          <w:rFonts w:ascii="仿宋" w:eastAsia="仿宋" w:hAnsi="仿宋" w:cs="仿宋" w:hint="eastAsia"/>
          <w:sz w:val="30"/>
          <w:szCs w:val="30"/>
        </w:rPr>
        <w:t>支出决算数为</w:t>
      </w:r>
      <w:r>
        <w:rPr>
          <w:rFonts w:ascii="仿宋" w:eastAsia="仿宋" w:hAnsi="仿宋" w:cs="仿宋"/>
          <w:sz w:val="30"/>
          <w:szCs w:val="30"/>
        </w:rPr>
        <w:t>289.30</w:t>
      </w:r>
      <w:r>
        <w:rPr>
          <w:rFonts w:ascii="仿宋" w:eastAsia="仿宋" w:hAnsi="仿宋" w:cs="仿宋" w:hint="eastAsia"/>
          <w:sz w:val="30"/>
          <w:szCs w:val="30"/>
        </w:rPr>
        <w:t>万元，完成预算</w:t>
      </w:r>
      <w:r>
        <w:rPr>
          <w:rFonts w:ascii="仿宋" w:eastAsia="仿宋" w:hAnsi="仿宋" w:cs="仿宋"/>
          <w:sz w:val="30"/>
          <w:szCs w:val="30"/>
        </w:rPr>
        <w:t>81.51%</w:t>
      </w:r>
      <w:r>
        <w:rPr>
          <w:rFonts w:ascii="仿宋" w:eastAsia="仿宋" w:hAnsi="仿宋" w:cs="仿宋" w:hint="eastAsia"/>
          <w:sz w:val="30"/>
          <w:szCs w:val="30"/>
        </w:rPr>
        <w:t>，决算数小于预算数的主要原因是项目跨年还在实施中，未验收按照合同约定未能支付。</w:t>
      </w:r>
    </w:p>
    <w:p w:rsidR="00754298" w:rsidRDefault="00754298" w:rsidP="002E1883">
      <w:pPr>
        <w:spacing w:line="576" w:lineRule="exact"/>
        <w:ind w:firstLineChars="200" w:firstLine="31680"/>
        <w:rPr>
          <w:rFonts w:ascii="仿宋" w:eastAsia="仿宋" w:hAnsi="仿宋"/>
          <w:kern w:val="0"/>
          <w:sz w:val="30"/>
          <w:szCs w:val="30"/>
          <w:shd w:val="clear" w:color="auto" w:fill="FFFFFF"/>
        </w:rPr>
      </w:pPr>
      <w:r>
        <w:rPr>
          <w:rFonts w:ascii="仿宋" w:eastAsia="仿宋" w:hAnsi="仿宋" w:cs="仿宋"/>
          <w:sz w:val="30"/>
          <w:szCs w:val="30"/>
        </w:rPr>
        <w:t>4</w:t>
      </w:r>
      <w:r>
        <w:rPr>
          <w:rStyle w:val="Strong"/>
          <w:rFonts w:ascii="仿宋" w:eastAsia="仿宋" w:hAnsi="仿宋" w:cs="仿宋" w:hint="eastAsia"/>
          <w:b w:val="0"/>
          <w:bCs w:val="0"/>
          <w:sz w:val="30"/>
          <w:szCs w:val="30"/>
        </w:rPr>
        <w:t>．</w:t>
      </w:r>
      <w:r>
        <w:rPr>
          <w:rFonts w:ascii="仿宋" w:eastAsia="仿宋" w:hAnsi="仿宋" w:cs="仿宋" w:hint="eastAsia"/>
          <w:sz w:val="30"/>
          <w:szCs w:val="30"/>
        </w:rPr>
        <w:t>城乡社区支出</w:t>
      </w:r>
      <w:r>
        <w:rPr>
          <w:rStyle w:val="Strong"/>
          <w:rFonts w:ascii="仿宋" w:eastAsia="仿宋" w:hAnsi="仿宋" w:cs="仿宋" w:hint="eastAsia"/>
          <w:b w:val="0"/>
          <w:bCs w:val="0"/>
          <w:sz w:val="30"/>
          <w:szCs w:val="30"/>
        </w:rPr>
        <w:t>（类）</w:t>
      </w:r>
      <w:r>
        <w:rPr>
          <w:rFonts w:ascii="仿宋" w:eastAsia="仿宋" w:hAnsi="仿宋" w:cs="仿宋" w:hint="eastAsia"/>
          <w:sz w:val="30"/>
          <w:szCs w:val="30"/>
        </w:rPr>
        <w:t>城乡社区管理事务</w:t>
      </w:r>
      <w:r>
        <w:rPr>
          <w:rStyle w:val="Strong"/>
          <w:rFonts w:ascii="仿宋" w:eastAsia="仿宋" w:hAnsi="仿宋" w:cs="仿宋" w:hint="eastAsia"/>
          <w:b w:val="0"/>
          <w:bCs w:val="0"/>
          <w:sz w:val="30"/>
          <w:szCs w:val="30"/>
        </w:rPr>
        <w:t>（款）城管执法（项）</w:t>
      </w:r>
      <w:r>
        <w:rPr>
          <w:rFonts w:ascii="仿宋" w:eastAsia="仿宋" w:hAnsi="仿宋" w:cs="仿宋" w:hint="eastAsia"/>
          <w:sz w:val="30"/>
          <w:szCs w:val="30"/>
        </w:rPr>
        <w:t>支出决算数为</w:t>
      </w:r>
      <w:r>
        <w:rPr>
          <w:rFonts w:ascii="仿宋" w:eastAsia="仿宋" w:hAnsi="仿宋" w:cs="仿宋"/>
          <w:sz w:val="30"/>
          <w:szCs w:val="30"/>
        </w:rPr>
        <w:t>2962.62</w:t>
      </w:r>
      <w:r>
        <w:rPr>
          <w:rFonts w:ascii="仿宋" w:eastAsia="仿宋" w:hAnsi="仿宋" w:cs="仿宋" w:hint="eastAsia"/>
          <w:sz w:val="30"/>
          <w:szCs w:val="30"/>
        </w:rPr>
        <w:t>万元，完成预算</w:t>
      </w:r>
      <w:r>
        <w:rPr>
          <w:rFonts w:ascii="仿宋" w:eastAsia="仿宋" w:hAnsi="仿宋" w:cs="仿宋"/>
          <w:sz w:val="30"/>
          <w:szCs w:val="30"/>
        </w:rPr>
        <w:t>94.24%</w:t>
      </w:r>
      <w:r>
        <w:rPr>
          <w:rFonts w:ascii="仿宋" w:eastAsia="仿宋" w:hAnsi="仿宋" w:cs="仿宋" w:hint="eastAsia"/>
          <w:sz w:val="30"/>
          <w:szCs w:val="30"/>
        </w:rPr>
        <w:t>；其他城乡社区支出</w:t>
      </w:r>
      <w:r>
        <w:rPr>
          <w:rStyle w:val="Strong"/>
          <w:rFonts w:ascii="仿宋" w:eastAsia="仿宋" w:hAnsi="仿宋" w:cs="仿宋" w:hint="eastAsia"/>
          <w:b w:val="0"/>
          <w:bCs w:val="0"/>
          <w:sz w:val="30"/>
          <w:szCs w:val="30"/>
        </w:rPr>
        <w:t>（款）</w:t>
      </w:r>
      <w:r>
        <w:rPr>
          <w:rFonts w:ascii="仿宋" w:eastAsia="仿宋" w:hAnsi="仿宋" w:cs="仿宋" w:hint="eastAsia"/>
          <w:sz w:val="30"/>
          <w:szCs w:val="30"/>
        </w:rPr>
        <w:t>其他城乡社区支出</w:t>
      </w:r>
      <w:r>
        <w:rPr>
          <w:rStyle w:val="Strong"/>
          <w:rFonts w:ascii="仿宋" w:eastAsia="仿宋" w:hAnsi="仿宋" w:cs="仿宋" w:hint="eastAsia"/>
          <w:b w:val="0"/>
          <w:bCs w:val="0"/>
          <w:sz w:val="30"/>
          <w:szCs w:val="30"/>
        </w:rPr>
        <w:t>（项）</w:t>
      </w:r>
      <w:r>
        <w:rPr>
          <w:rFonts w:ascii="仿宋" w:eastAsia="仿宋" w:hAnsi="仿宋" w:cs="仿宋" w:hint="eastAsia"/>
          <w:sz w:val="30"/>
          <w:szCs w:val="30"/>
        </w:rPr>
        <w:t>支出决算数为</w:t>
      </w:r>
      <w:r>
        <w:rPr>
          <w:rFonts w:ascii="仿宋" w:eastAsia="仿宋" w:hAnsi="仿宋" w:cs="仿宋"/>
          <w:sz w:val="30"/>
          <w:szCs w:val="30"/>
        </w:rPr>
        <w:t>634.74</w:t>
      </w:r>
      <w:r>
        <w:rPr>
          <w:rFonts w:ascii="仿宋" w:eastAsia="仿宋" w:hAnsi="仿宋" w:cs="仿宋" w:hint="eastAsia"/>
          <w:sz w:val="30"/>
          <w:szCs w:val="30"/>
        </w:rPr>
        <w:t>万元，完成预算</w:t>
      </w:r>
      <w:r>
        <w:rPr>
          <w:rFonts w:ascii="仿宋" w:eastAsia="仿宋" w:hAnsi="仿宋" w:cs="仿宋"/>
          <w:sz w:val="30"/>
          <w:szCs w:val="30"/>
        </w:rPr>
        <w:t>73.21%</w:t>
      </w:r>
      <w:r>
        <w:rPr>
          <w:rFonts w:ascii="仿宋" w:eastAsia="仿宋" w:hAnsi="仿宋" w:cs="仿宋" w:hint="eastAsia"/>
          <w:sz w:val="30"/>
          <w:szCs w:val="30"/>
        </w:rPr>
        <w:t>；</w:t>
      </w:r>
      <w:r>
        <w:rPr>
          <w:rFonts w:ascii="仿宋" w:eastAsia="仿宋" w:hAnsi="仿宋" w:cs="仿宋" w:hint="eastAsia"/>
          <w:kern w:val="0"/>
          <w:sz w:val="30"/>
          <w:szCs w:val="30"/>
          <w:shd w:val="clear" w:color="auto" w:fill="FFFFFF"/>
        </w:rPr>
        <w:t>决算数小于预算数</w:t>
      </w:r>
      <w:r>
        <w:rPr>
          <w:rFonts w:ascii="仿宋" w:eastAsia="仿宋" w:hAnsi="仿宋" w:cs="仿宋" w:hint="eastAsia"/>
          <w:sz w:val="30"/>
          <w:szCs w:val="30"/>
        </w:rPr>
        <w:t>的主要原因是项目跨年还在实施中，未验收按照合同约定未能支付</w:t>
      </w:r>
      <w:r>
        <w:rPr>
          <w:rFonts w:ascii="仿宋" w:eastAsia="仿宋" w:hAnsi="仿宋" w:cs="仿宋" w:hint="eastAsia"/>
          <w:kern w:val="0"/>
          <w:sz w:val="30"/>
          <w:szCs w:val="30"/>
          <w:shd w:val="clear" w:color="auto" w:fill="FFFFFF"/>
        </w:rPr>
        <w:t>。</w:t>
      </w:r>
    </w:p>
    <w:p w:rsidR="00754298" w:rsidRDefault="00754298" w:rsidP="002E1883">
      <w:pPr>
        <w:spacing w:line="576" w:lineRule="exact"/>
        <w:ind w:firstLineChars="200" w:firstLine="31680"/>
        <w:rPr>
          <w:rStyle w:val="Strong"/>
          <w:rFonts w:ascii="仿宋" w:eastAsia="仿宋" w:hAnsi="仿宋"/>
          <w:b w:val="0"/>
          <w:bCs w:val="0"/>
          <w:sz w:val="30"/>
          <w:szCs w:val="30"/>
        </w:rPr>
      </w:pPr>
      <w:r>
        <w:rPr>
          <w:rStyle w:val="Strong"/>
          <w:rFonts w:ascii="仿宋" w:eastAsia="仿宋" w:hAnsi="仿宋" w:cs="仿宋"/>
          <w:b w:val="0"/>
          <w:bCs w:val="0"/>
          <w:sz w:val="30"/>
          <w:szCs w:val="30"/>
        </w:rPr>
        <w:t>5.</w:t>
      </w:r>
      <w:r>
        <w:rPr>
          <w:rFonts w:ascii="仿宋" w:eastAsia="仿宋" w:hAnsi="仿宋" w:cs="仿宋" w:hint="eastAsia"/>
          <w:sz w:val="30"/>
          <w:szCs w:val="30"/>
        </w:rPr>
        <w:t>农林水支出</w:t>
      </w:r>
      <w:r>
        <w:rPr>
          <w:rStyle w:val="Strong"/>
          <w:rFonts w:ascii="仿宋" w:eastAsia="仿宋" w:hAnsi="仿宋" w:cs="仿宋" w:hint="eastAsia"/>
          <w:b w:val="0"/>
          <w:bCs w:val="0"/>
          <w:sz w:val="30"/>
          <w:szCs w:val="30"/>
        </w:rPr>
        <w:t>（类）</w:t>
      </w:r>
      <w:r>
        <w:rPr>
          <w:rFonts w:ascii="仿宋" w:eastAsia="仿宋" w:hAnsi="仿宋" w:cs="仿宋" w:hint="eastAsia"/>
          <w:sz w:val="30"/>
          <w:szCs w:val="30"/>
        </w:rPr>
        <w:t>林业和草原</w:t>
      </w:r>
      <w:r>
        <w:rPr>
          <w:rStyle w:val="Strong"/>
          <w:rFonts w:ascii="仿宋" w:eastAsia="仿宋" w:hAnsi="仿宋" w:cs="仿宋" w:hint="eastAsia"/>
          <w:b w:val="0"/>
          <w:bCs w:val="0"/>
          <w:sz w:val="30"/>
          <w:szCs w:val="30"/>
        </w:rPr>
        <w:t>（款）事业机构（项）</w:t>
      </w:r>
      <w:r>
        <w:rPr>
          <w:rFonts w:ascii="仿宋" w:eastAsia="仿宋" w:hAnsi="仿宋" w:cs="仿宋" w:hint="eastAsia"/>
          <w:sz w:val="30"/>
          <w:szCs w:val="30"/>
        </w:rPr>
        <w:t>支出决算数为</w:t>
      </w:r>
      <w:r>
        <w:rPr>
          <w:rFonts w:ascii="仿宋" w:eastAsia="仿宋" w:hAnsi="仿宋" w:cs="仿宋"/>
          <w:sz w:val="30"/>
          <w:szCs w:val="30"/>
        </w:rPr>
        <w:t>125.86</w:t>
      </w:r>
      <w:r>
        <w:rPr>
          <w:rFonts w:ascii="仿宋" w:eastAsia="仿宋" w:hAnsi="仿宋" w:cs="仿宋" w:hint="eastAsia"/>
          <w:sz w:val="30"/>
          <w:szCs w:val="30"/>
        </w:rPr>
        <w:t>万元，完成预算</w:t>
      </w:r>
      <w:r>
        <w:rPr>
          <w:rFonts w:ascii="仿宋" w:eastAsia="仿宋" w:hAnsi="仿宋" w:cs="仿宋"/>
          <w:sz w:val="30"/>
          <w:szCs w:val="30"/>
        </w:rPr>
        <w:t>99.91%</w:t>
      </w:r>
      <w:r>
        <w:rPr>
          <w:rFonts w:ascii="仿宋" w:eastAsia="仿宋" w:hAnsi="仿宋" w:cs="仿宋" w:hint="eastAsia"/>
          <w:sz w:val="30"/>
          <w:szCs w:val="30"/>
        </w:rPr>
        <w:t>，</w:t>
      </w:r>
      <w:r>
        <w:rPr>
          <w:rFonts w:ascii="仿宋" w:eastAsia="仿宋" w:hAnsi="仿宋" w:cs="仿宋" w:hint="eastAsia"/>
          <w:kern w:val="0"/>
          <w:sz w:val="30"/>
          <w:szCs w:val="30"/>
          <w:shd w:val="clear" w:color="auto" w:fill="FFFFFF"/>
        </w:rPr>
        <w:t>决算数与预算数基本持平</w:t>
      </w:r>
      <w:r>
        <w:rPr>
          <w:rFonts w:ascii="仿宋" w:eastAsia="仿宋" w:hAnsi="仿宋" w:cs="仿宋" w:hint="eastAsia"/>
          <w:sz w:val="30"/>
          <w:szCs w:val="30"/>
        </w:rPr>
        <w:t>。</w:t>
      </w:r>
    </w:p>
    <w:p w:rsidR="00754298" w:rsidRDefault="00754298" w:rsidP="002E1883">
      <w:pPr>
        <w:spacing w:line="576" w:lineRule="exact"/>
        <w:ind w:firstLineChars="200" w:firstLine="31680"/>
        <w:rPr>
          <w:rFonts w:ascii="仿宋" w:eastAsia="仿宋" w:hAnsi="仿宋"/>
          <w:sz w:val="30"/>
          <w:szCs w:val="30"/>
        </w:rPr>
      </w:pPr>
      <w:r>
        <w:rPr>
          <w:rStyle w:val="Strong"/>
          <w:rFonts w:ascii="仿宋" w:eastAsia="仿宋" w:hAnsi="仿宋" w:cs="仿宋"/>
          <w:b w:val="0"/>
          <w:bCs w:val="0"/>
          <w:sz w:val="30"/>
          <w:szCs w:val="30"/>
        </w:rPr>
        <w:t>6</w:t>
      </w:r>
      <w:r>
        <w:rPr>
          <w:rStyle w:val="Strong"/>
          <w:rFonts w:ascii="仿宋" w:eastAsia="仿宋" w:hAnsi="仿宋" w:cs="仿宋" w:hint="eastAsia"/>
          <w:b w:val="0"/>
          <w:bCs w:val="0"/>
          <w:sz w:val="30"/>
          <w:szCs w:val="30"/>
        </w:rPr>
        <w:t>．</w:t>
      </w:r>
      <w:r>
        <w:rPr>
          <w:rFonts w:ascii="仿宋" w:eastAsia="仿宋" w:hAnsi="仿宋" w:cs="仿宋" w:hint="eastAsia"/>
          <w:sz w:val="30"/>
          <w:szCs w:val="30"/>
        </w:rPr>
        <w:t>住房保障</w:t>
      </w:r>
      <w:r>
        <w:rPr>
          <w:rStyle w:val="Strong"/>
          <w:rFonts w:ascii="仿宋" w:eastAsia="仿宋" w:hAnsi="仿宋" w:cs="仿宋" w:hint="eastAsia"/>
          <w:b w:val="0"/>
          <w:bCs w:val="0"/>
          <w:sz w:val="30"/>
          <w:szCs w:val="30"/>
        </w:rPr>
        <w:t>支出（类）</w:t>
      </w:r>
      <w:r>
        <w:rPr>
          <w:rFonts w:ascii="仿宋" w:eastAsia="仿宋" w:hAnsi="仿宋" w:cs="仿宋" w:hint="eastAsia"/>
          <w:sz w:val="30"/>
          <w:szCs w:val="30"/>
        </w:rPr>
        <w:t>住房改革</w:t>
      </w:r>
      <w:r>
        <w:rPr>
          <w:rStyle w:val="Strong"/>
          <w:rFonts w:ascii="仿宋" w:eastAsia="仿宋" w:hAnsi="仿宋" w:cs="仿宋" w:hint="eastAsia"/>
          <w:b w:val="0"/>
          <w:bCs w:val="0"/>
          <w:sz w:val="30"/>
          <w:szCs w:val="30"/>
        </w:rPr>
        <w:t>支出（款）</w:t>
      </w:r>
      <w:r>
        <w:rPr>
          <w:rFonts w:ascii="仿宋" w:eastAsia="仿宋" w:hAnsi="仿宋" w:cs="仿宋" w:hint="eastAsia"/>
          <w:sz w:val="30"/>
          <w:szCs w:val="30"/>
        </w:rPr>
        <w:t>住房公积金（项）支出决算数为</w:t>
      </w:r>
      <w:r>
        <w:rPr>
          <w:rFonts w:ascii="仿宋" w:eastAsia="仿宋" w:hAnsi="仿宋" w:cs="仿宋"/>
          <w:sz w:val="30"/>
          <w:szCs w:val="30"/>
        </w:rPr>
        <w:t>146.23</w:t>
      </w:r>
      <w:r>
        <w:rPr>
          <w:rFonts w:ascii="仿宋" w:eastAsia="仿宋" w:hAnsi="仿宋" w:cs="仿宋" w:hint="eastAsia"/>
          <w:sz w:val="30"/>
          <w:szCs w:val="30"/>
        </w:rPr>
        <w:t>万元；购房补贴（项）支出决算数</w:t>
      </w:r>
      <w:r>
        <w:rPr>
          <w:rFonts w:ascii="仿宋" w:eastAsia="仿宋" w:hAnsi="仿宋" w:cs="仿宋"/>
          <w:sz w:val="30"/>
          <w:szCs w:val="30"/>
        </w:rPr>
        <w:t>16</w:t>
      </w:r>
      <w:r>
        <w:rPr>
          <w:rFonts w:ascii="仿宋" w:eastAsia="仿宋" w:hAnsi="仿宋" w:cs="仿宋" w:hint="eastAsia"/>
          <w:sz w:val="30"/>
          <w:szCs w:val="30"/>
        </w:rPr>
        <w:t>万元，完成预算</w:t>
      </w:r>
      <w:r>
        <w:rPr>
          <w:rFonts w:ascii="仿宋" w:eastAsia="仿宋" w:hAnsi="仿宋" w:cs="仿宋"/>
          <w:sz w:val="30"/>
          <w:szCs w:val="30"/>
        </w:rPr>
        <w:t>100%</w:t>
      </w:r>
      <w:r>
        <w:rPr>
          <w:rFonts w:ascii="仿宋" w:eastAsia="仿宋" w:hAnsi="仿宋" w:cs="仿宋" w:hint="eastAsia"/>
          <w:sz w:val="30"/>
          <w:szCs w:val="30"/>
        </w:rPr>
        <w:t>。</w:t>
      </w:r>
      <w:r>
        <w:rPr>
          <w:rFonts w:ascii="仿宋" w:eastAsia="仿宋" w:hAnsi="仿宋" w:cs="仿宋" w:hint="eastAsia"/>
          <w:kern w:val="0"/>
          <w:sz w:val="30"/>
          <w:szCs w:val="30"/>
          <w:shd w:val="clear" w:color="auto" w:fill="FFFFFF"/>
        </w:rPr>
        <w:t>决算数与预算数基本持平</w:t>
      </w:r>
      <w:r>
        <w:rPr>
          <w:rFonts w:ascii="仿宋" w:eastAsia="仿宋" w:hAnsi="仿宋" w:cs="仿宋" w:hint="eastAsia"/>
          <w:sz w:val="30"/>
          <w:szCs w:val="30"/>
        </w:rPr>
        <w:t>。</w:t>
      </w:r>
    </w:p>
    <w:p w:rsidR="00754298" w:rsidRDefault="00754298" w:rsidP="002E1883">
      <w:pPr>
        <w:spacing w:line="576" w:lineRule="exact"/>
        <w:ind w:firstLineChars="200" w:firstLine="31680"/>
        <w:rPr>
          <w:rFonts w:ascii="仿宋" w:eastAsia="仿宋" w:hAnsi="仿宋"/>
          <w:b/>
          <w:bCs/>
          <w:color w:val="000000"/>
          <w:sz w:val="30"/>
          <w:szCs w:val="30"/>
        </w:rPr>
      </w:pPr>
      <w:r>
        <w:rPr>
          <w:rFonts w:ascii="仿宋_GB2312" w:eastAsia="仿宋_GB2312" w:hAnsi="仿宋" w:cs="仿宋_GB2312" w:hint="eastAsia"/>
          <w:sz w:val="30"/>
          <w:szCs w:val="30"/>
        </w:rPr>
        <w:t>除以上数据外其余的（</w:t>
      </w:r>
      <w:r>
        <w:rPr>
          <w:rStyle w:val="Strong"/>
          <w:rFonts w:ascii="仿宋_GB2312" w:eastAsia="仿宋_GB2312" w:hAnsi="仿宋" w:cs="仿宋_GB2312" w:hint="eastAsia"/>
          <w:b w:val="0"/>
          <w:bCs w:val="0"/>
          <w:sz w:val="30"/>
          <w:szCs w:val="30"/>
        </w:rPr>
        <w:t>类</w:t>
      </w:r>
      <w:r>
        <w:rPr>
          <w:rFonts w:ascii="仿宋_GB2312" w:eastAsia="仿宋_GB2312" w:hAnsi="仿宋" w:cs="仿宋_GB2312" w:hint="eastAsia"/>
          <w:sz w:val="30"/>
          <w:szCs w:val="30"/>
        </w:rPr>
        <w:t>）</w:t>
      </w:r>
      <w:r>
        <w:rPr>
          <w:rStyle w:val="Strong"/>
          <w:rFonts w:ascii="仿宋_GB2312" w:eastAsia="仿宋_GB2312" w:hAnsi="仿宋" w:cs="仿宋_GB2312" w:hint="eastAsia"/>
          <w:b w:val="0"/>
          <w:bCs w:val="0"/>
          <w:sz w:val="30"/>
          <w:szCs w:val="30"/>
        </w:rPr>
        <w:t>（款）</w:t>
      </w:r>
      <w:r>
        <w:rPr>
          <w:rFonts w:ascii="仿宋_GB2312" w:eastAsia="仿宋_GB2312" w:hAnsi="仿宋" w:cs="仿宋_GB2312" w:hint="eastAsia"/>
          <w:sz w:val="30"/>
          <w:szCs w:val="30"/>
        </w:rPr>
        <w:t>（项）科目支出的数据均为零。</w:t>
      </w:r>
    </w:p>
    <w:p w:rsidR="00754298" w:rsidRDefault="00754298">
      <w:pPr>
        <w:tabs>
          <w:tab w:val="right" w:pos="8306"/>
        </w:tabs>
        <w:spacing w:line="600" w:lineRule="exact"/>
        <w:ind w:firstLine="640"/>
        <w:outlineLvl w:val="1"/>
        <w:rPr>
          <w:rStyle w:val="Heading2Char"/>
        </w:rPr>
      </w:pPr>
      <w:bookmarkStart w:id="45" w:name="_Toc15396608"/>
      <w:bookmarkStart w:id="46" w:name="_Toc15377214"/>
      <w:r>
        <w:rPr>
          <w:rFonts w:ascii="黑体" w:eastAsia="黑体" w:cs="黑体" w:hint="eastAsia"/>
          <w:color w:val="000000"/>
          <w:sz w:val="32"/>
          <w:szCs w:val="32"/>
        </w:rPr>
        <w:t>六</w:t>
      </w:r>
      <w:r>
        <w:rPr>
          <w:rFonts w:ascii="黑体" w:eastAsia="黑体" w:cs="黑体" w:hint="eastAsia"/>
          <w:b/>
          <w:bCs/>
          <w:color w:val="000000"/>
          <w:sz w:val="32"/>
          <w:szCs w:val="32"/>
        </w:rPr>
        <w:t>、</w:t>
      </w:r>
      <w:r>
        <w:rPr>
          <w:rFonts w:ascii="黑体" w:eastAsia="黑体" w:hAnsi="黑体" w:cs="黑体" w:hint="eastAsia"/>
          <w:b/>
          <w:bCs/>
          <w:color w:val="000000"/>
          <w:sz w:val="32"/>
          <w:szCs w:val="32"/>
        </w:rPr>
        <w:t>一</w:t>
      </w:r>
      <w:r>
        <w:rPr>
          <w:rStyle w:val="Heading2Char"/>
          <w:rFonts w:ascii="黑体" w:eastAsia="黑体" w:hAnsi="黑体" w:cs="黑体" w:hint="eastAsia"/>
          <w:b w:val="0"/>
          <w:bCs w:val="0"/>
        </w:rPr>
        <w:t>般公共预算财政拨款基本支出决算情况说明</w:t>
      </w:r>
      <w:bookmarkEnd w:id="45"/>
      <w:bookmarkEnd w:id="46"/>
      <w:r>
        <w:rPr>
          <w:rStyle w:val="Heading2Char"/>
          <w:rFonts w:ascii="黑体" w:eastAsia="黑体" w:hAnsi="黑体" w:cs="Times New Roman"/>
          <w:b w:val="0"/>
          <w:bCs w:val="0"/>
        </w:rPr>
        <w:tab/>
      </w:r>
    </w:p>
    <w:p w:rsidR="00754298" w:rsidRDefault="00754298">
      <w:pPr>
        <w:spacing w:line="600" w:lineRule="exact"/>
        <w:ind w:firstLine="645"/>
        <w:rPr>
          <w:rFonts w:ascii="仿宋" w:eastAsia="仿宋" w:hAnsi="仿宋"/>
          <w:color w:val="000000"/>
          <w:sz w:val="30"/>
          <w:szCs w:val="30"/>
        </w:rPr>
      </w:pPr>
      <w:r>
        <w:rPr>
          <w:rFonts w:ascii="仿宋" w:eastAsia="仿宋" w:hAnsi="仿宋" w:cs="仿宋"/>
          <w:color w:val="000000"/>
          <w:sz w:val="30"/>
          <w:szCs w:val="30"/>
        </w:rPr>
        <w:t>2019</w:t>
      </w:r>
      <w:r>
        <w:rPr>
          <w:rFonts w:ascii="仿宋" w:eastAsia="仿宋" w:hAnsi="仿宋" w:cs="仿宋" w:hint="eastAsia"/>
          <w:color w:val="000000"/>
          <w:sz w:val="30"/>
          <w:szCs w:val="30"/>
        </w:rPr>
        <w:t>年一般公共预算财政拨款基本支出</w:t>
      </w:r>
      <w:r>
        <w:rPr>
          <w:rFonts w:ascii="仿宋" w:eastAsia="仿宋" w:hAnsi="仿宋" w:cs="仿宋"/>
          <w:color w:val="000000"/>
          <w:sz w:val="30"/>
          <w:szCs w:val="30"/>
        </w:rPr>
        <w:t>2140.14</w:t>
      </w:r>
      <w:r>
        <w:rPr>
          <w:rFonts w:ascii="仿宋" w:eastAsia="仿宋" w:hAnsi="仿宋" w:cs="仿宋" w:hint="eastAsia"/>
          <w:color w:val="000000"/>
          <w:sz w:val="30"/>
          <w:szCs w:val="30"/>
        </w:rPr>
        <w:t>万元，其中：</w:t>
      </w:r>
    </w:p>
    <w:p w:rsidR="00754298" w:rsidRDefault="00754298">
      <w:pPr>
        <w:spacing w:line="600" w:lineRule="exact"/>
        <w:ind w:firstLine="645"/>
        <w:rPr>
          <w:rFonts w:ascii="仿宋" w:eastAsia="仿宋" w:hAnsi="仿宋"/>
          <w:color w:val="000000"/>
          <w:sz w:val="30"/>
          <w:szCs w:val="30"/>
        </w:rPr>
      </w:pPr>
      <w:r>
        <w:rPr>
          <w:rFonts w:ascii="仿宋" w:eastAsia="仿宋" w:hAnsi="仿宋" w:cs="仿宋" w:hint="eastAsia"/>
          <w:color w:val="000000"/>
          <w:sz w:val="30"/>
          <w:szCs w:val="30"/>
        </w:rPr>
        <w:t>人员经费</w:t>
      </w:r>
      <w:r>
        <w:rPr>
          <w:rFonts w:ascii="仿宋" w:eastAsia="仿宋" w:hAnsi="仿宋" w:cs="仿宋"/>
          <w:color w:val="000000"/>
          <w:sz w:val="30"/>
          <w:szCs w:val="30"/>
        </w:rPr>
        <w:t>1723.25</w:t>
      </w:r>
      <w:r>
        <w:rPr>
          <w:rFonts w:ascii="仿宋" w:eastAsia="仿宋" w:hAnsi="仿宋" w:cs="仿宋" w:hint="eastAsia"/>
          <w:color w:val="000000"/>
          <w:sz w:val="30"/>
          <w:szCs w:val="30"/>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0"/>
          <w:szCs w:val="30"/>
        </w:rPr>
        <w:br/>
      </w:r>
      <w:r>
        <w:rPr>
          <w:rFonts w:ascii="仿宋" w:eastAsia="仿宋" w:hAnsi="仿宋" w:cs="仿宋" w:hint="eastAsia"/>
          <w:color w:val="000000"/>
          <w:sz w:val="30"/>
          <w:szCs w:val="30"/>
        </w:rPr>
        <w:t xml:space="preserve">　　日常公用经费</w:t>
      </w:r>
      <w:r>
        <w:rPr>
          <w:rFonts w:ascii="仿宋" w:eastAsia="仿宋" w:hAnsi="仿宋" w:cs="仿宋"/>
          <w:color w:val="000000"/>
          <w:sz w:val="30"/>
          <w:szCs w:val="30"/>
        </w:rPr>
        <w:t>416.89</w:t>
      </w:r>
      <w:r>
        <w:rPr>
          <w:rFonts w:ascii="仿宋" w:eastAsia="仿宋" w:hAnsi="仿宋" w:cs="仿宋" w:hint="eastAsia"/>
          <w:color w:val="000000"/>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754298" w:rsidRDefault="00754298">
      <w:pPr>
        <w:spacing w:line="600" w:lineRule="exact"/>
        <w:ind w:firstLine="640"/>
        <w:outlineLvl w:val="1"/>
        <w:rPr>
          <w:rStyle w:val="Heading2Char"/>
          <w:rFonts w:ascii="黑体" w:eastAsia="黑体" w:hAnsi="黑体" w:cs="Times New Roman"/>
          <w:b w:val="0"/>
          <w:bCs w:val="0"/>
        </w:rPr>
      </w:pPr>
      <w:bookmarkStart w:id="47" w:name="_Toc15377215"/>
      <w:bookmarkStart w:id="48" w:name="_Toc15396609"/>
      <w:r>
        <w:rPr>
          <w:rFonts w:ascii="黑体" w:eastAsia="黑体" w:cs="黑体" w:hint="eastAsia"/>
          <w:color w:val="000000"/>
          <w:sz w:val="32"/>
          <w:szCs w:val="32"/>
        </w:rPr>
        <w:t>七、</w:t>
      </w:r>
      <w:r>
        <w:rPr>
          <w:rStyle w:val="Heading2Char"/>
          <w:rFonts w:ascii="黑体" w:eastAsia="黑体" w:hAnsi="黑体" w:cs="黑体" w:hint="eastAsia"/>
        </w:rPr>
        <w:t>“</w:t>
      </w:r>
      <w:r>
        <w:rPr>
          <w:rStyle w:val="Heading2Char"/>
          <w:rFonts w:ascii="黑体" w:eastAsia="黑体" w:hAnsi="黑体" w:cs="黑体" w:hint="eastAsia"/>
          <w:b w:val="0"/>
          <w:bCs w:val="0"/>
        </w:rPr>
        <w:t>三公”经费财政拨款支出决算情况说明</w:t>
      </w:r>
      <w:bookmarkEnd w:id="47"/>
      <w:bookmarkEnd w:id="48"/>
    </w:p>
    <w:p w:rsidR="00754298" w:rsidRDefault="00754298">
      <w:pPr>
        <w:spacing w:line="600" w:lineRule="exact"/>
        <w:ind w:firstLine="640"/>
        <w:outlineLvl w:val="2"/>
        <w:rPr>
          <w:rFonts w:ascii="仿宋" w:eastAsia="仿宋" w:hAnsi="仿宋"/>
          <w:b/>
          <w:bCs/>
          <w:color w:val="000000"/>
          <w:sz w:val="30"/>
          <w:szCs w:val="30"/>
        </w:rPr>
      </w:pPr>
      <w:bookmarkStart w:id="49" w:name="_Toc15377216"/>
      <w:r>
        <w:rPr>
          <w:rFonts w:ascii="仿宋" w:eastAsia="仿宋" w:hAnsi="仿宋" w:cs="仿宋" w:hint="eastAsia"/>
          <w:b/>
          <w:bCs/>
          <w:color w:val="000000"/>
          <w:sz w:val="30"/>
          <w:szCs w:val="30"/>
        </w:rPr>
        <w:t>（一）“三公”经费财政拨款支出决算总体情况说明</w:t>
      </w:r>
      <w:bookmarkEnd w:id="49"/>
    </w:p>
    <w:p w:rsidR="00754298" w:rsidRDefault="00754298" w:rsidP="002E1883">
      <w:pPr>
        <w:spacing w:line="576" w:lineRule="exact"/>
        <w:ind w:firstLineChars="200" w:firstLine="31680"/>
        <w:rPr>
          <w:rFonts w:ascii="仿宋" w:eastAsia="仿宋" w:hAnsi="仿宋"/>
          <w:color w:val="000000"/>
          <w:sz w:val="30"/>
          <w:szCs w:val="30"/>
        </w:rPr>
      </w:pPr>
      <w:r>
        <w:rPr>
          <w:rFonts w:ascii="仿宋" w:eastAsia="仿宋" w:hAnsi="仿宋" w:cs="仿宋"/>
          <w:color w:val="000000"/>
          <w:sz w:val="30"/>
          <w:szCs w:val="30"/>
        </w:rPr>
        <w:t>2019</w:t>
      </w:r>
      <w:r>
        <w:rPr>
          <w:rFonts w:ascii="仿宋" w:eastAsia="仿宋" w:hAnsi="仿宋" w:cs="仿宋" w:hint="eastAsia"/>
          <w:color w:val="000000"/>
          <w:sz w:val="30"/>
          <w:szCs w:val="30"/>
        </w:rPr>
        <w:t>年“三公”经费财政拨款支出决算为</w:t>
      </w:r>
      <w:r>
        <w:rPr>
          <w:rFonts w:ascii="仿宋" w:eastAsia="仿宋" w:hAnsi="仿宋" w:cs="仿宋"/>
          <w:color w:val="000000"/>
          <w:sz w:val="30"/>
          <w:szCs w:val="30"/>
        </w:rPr>
        <w:t>20.55</w:t>
      </w:r>
      <w:r>
        <w:rPr>
          <w:rFonts w:ascii="仿宋" w:eastAsia="仿宋" w:hAnsi="仿宋" w:cs="仿宋" w:hint="eastAsia"/>
          <w:color w:val="000000"/>
          <w:sz w:val="30"/>
          <w:szCs w:val="30"/>
        </w:rPr>
        <w:t>万元，完成预算</w:t>
      </w:r>
      <w:r>
        <w:rPr>
          <w:rFonts w:ascii="仿宋" w:eastAsia="仿宋" w:hAnsi="仿宋" w:cs="仿宋"/>
          <w:sz w:val="30"/>
          <w:szCs w:val="30"/>
        </w:rPr>
        <w:t>86.71</w:t>
      </w:r>
      <w:r>
        <w:rPr>
          <w:rFonts w:ascii="仿宋" w:eastAsia="仿宋" w:hAnsi="仿宋" w:cs="仿宋"/>
          <w:color w:val="000000"/>
          <w:sz w:val="30"/>
          <w:szCs w:val="30"/>
        </w:rPr>
        <w:t>%</w:t>
      </w:r>
      <w:r>
        <w:rPr>
          <w:rFonts w:ascii="仿宋" w:eastAsia="仿宋" w:hAnsi="仿宋" w:cs="仿宋" w:hint="eastAsia"/>
          <w:color w:val="000000"/>
          <w:sz w:val="30"/>
          <w:szCs w:val="30"/>
        </w:rPr>
        <w:t>，</w:t>
      </w:r>
      <w:r>
        <w:rPr>
          <w:rFonts w:ascii="仿宋_GB2312" w:eastAsia="仿宋_GB2312" w:hAnsi="仿宋" w:cs="仿宋_GB2312" w:hint="eastAsia"/>
          <w:color w:val="000000"/>
          <w:sz w:val="30"/>
          <w:szCs w:val="30"/>
        </w:rPr>
        <w:t>决算数小于预算数的主要原因是</w:t>
      </w:r>
      <w:r>
        <w:rPr>
          <w:rFonts w:ascii="仿宋_GB2312" w:eastAsia="仿宋_GB2312" w:hAnsi="仿宋" w:cs="仿宋_GB2312" w:hint="eastAsia"/>
          <w:sz w:val="30"/>
          <w:szCs w:val="30"/>
        </w:rPr>
        <w:t>各部门倡导厉行节约，精简开支，规范公务接待，严格控制公务接待标准和陪餐人数。</w:t>
      </w:r>
    </w:p>
    <w:p w:rsidR="00754298" w:rsidRDefault="00754298">
      <w:pPr>
        <w:spacing w:line="600" w:lineRule="exact"/>
        <w:ind w:firstLine="640"/>
        <w:outlineLvl w:val="2"/>
        <w:rPr>
          <w:rFonts w:ascii="仿宋" w:eastAsia="仿宋" w:hAnsi="仿宋"/>
          <w:b/>
          <w:bCs/>
          <w:color w:val="000000"/>
          <w:sz w:val="30"/>
          <w:szCs w:val="30"/>
        </w:rPr>
      </w:pPr>
      <w:bookmarkStart w:id="50" w:name="_Toc15377217"/>
      <w:r>
        <w:rPr>
          <w:rFonts w:ascii="仿宋" w:eastAsia="仿宋" w:hAnsi="仿宋" w:cs="仿宋" w:hint="eastAsia"/>
          <w:b/>
          <w:bCs/>
          <w:color w:val="000000"/>
          <w:sz w:val="30"/>
          <w:szCs w:val="30"/>
        </w:rPr>
        <w:t>（二）“三公”经费财政拨款支出决算具体情况说明</w:t>
      </w:r>
      <w:bookmarkEnd w:id="50"/>
    </w:p>
    <w:p w:rsidR="00754298" w:rsidRDefault="00754298">
      <w:pPr>
        <w:spacing w:line="600" w:lineRule="exact"/>
        <w:ind w:firstLine="640"/>
        <w:rPr>
          <w:rFonts w:ascii="仿宋" w:eastAsia="仿宋" w:hAnsi="仿宋"/>
          <w:color w:val="000000"/>
          <w:sz w:val="30"/>
          <w:szCs w:val="30"/>
        </w:rPr>
      </w:pPr>
      <w:r>
        <w:rPr>
          <w:rFonts w:ascii="仿宋" w:eastAsia="仿宋" w:hAnsi="仿宋" w:cs="仿宋"/>
          <w:color w:val="000000"/>
          <w:sz w:val="30"/>
          <w:szCs w:val="30"/>
        </w:rPr>
        <w:t>2019</w:t>
      </w:r>
      <w:r>
        <w:rPr>
          <w:rFonts w:ascii="仿宋" w:eastAsia="仿宋" w:hAnsi="仿宋" w:cs="仿宋" w:hint="eastAsia"/>
          <w:color w:val="000000"/>
          <w:sz w:val="30"/>
          <w:szCs w:val="30"/>
        </w:rPr>
        <w:t>年“三公”经费财政拨款支出决算中，因公出国（境）费支出决算</w:t>
      </w:r>
      <w:r>
        <w:rPr>
          <w:rFonts w:ascii="仿宋" w:eastAsia="仿宋" w:hAnsi="仿宋" w:cs="仿宋"/>
          <w:color w:val="000000"/>
          <w:sz w:val="30"/>
          <w:szCs w:val="30"/>
        </w:rPr>
        <w:t>5.74</w:t>
      </w:r>
      <w:r>
        <w:rPr>
          <w:rFonts w:ascii="仿宋" w:eastAsia="仿宋" w:hAnsi="仿宋" w:cs="仿宋" w:hint="eastAsia"/>
          <w:color w:val="000000"/>
          <w:sz w:val="30"/>
          <w:szCs w:val="30"/>
        </w:rPr>
        <w:t>万元，占</w:t>
      </w:r>
      <w:r>
        <w:rPr>
          <w:rFonts w:ascii="仿宋" w:eastAsia="仿宋" w:hAnsi="仿宋" w:cs="仿宋"/>
          <w:color w:val="000000"/>
          <w:sz w:val="30"/>
          <w:szCs w:val="30"/>
        </w:rPr>
        <w:t>27.93%</w:t>
      </w:r>
      <w:r>
        <w:rPr>
          <w:rFonts w:ascii="仿宋" w:eastAsia="仿宋" w:hAnsi="仿宋" w:cs="仿宋" w:hint="eastAsia"/>
          <w:color w:val="000000"/>
          <w:sz w:val="30"/>
          <w:szCs w:val="30"/>
        </w:rPr>
        <w:t>；公务用车购置及运行维护费支出决算</w:t>
      </w:r>
      <w:r>
        <w:rPr>
          <w:rFonts w:ascii="仿宋" w:eastAsia="仿宋" w:hAnsi="仿宋" w:cs="仿宋"/>
          <w:color w:val="000000"/>
          <w:sz w:val="30"/>
          <w:szCs w:val="30"/>
        </w:rPr>
        <w:t>13.45</w:t>
      </w:r>
      <w:r>
        <w:rPr>
          <w:rFonts w:ascii="仿宋" w:eastAsia="仿宋" w:hAnsi="仿宋" w:cs="仿宋" w:hint="eastAsia"/>
          <w:color w:val="000000"/>
          <w:sz w:val="30"/>
          <w:szCs w:val="30"/>
        </w:rPr>
        <w:t>万元，占</w:t>
      </w:r>
      <w:r>
        <w:rPr>
          <w:rFonts w:ascii="仿宋" w:eastAsia="仿宋" w:hAnsi="仿宋" w:cs="仿宋"/>
          <w:color w:val="000000"/>
          <w:sz w:val="30"/>
          <w:szCs w:val="30"/>
        </w:rPr>
        <w:t>65.45%</w:t>
      </w:r>
      <w:r>
        <w:rPr>
          <w:rFonts w:ascii="仿宋" w:eastAsia="仿宋" w:hAnsi="仿宋" w:cs="仿宋" w:hint="eastAsia"/>
          <w:color w:val="000000"/>
          <w:sz w:val="30"/>
          <w:szCs w:val="30"/>
        </w:rPr>
        <w:t>；公务接待费支出决算</w:t>
      </w:r>
      <w:r>
        <w:rPr>
          <w:rFonts w:ascii="仿宋" w:eastAsia="仿宋" w:hAnsi="仿宋" w:cs="仿宋"/>
          <w:color w:val="000000"/>
          <w:sz w:val="30"/>
          <w:szCs w:val="30"/>
        </w:rPr>
        <w:t>1.36</w:t>
      </w:r>
      <w:r>
        <w:rPr>
          <w:rFonts w:ascii="仿宋" w:eastAsia="仿宋" w:hAnsi="仿宋" w:cs="仿宋" w:hint="eastAsia"/>
          <w:color w:val="000000"/>
          <w:sz w:val="30"/>
          <w:szCs w:val="30"/>
        </w:rPr>
        <w:t>万元，占</w:t>
      </w:r>
      <w:r>
        <w:rPr>
          <w:rFonts w:ascii="仿宋" w:eastAsia="仿宋" w:hAnsi="仿宋" w:cs="仿宋"/>
          <w:color w:val="000000"/>
          <w:sz w:val="30"/>
          <w:szCs w:val="30"/>
        </w:rPr>
        <w:t>6.62%</w:t>
      </w:r>
      <w:r>
        <w:rPr>
          <w:rFonts w:ascii="仿宋" w:eastAsia="仿宋" w:hAnsi="仿宋" w:cs="仿宋" w:hint="eastAsia"/>
          <w:color w:val="000000"/>
          <w:sz w:val="30"/>
          <w:szCs w:val="30"/>
        </w:rPr>
        <w:t>。具体情况如下：</w:t>
      </w:r>
    </w:p>
    <w:p w:rsidR="00754298" w:rsidRDefault="00754298" w:rsidP="002E1883">
      <w:pPr>
        <w:spacing w:line="600" w:lineRule="exact"/>
        <w:ind w:firstLineChars="200" w:firstLine="31680"/>
        <w:rPr>
          <w:rFonts w:ascii="仿宋_GB2312" w:eastAsia="仿宋_GB2312"/>
          <w:color w:val="000000"/>
          <w:sz w:val="30"/>
          <w:szCs w:val="30"/>
          <w:highlight w:val="yellow"/>
        </w:rPr>
      </w:pP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因公出国（境）经费支出</w:t>
      </w:r>
      <w:r>
        <w:rPr>
          <w:rFonts w:ascii="仿宋_GB2312" w:eastAsia="仿宋_GB2312" w:cs="仿宋_GB2312"/>
          <w:color w:val="000000"/>
          <w:sz w:val="30"/>
          <w:szCs w:val="30"/>
        </w:rPr>
        <w:t>5.74</w:t>
      </w:r>
      <w:r>
        <w:rPr>
          <w:rFonts w:ascii="仿宋_GB2312" w:eastAsia="仿宋_GB2312" w:cs="仿宋_GB2312" w:hint="eastAsia"/>
          <w:color w:val="000000"/>
          <w:sz w:val="30"/>
          <w:szCs w:val="30"/>
        </w:rPr>
        <w:t>万元，</w:t>
      </w:r>
      <w:r>
        <w:rPr>
          <w:rStyle w:val="Strong"/>
          <w:rFonts w:ascii="仿宋" w:eastAsia="仿宋" w:hAnsi="仿宋" w:cs="仿宋" w:hint="eastAsia"/>
          <w:b w:val="0"/>
          <w:bCs w:val="0"/>
          <w:color w:val="000000"/>
          <w:sz w:val="30"/>
          <w:szCs w:val="30"/>
        </w:rPr>
        <w:t>完成预算</w:t>
      </w:r>
      <w:r>
        <w:rPr>
          <w:rStyle w:val="Strong"/>
          <w:rFonts w:ascii="仿宋" w:eastAsia="仿宋" w:hAnsi="仿宋" w:cs="仿宋"/>
          <w:b w:val="0"/>
          <w:bCs w:val="0"/>
          <w:color w:val="000000"/>
          <w:sz w:val="30"/>
          <w:szCs w:val="30"/>
        </w:rPr>
        <w:t>100%</w:t>
      </w:r>
      <w:r>
        <w:rPr>
          <w:rStyle w:val="Strong"/>
          <w:rFonts w:ascii="仿宋" w:eastAsia="仿宋" w:hAnsi="仿宋" w:cs="仿宋" w:hint="eastAsia"/>
          <w:b w:val="0"/>
          <w:bCs w:val="0"/>
          <w:color w:val="000000"/>
          <w:sz w:val="30"/>
          <w:szCs w:val="30"/>
        </w:rPr>
        <w:t>。</w:t>
      </w:r>
      <w:r>
        <w:rPr>
          <w:rFonts w:ascii="仿宋_GB2312" w:eastAsia="仿宋_GB2312" w:cs="仿宋_GB2312" w:hint="eastAsia"/>
          <w:color w:val="000000"/>
          <w:sz w:val="30"/>
          <w:szCs w:val="30"/>
        </w:rPr>
        <w:t>全年安排因公出国（境）团组</w:t>
      </w:r>
      <w:r>
        <w:rPr>
          <w:rFonts w:ascii="仿宋_GB2312" w:eastAsia="仿宋_GB2312" w:cs="仿宋_GB2312"/>
          <w:color w:val="000000"/>
          <w:sz w:val="30"/>
          <w:szCs w:val="30"/>
        </w:rPr>
        <w:t>1</w:t>
      </w:r>
      <w:r>
        <w:rPr>
          <w:rFonts w:ascii="仿宋_GB2312" w:eastAsia="仿宋_GB2312" w:cs="仿宋_GB2312" w:hint="eastAsia"/>
          <w:color w:val="000000"/>
          <w:sz w:val="30"/>
          <w:szCs w:val="30"/>
        </w:rPr>
        <w:t>次，出国（境）</w:t>
      </w:r>
      <w:r>
        <w:rPr>
          <w:rFonts w:ascii="仿宋_GB2312" w:eastAsia="仿宋_GB2312" w:cs="仿宋_GB2312"/>
          <w:color w:val="000000"/>
          <w:sz w:val="30"/>
          <w:szCs w:val="30"/>
        </w:rPr>
        <w:t>1</w:t>
      </w:r>
      <w:r>
        <w:rPr>
          <w:rFonts w:ascii="仿宋_GB2312" w:eastAsia="仿宋_GB2312" w:cs="仿宋_GB2312" w:hint="eastAsia"/>
          <w:color w:val="000000"/>
          <w:sz w:val="30"/>
          <w:szCs w:val="30"/>
        </w:rPr>
        <w:t>人。因公出国（境）支出决算比</w:t>
      </w:r>
      <w:r>
        <w:rPr>
          <w:rFonts w:ascii="仿宋_GB2312" w:eastAsia="仿宋_GB2312" w:cs="仿宋_GB2312"/>
          <w:color w:val="000000"/>
          <w:sz w:val="30"/>
          <w:szCs w:val="30"/>
        </w:rPr>
        <w:t>2018</w:t>
      </w:r>
      <w:r>
        <w:rPr>
          <w:rFonts w:ascii="仿宋_GB2312" w:eastAsia="仿宋_GB2312" w:cs="仿宋_GB2312" w:hint="eastAsia"/>
          <w:color w:val="000000"/>
          <w:sz w:val="30"/>
          <w:szCs w:val="30"/>
        </w:rPr>
        <w:t>年增加</w:t>
      </w:r>
      <w:r>
        <w:rPr>
          <w:rFonts w:ascii="仿宋_GB2312" w:eastAsia="仿宋_GB2312" w:cs="仿宋_GB2312"/>
          <w:color w:val="000000"/>
          <w:sz w:val="30"/>
          <w:szCs w:val="30"/>
        </w:rPr>
        <w:t>5.74</w:t>
      </w:r>
      <w:r>
        <w:rPr>
          <w:rFonts w:ascii="仿宋_GB2312" w:eastAsia="仿宋_GB2312" w:cs="仿宋_GB2312" w:hint="eastAsia"/>
          <w:color w:val="000000"/>
          <w:sz w:val="30"/>
          <w:szCs w:val="30"/>
        </w:rPr>
        <w:t>万元，增长</w:t>
      </w:r>
      <w:r>
        <w:rPr>
          <w:rFonts w:ascii="仿宋_GB2312" w:eastAsia="仿宋_GB2312" w:cs="仿宋_GB2312"/>
          <w:sz w:val="30"/>
          <w:szCs w:val="30"/>
        </w:rPr>
        <w:t>100</w:t>
      </w:r>
      <w:r>
        <w:rPr>
          <w:rFonts w:ascii="仿宋_GB2312" w:eastAsia="仿宋_GB2312" w:cs="仿宋_GB2312"/>
          <w:color w:val="000000"/>
          <w:sz w:val="30"/>
          <w:szCs w:val="30"/>
        </w:rPr>
        <w:t>%</w:t>
      </w:r>
      <w:r>
        <w:rPr>
          <w:rFonts w:ascii="仿宋_GB2312" w:eastAsia="仿宋_GB2312" w:cs="仿宋_GB2312" w:hint="eastAsia"/>
          <w:color w:val="000000"/>
          <w:sz w:val="30"/>
          <w:szCs w:val="30"/>
        </w:rPr>
        <w:t>。主要原因是我局主要领导出国考察的费用。开支内容包括：</w:t>
      </w:r>
      <w:r>
        <w:rPr>
          <w:rFonts w:ascii="仿宋" w:eastAsia="仿宋" w:hAnsi="仿宋" w:cs="仿宋" w:hint="eastAsia"/>
          <w:b/>
          <w:bCs/>
          <w:sz w:val="30"/>
          <w:szCs w:val="30"/>
        </w:rPr>
        <w:t>团组名称：</w:t>
      </w:r>
      <w:r>
        <w:rPr>
          <w:rFonts w:ascii="仿宋" w:eastAsia="仿宋" w:hAnsi="仿宋"/>
          <w:sz w:val="30"/>
          <w:szCs w:val="30"/>
        </w:rPr>
        <w:t> </w:t>
      </w:r>
      <w:r>
        <w:rPr>
          <w:rFonts w:ascii="仿宋" w:eastAsia="仿宋" w:hAnsi="仿宋" w:cs="仿宋" w:hint="eastAsia"/>
          <w:sz w:val="30"/>
          <w:szCs w:val="30"/>
        </w:rPr>
        <w:t>广元市赴俄罗斯、斯洛伐克、捷克团组。</w:t>
      </w:r>
      <w:r>
        <w:rPr>
          <w:rFonts w:ascii="仿宋" w:eastAsia="仿宋" w:hAnsi="仿宋" w:cs="仿宋" w:hint="eastAsia"/>
          <w:b/>
          <w:bCs/>
          <w:sz w:val="30"/>
          <w:szCs w:val="30"/>
        </w:rPr>
        <w:t>出国</w:t>
      </w:r>
      <w:r>
        <w:rPr>
          <w:rFonts w:ascii="仿宋" w:eastAsia="仿宋" w:hAnsi="仿宋" w:cs="仿宋"/>
          <w:b/>
          <w:bCs/>
          <w:sz w:val="30"/>
          <w:szCs w:val="30"/>
        </w:rPr>
        <w:t>(</w:t>
      </w:r>
      <w:r>
        <w:rPr>
          <w:rFonts w:ascii="仿宋" w:eastAsia="仿宋" w:hAnsi="仿宋" w:cs="仿宋" w:hint="eastAsia"/>
          <w:b/>
          <w:bCs/>
          <w:sz w:val="30"/>
          <w:szCs w:val="30"/>
        </w:rPr>
        <w:t>境</w:t>
      </w:r>
      <w:r>
        <w:rPr>
          <w:rFonts w:ascii="仿宋" w:eastAsia="仿宋" w:hAnsi="仿宋" w:cs="仿宋"/>
          <w:b/>
          <w:bCs/>
          <w:sz w:val="30"/>
          <w:szCs w:val="30"/>
        </w:rPr>
        <w:t>)</w:t>
      </w:r>
      <w:r>
        <w:rPr>
          <w:rFonts w:ascii="仿宋" w:eastAsia="仿宋" w:hAnsi="仿宋" w:cs="仿宋" w:hint="eastAsia"/>
          <w:b/>
          <w:bCs/>
          <w:sz w:val="30"/>
          <w:szCs w:val="30"/>
        </w:rPr>
        <w:t>国家、地区（含经停）</w:t>
      </w:r>
      <w:r>
        <w:rPr>
          <w:rFonts w:ascii="仿宋" w:eastAsia="仿宋" w:hAnsi="仿宋" w:cs="仿宋" w:hint="eastAsia"/>
          <w:sz w:val="30"/>
          <w:szCs w:val="30"/>
        </w:rPr>
        <w:t>：俄罗斯、斯洛伐克、捷克。</w:t>
      </w:r>
      <w:r>
        <w:rPr>
          <w:rFonts w:ascii="仿宋" w:eastAsia="仿宋" w:hAnsi="仿宋" w:cs="仿宋" w:hint="eastAsia"/>
          <w:b/>
          <w:bCs/>
          <w:sz w:val="30"/>
          <w:szCs w:val="30"/>
        </w:rPr>
        <w:t>出国</w:t>
      </w:r>
      <w:r>
        <w:rPr>
          <w:rFonts w:ascii="仿宋" w:eastAsia="仿宋" w:hAnsi="仿宋" w:cs="仿宋"/>
          <w:b/>
          <w:bCs/>
          <w:sz w:val="30"/>
          <w:szCs w:val="30"/>
        </w:rPr>
        <w:t>(</w:t>
      </w:r>
      <w:r>
        <w:rPr>
          <w:rFonts w:ascii="仿宋" w:eastAsia="仿宋" w:hAnsi="仿宋" w:cs="仿宋" w:hint="eastAsia"/>
          <w:b/>
          <w:bCs/>
          <w:sz w:val="30"/>
          <w:szCs w:val="30"/>
        </w:rPr>
        <w:t>境</w:t>
      </w:r>
      <w:r>
        <w:rPr>
          <w:rFonts w:ascii="仿宋" w:eastAsia="仿宋" w:hAnsi="仿宋" w:cs="仿宋"/>
          <w:b/>
          <w:bCs/>
          <w:sz w:val="30"/>
          <w:szCs w:val="30"/>
        </w:rPr>
        <w:t>)</w:t>
      </w:r>
      <w:r>
        <w:rPr>
          <w:rFonts w:ascii="仿宋" w:eastAsia="仿宋" w:hAnsi="仿宋" w:cs="仿宋" w:hint="eastAsia"/>
          <w:b/>
          <w:bCs/>
          <w:sz w:val="30"/>
          <w:szCs w:val="30"/>
        </w:rPr>
        <w:t>任务：</w:t>
      </w:r>
      <w:r>
        <w:rPr>
          <w:rFonts w:ascii="仿宋" w:eastAsia="仿宋" w:hAnsi="仿宋" w:cs="仿宋" w:hint="eastAsia"/>
          <w:sz w:val="30"/>
          <w:szCs w:val="30"/>
        </w:rPr>
        <w:t>开展经贸和城市管理交流合作活动。</w:t>
      </w:r>
      <w:r>
        <w:rPr>
          <w:rFonts w:ascii="仿宋" w:eastAsia="仿宋" w:hAnsi="仿宋" w:cs="仿宋" w:hint="eastAsia"/>
          <w:b/>
          <w:bCs/>
          <w:sz w:val="30"/>
          <w:szCs w:val="30"/>
        </w:rPr>
        <w:t>取得成效：</w:t>
      </w:r>
      <w:r>
        <w:rPr>
          <w:rFonts w:ascii="仿宋" w:eastAsia="仿宋" w:hAnsi="仿宋"/>
          <w:b/>
          <w:bCs/>
          <w:sz w:val="30"/>
          <w:szCs w:val="30"/>
        </w:rPr>
        <w:t> </w:t>
      </w:r>
      <w:r>
        <w:rPr>
          <w:rFonts w:ascii="仿宋" w:eastAsia="仿宋" w:hAnsi="仿宋" w:cs="仿宋" w:hint="eastAsia"/>
          <w:sz w:val="30"/>
          <w:szCs w:val="30"/>
        </w:rPr>
        <w:t>一是巩固与俄罗斯乌法市前期合作成果，解决中俄</w:t>
      </w:r>
      <w:r>
        <w:rPr>
          <w:rFonts w:ascii="仿宋" w:eastAsia="仿宋" w:hAnsi="仿宋" w:cs="仿宋"/>
          <w:sz w:val="30"/>
          <w:szCs w:val="30"/>
        </w:rPr>
        <w:t>(</w:t>
      </w:r>
      <w:r>
        <w:rPr>
          <w:rFonts w:ascii="仿宋" w:eastAsia="仿宋" w:hAnsi="仿宋" w:cs="仿宋" w:hint="eastAsia"/>
          <w:sz w:val="30"/>
          <w:szCs w:val="30"/>
        </w:rPr>
        <w:t>四川</w:t>
      </w:r>
      <w:r>
        <w:rPr>
          <w:rFonts w:ascii="仿宋" w:eastAsia="仿宋" w:hAnsi="仿宋" w:cs="仿宋"/>
          <w:sz w:val="30"/>
          <w:szCs w:val="30"/>
        </w:rPr>
        <w:t>)</w:t>
      </w:r>
      <w:r>
        <w:rPr>
          <w:rFonts w:ascii="仿宋" w:eastAsia="仿宋" w:hAnsi="仿宋" w:cs="仿宋" w:hint="eastAsia"/>
          <w:sz w:val="30"/>
          <w:szCs w:val="30"/>
        </w:rPr>
        <w:t>文化科技健康教育产业园项目落实落地具体问题，努力促成与乌法市建立国际友城关系，与俄罗斯有关行业协会和企业洽商在木材贸易、铝加工、康养医疗等方面的合作；二是向斯洛伐克、捷克推介广元当地铝产业、汽车零配件、新材料生产和食品加工等领域的主要企业及“广元造”产品和项目，建立与出访国家在研发、生产企业和技术推广协作方面的友好关系，扩大对外出口和技术升级；三是了解三个国家在市政建设和管理、康养医疗、文化旅游等方面的先进经验，建立和拓展友好关系渠道，促进友城建设和文化交流。</w:t>
      </w:r>
    </w:p>
    <w:p w:rsidR="00754298" w:rsidRDefault="00754298" w:rsidP="002E1883">
      <w:pPr>
        <w:ind w:firstLineChars="200" w:firstLine="31680"/>
        <w:rPr>
          <w:rFonts w:ascii="仿宋_GB2312" w:eastAsia="仿宋_GB2312"/>
          <w:b/>
          <w:bCs/>
          <w:color w:val="000000"/>
          <w:sz w:val="30"/>
          <w:szCs w:val="30"/>
        </w:rPr>
      </w:pPr>
      <w:r>
        <w:rPr>
          <w:rFonts w:ascii="仿宋_GB2312" w:eastAsia="仿宋_GB2312" w:cs="仿宋_GB2312"/>
          <w:b/>
          <w:bCs/>
          <w:color w:val="000000"/>
          <w:sz w:val="30"/>
          <w:szCs w:val="30"/>
        </w:rPr>
        <w:t>2.</w:t>
      </w:r>
      <w:r>
        <w:rPr>
          <w:rFonts w:ascii="仿宋_GB2312" w:eastAsia="仿宋_GB2312" w:cs="仿宋_GB2312" w:hint="eastAsia"/>
          <w:b/>
          <w:bCs/>
          <w:color w:val="000000"/>
          <w:sz w:val="30"/>
          <w:szCs w:val="30"/>
        </w:rPr>
        <w:t>公务用车购置及运行维护费支出</w:t>
      </w:r>
      <w:r>
        <w:rPr>
          <w:rFonts w:ascii="仿宋_GB2312" w:eastAsia="仿宋_GB2312" w:cs="仿宋_GB2312"/>
          <w:color w:val="000000"/>
          <w:sz w:val="30"/>
          <w:szCs w:val="30"/>
        </w:rPr>
        <w:t>13.45</w:t>
      </w:r>
      <w:r>
        <w:rPr>
          <w:rFonts w:ascii="仿宋_GB2312" w:eastAsia="仿宋_GB2312" w:cs="仿宋_GB2312" w:hint="eastAsia"/>
          <w:color w:val="000000"/>
          <w:sz w:val="30"/>
          <w:szCs w:val="30"/>
        </w:rPr>
        <w:t>万元</w:t>
      </w:r>
      <w:r>
        <w:rPr>
          <w:rFonts w:ascii="仿宋_GB2312" w:eastAsia="仿宋_GB2312" w:cs="仿宋_GB2312"/>
          <w:color w:val="000000"/>
          <w:sz w:val="30"/>
          <w:szCs w:val="30"/>
        </w:rPr>
        <w:t>,</w:t>
      </w:r>
      <w:r>
        <w:rPr>
          <w:rStyle w:val="Strong"/>
          <w:rFonts w:ascii="仿宋" w:eastAsia="仿宋" w:hAnsi="仿宋" w:cs="仿宋" w:hint="eastAsia"/>
          <w:b w:val="0"/>
          <w:bCs w:val="0"/>
          <w:color w:val="000000"/>
          <w:sz w:val="30"/>
          <w:szCs w:val="30"/>
        </w:rPr>
        <w:t>完成预算</w:t>
      </w:r>
      <w:r>
        <w:rPr>
          <w:rFonts w:ascii="仿宋_GB2312" w:eastAsia="仿宋_GB2312" w:cs="仿宋_GB2312"/>
          <w:color w:val="000000"/>
          <w:sz w:val="30"/>
          <w:szCs w:val="30"/>
        </w:rPr>
        <w:t>94.72</w:t>
      </w:r>
      <w:r>
        <w:rPr>
          <w:rStyle w:val="Strong"/>
          <w:rFonts w:ascii="仿宋" w:eastAsia="仿宋" w:hAnsi="仿宋" w:cs="仿宋"/>
          <w:b w:val="0"/>
          <w:bCs w:val="0"/>
          <w:color w:val="000000"/>
          <w:sz w:val="30"/>
          <w:szCs w:val="30"/>
        </w:rPr>
        <w:t>%</w:t>
      </w:r>
      <w:r>
        <w:rPr>
          <w:rStyle w:val="Strong"/>
          <w:rFonts w:ascii="仿宋" w:eastAsia="仿宋" w:hAnsi="仿宋" w:cs="仿宋" w:hint="eastAsia"/>
          <w:b w:val="0"/>
          <w:bCs w:val="0"/>
          <w:color w:val="000000"/>
          <w:sz w:val="30"/>
          <w:szCs w:val="30"/>
        </w:rPr>
        <w:t>。</w:t>
      </w:r>
      <w:r>
        <w:rPr>
          <w:rFonts w:ascii="仿宋_GB2312" w:eastAsia="仿宋_GB2312" w:cs="仿宋_GB2312" w:hint="eastAsia"/>
          <w:color w:val="000000"/>
          <w:sz w:val="30"/>
          <w:szCs w:val="30"/>
        </w:rPr>
        <w:t>公务用车购置及运行维护费支出决算比</w:t>
      </w:r>
      <w:r>
        <w:rPr>
          <w:rFonts w:ascii="仿宋_GB2312" w:eastAsia="仿宋_GB2312" w:cs="仿宋_GB2312"/>
          <w:color w:val="000000"/>
          <w:sz w:val="30"/>
          <w:szCs w:val="30"/>
        </w:rPr>
        <w:t>2018</w:t>
      </w:r>
      <w:r>
        <w:rPr>
          <w:rFonts w:ascii="仿宋_GB2312" w:eastAsia="仿宋_GB2312" w:cs="仿宋_GB2312" w:hint="eastAsia"/>
          <w:color w:val="000000"/>
          <w:sz w:val="30"/>
          <w:szCs w:val="30"/>
        </w:rPr>
        <w:t>年增加</w:t>
      </w:r>
      <w:r>
        <w:rPr>
          <w:rFonts w:ascii="仿宋_GB2312" w:eastAsia="仿宋_GB2312" w:cs="仿宋_GB2312"/>
          <w:color w:val="000000"/>
          <w:sz w:val="30"/>
          <w:szCs w:val="30"/>
        </w:rPr>
        <w:t>3.67</w:t>
      </w:r>
      <w:r>
        <w:rPr>
          <w:rFonts w:ascii="仿宋_GB2312" w:eastAsia="仿宋_GB2312" w:cs="仿宋_GB2312" w:hint="eastAsia"/>
          <w:color w:val="000000"/>
          <w:sz w:val="30"/>
          <w:szCs w:val="30"/>
        </w:rPr>
        <w:t>万元，增长</w:t>
      </w:r>
      <w:r>
        <w:rPr>
          <w:rFonts w:ascii="仿宋_GB2312" w:eastAsia="仿宋_GB2312" w:cs="仿宋_GB2312"/>
          <w:color w:val="000000"/>
          <w:sz w:val="30"/>
          <w:szCs w:val="30"/>
        </w:rPr>
        <w:t>37.53%</w:t>
      </w:r>
      <w:r>
        <w:rPr>
          <w:rFonts w:ascii="仿宋_GB2312" w:eastAsia="仿宋_GB2312" w:cs="仿宋_GB2312" w:hint="eastAsia"/>
          <w:color w:val="000000"/>
          <w:sz w:val="30"/>
          <w:szCs w:val="30"/>
        </w:rPr>
        <w:t>。主要原因是</w:t>
      </w:r>
      <w:r>
        <w:rPr>
          <w:rFonts w:ascii="仿宋" w:eastAsia="仿宋" w:hAnsi="仿宋" w:cs="仿宋" w:hint="eastAsia"/>
          <w:sz w:val="30"/>
          <w:szCs w:val="30"/>
        </w:rPr>
        <w:t>市城区广场服务中心划入我局，公务用车运行经费增加。</w:t>
      </w:r>
    </w:p>
    <w:p w:rsidR="00754298" w:rsidRDefault="00754298" w:rsidP="002E1883">
      <w:pPr>
        <w:spacing w:line="600" w:lineRule="exact"/>
        <w:ind w:firstLineChars="200" w:firstLine="31680"/>
        <w:rPr>
          <w:rFonts w:ascii="仿宋_GB2312" w:eastAsia="仿宋_GB2312"/>
          <w:color w:val="000000"/>
          <w:sz w:val="30"/>
          <w:szCs w:val="30"/>
        </w:rPr>
      </w:pPr>
      <w:r>
        <w:rPr>
          <w:rFonts w:ascii="仿宋_GB2312" w:eastAsia="仿宋_GB2312" w:cs="仿宋_GB2312" w:hint="eastAsia"/>
          <w:color w:val="000000"/>
          <w:sz w:val="30"/>
          <w:szCs w:val="30"/>
        </w:rPr>
        <w:t>其中：</w:t>
      </w:r>
      <w:r>
        <w:rPr>
          <w:rFonts w:ascii="仿宋_GB2312" w:eastAsia="仿宋_GB2312" w:cs="仿宋_GB2312" w:hint="eastAsia"/>
          <w:b/>
          <w:bCs/>
          <w:color w:val="000000"/>
          <w:sz w:val="30"/>
          <w:szCs w:val="30"/>
        </w:rPr>
        <w:t>公务用车购置支出</w:t>
      </w:r>
      <w:r>
        <w:rPr>
          <w:rFonts w:ascii="仿宋_GB2312" w:eastAsia="仿宋_GB2312" w:cs="仿宋_GB2312"/>
          <w:color w:val="000000"/>
          <w:sz w:val="30"/>
          <w:szCs w:val="30"/>
        </w:rPr>
        <w:t>0</w:t>
      </w:r>
      <w:r>
        <w:rPr>
          <w:rFonts w:ascii="仿宋_GB2312" w:eastAsia="仿宋_GB2312" w:cs="仿宋_GB2312" w:hint="eastAsia"/>
          <w:color w:val="000000"/>
          <w:sz w:val="30"/>
          <w:szCs w:val="30"/>
        </w:rPr>
        <w:t>万元。全年按规定更新购置公务用车</w:t>
      </w:r>
      <w:r>
        <w:rPr>
          <w:rFonts w:ascii="仿宋_GB2312" w:eastAsia="仿宋_GB2312" w:cs="仿宋_GB2312"/>
          <w:color w:val="000000"/>
          <w:sz w:val="30"/>
          <w:szCs w:val="30"/>
        </w:rPr>
        <w:t>0</w:t>
      </w:r>
      <w:r>
        <w:rPr>
          <w:rFonts w:ascii="仿宋_GB2312" w:eastAsia="仿宋_GB2312" w:cs="仿宋_GB2312" w:hint="eastAsia"/>
          <w:color w:val="000000"/>
          <w:sz w:val="30"/>
          <w:szCs w:val="30"/>
        </w:rPr>
        <w:t>辆，金额</w:t>
      </w:r>
      <w:r>
        <w:rPr>
          <w:rFonts w:ascii="仿宋_GB2312" w:eastAsia="仿宋_GB2312" w:cs="仿宋_GB2312"/>
          <w:color w:val="000000"/>
          <w:sz w:val="30"/>
          <w:szCs w:val="30"/>
        </w:rPr>
        <w:t>0</w:t>
      </w:r>
      <w:r>
        <w:rPr>
          <w:rFonts w:ascii="仿宋_GB2312" w:eastAsia="仿宋_GB2312" w:cs="仿宋_GB2312" w:hint="eastAsia"/>
          <w:color w:val="000000"/>
          <w:sz w:val="30"/>
          <w:szCs w:val="30"/>
        </w:rPr>
        <w:t>元。截至</w:t>
      </w:r>
      <w:r>
        <w:rPr>
          <w:rFonts w:ascii="仿宋_GB2312" w:eastAsia="仿宋_GB2312" w:cs="仿宋_GB2312"/>
          <w:color w:val="000000"/>
          <w:sz w:val="30"/>
          <w:szCs w:val="30"/>
        </w:rPr>
        <w:t>2019</w:t>
      </w:r>
      <w:r>
        <w:rPr>
          <w:rFonts w:ascii="仿宋_GB2312" w:eastAsia="仿宋_GB2312" w:cs="仿宋_GB2312" w:hint="eastAsia"/>
          <w:color w:val="000000"/>
          <w:sz w:val="30"/>
          <w:szCs w:val="30"/>
        </w:rPr>
        <w:t>年</w:t>
      </w:r>
      <w:r>
        <w:rPr>
          <w:rFonts w:ascii="仿宋_GB2312" w:eastAsia="仿宋_GB2312" w:cs="仿宋_GB2312"/>
          <w:color w:val="000000"/>
          <w:sz w:val="30"/>
          <w:szCs w:val="30"/>
        </w:rPr>
        <w:t>12</w:t>
      </w:r>
      <w:r>
        <w:rPr>
          <w:rFonts w:ascii="仿宋_GB2312" w:eastAsia="仿宋_GB2312" w:cs="仿宋_GB2312" w:hint="eastAsia"/>
          <w:color w:val="000000"/>
          <w:sz w:val="30"/>
          <w:szCs w:val="30"/>
        </w:rPr>
        <w:t>月底，单位共有公务用车</w:t>
      </w:r>
      <w:r>
        <w:rPr>
          <w:rFonts w:ascii="仿宋_GB2312" w:eastAsia="仿宋_GB2312" w:cs="仿宋_GB2312"/>
          <w:color w:val="000000"/>
          <w:sz w:val="30"/>
          <w:szCs w:val="30"/>
        </w:rPr>
        <w:t>2</w:t>
      </w:r>
      <w:r>
        <w:rPr>
          <w:rFonts w:ascii="仿宋_GB2312" w:eastAsia="仿宋_GB2312" w:cs="仿宋_GB2312" w:hint="eastAsia"/>
          <w:color w:val="000000"/>
          <w:sz w:val="30"/>
          <w:szCs w:val="30"/>
        </w:rPr>
        <w:t>辆，其中：主要领导干部用车</w:t>
      </w:r>
      <w:r>
        <w:rPr>
          <w:rFonts w:ascii="仿宋_GB2312" w:eastAsia="仿宋_GB2312" w:cs="仿宋_GB2312"/>
          <w:color w:val="000000"/>
          <w:sz w:val="30"/>
          <w:szCs w:val="30"/>
        </w:rPr>
        <w:t>0</w:t>
      </w:r>
      <w:r>
        <w:rPr>
          <w:rFonts w:ascii="仿宋_GB2312" w:eastAsia="仿宋_GB2312" w:cs="仿宋_GB2312" w:hint="eastAsia"/>
          <w:color w:val="000000"/>
          <w:sz w:val="30"/>
          <w:szCs w:val="30"/>
        </w:rPr>
        <w:t>辆、机要通信用车</w:t>
      </w:r>
      <w:r>
        <w:rPr>
          <w:rFonts w:ascii="仿宋_GB2312" w:eastAsia="仿宋_GB2312" w:cs="仿宋_GB2312"/>
          <w:color w:val="000000"/>
          <w:sz w:val="30"/>
          <w:szCs w:val="30"/>
        </w:rPr>
        <w:t>0</w:t>
      </w:r>
      <w:r>
        <w:rPr>
          <w:rFonts w:ascii="仿宋_GB2312" w:eastAsia="仿宋_GB2312" w:cs="仿宋_GB2312" w:hint="eastAsia"/>
          <w:color w:val="000000"/>
          <w:sz w:val="30"/>
          <w:szCs w:val="30"/>
        </w:rPr>
        <w:t>辆、应急保障用车</w:t>
      </w:r>
      <w:r>
        <w:rPr>
          <w:rFonts w:ascii="仿宋_GB2312" w:eastAsia="仿宋_GB2312" w:cs="仿宋_GB2312"/>
          <w:color w:val="000000"/>
          <w:sz w:val="30"/>
          <w:szCs w:val="30"/>
        </w:rPr>
        <w:t>2</w:t>
      </w:r>
      <w:r>
        <w:rPr>
          <w:rFonts w:ascii="仿宋_GB2312" w:eastAsia="仿宋_GB2312" w:cs="仿宋_GB2312" w:hint="eastAsia"/>
          <w:color w:val="000000"/>
          <w:sz w:val="30"/>
          <w:szCs w:val="30"/>
        </w:rPr>
        <w:t>辆。</w:t>
      </w:r>
    </w:p>
    <w:p w:rsidR="00754298" w:rsidRDefault="00754298">
      <w:pPr>
        <w:spacing w:line="600" w:lineRule="exact"/>
        <w:ind w:firstLine="640"/>
        <w:rPr>
          <w:rFonts w:ascii="仿宋_GB2312" w:eastAsia="仿宋_GB2312" w:hAnsi="仿宋"/>
          <w:color w:val="000000"/>
          <w:sz w:val="30"/>
          <w:szCs w:val="30"/>
        </w:rPr>
      </w:pPr>
      <w:r>
        <w:rPr>
          <w:rFonts w:ascii="仿宋_GB2312" w:eastAsia="仿宋_GB2312" w:cs="仿宋_GB2312" w:hint="eastAsia"/>
          <w:b/>
          <w:bCs/>
          <w:color w:val="000000"/>
          <w:sz w:val="30"/>
          <w:szCs w:val="30"/>
        </w:rPr>
        <w:t>公务用车运行维护费支出</w:t>
      </w:r>
      <w:r>
        <w:rPr>
          <w:rFonts w:ascii="仿宋_GB2312" w:eastAsia="仿宋_GB2312" w:cs="仿宋_GB2312"/>
          <w:color w:val="000000"/>
          <w:sz w:val="30"/>
          <w:szCs w:val="30"/>
        </w:rPr>
        <w:t>13.45</w:t>
      </w:r>
      <w:r>
        <w:rPr>
          <w:rFonts w:ascii="仿宋_GB2312" w:eastAsia="仿宋_GB2312" w:cs="仿宋_GB2312" w:hint="eastAsia"/>
          <w:color w:val="000000"/>
          <w:sz w:val="30"/>
          <w:szCs w:val="30"/>
        </w:rPr>
        <w:t>万元。</w:t>
      </w:r>
      <w:r>
        <w:rPr>
          <w:rFonts w:ascii="仿宋_GB2312" w:eastAsia="仿宋_GB2312" w:hAnsi="仿宋" w:cs="仿宋_GB2312" w:hint="eastAsia"/>
          <w:color w:val="000000"/>
          <w:sz w:val="30"/>
          <w:szCs w:val="30"/>
        </w:rPr>
        <w:t>主要用于</w:t>
      </w:r>
      <w:r>
        <w:rPr>
          <w:rFonts w:ascii="仿宋_GB2312" w:eastAsia="仿宋_GB2312" w:hAnsi="仿宋" w:cs="仿宋_GB2312" w:hint="eastAsia"/>
          <w:sz w:val="30"/>
          <w:szCs w:val="30"/>
        </w:rPr>
        <w:t>城市管理工作、城乡环境综合治理、爱国卫生等检查暗访、调研工作</w:t>
      </w:r>
      <w:r>
        <w:rPr>
          <w:rFonts w:ascii="仿宋_GB2312" w:eastAsia="仿宋_GB2312" w:hAnsi="仿宋" w:cs="仿宋_GB2312" w:hint="eastAsia"/>
          <w:color w:val="000000"/>
          <w:sz w:val="30"/>
          <w:szCs w:val="30"/>
        </w:rPr>
        <w:t>等所需的公务用车燃料费、维修费、过路过桥费、保险费等支出。</w:t>
      </w:r>
    </w:p>
    <w:p w:rsidR="00754298" w:rsidRDefault="00754298">
      <w:pPr>
        <w:spacing w:line="600" w:lineRule="exact"/>
        <w:ind w:firstLine="640"/>
        <w:rPr>
          <w:rFonts w:ascii="仿宋_GB2312" w:eastAsia="仿宋_GB2312" w:hAnsi="仿宋"/>
          <w:color w:val="000000"/>
          <w:sz w:val="30"/>
          <w:szCs w:val="30"/>
        </w:rPr>
      </w:pPr>
      <w:r>
        <w:rPr>
          <w:rFonts w:ascii="仿宋_GB2312" w:eastAsia="仿宋_GB2312" w:cs="仿宋_GB2312"/>
          <w:b/>
          <w:bCs/>
          <w:color w:val="000000"/>
          <w:sz w:val="30"/>
          <w:szCs w:val="30"/>
        </w:rPr>
        <w:t>3.</w:t>
      </w:r>
      <w:r>
        <w:rPr>
          <w:rFonts w:ascii="仿宋_GB2312" w:eastAsia="仿宋_GB2312" w:cs="仿宋_GB2312" w:hint="eastAsia"/>
          <w:b/>
          <w:bCs/>
          <w:color w:val="000000"/>
          <w:sz w:val="30"/>
          <w:szCs w:val="30"/>
        </w:rPr>
        <w:t>公务接待费支出</w:t>
      </w:r>
      <w:r>
        <w:rPr>
          <w:rFonts w:ascii="仿宋_GB2312" w:eastAsia="仿宋_GB2312" w:cs="仿宋_GB2312"/>
          <w:color w:val="000000"/>
          <w:sz w:val="30"/>
          <w:szCs w:val="30"/>
        </w:rPr>
        <w:t>1.36</w:t>
      </w:r>
      <w:r>
        <w:rPr>
          <w:rFonts w:ascii="仿宋_GB2312" w:eastAsia="仿宋_GB2312" w:cs="仿宋_GB2312" w:hint="eastAsia"/>
          <w:color w:val="000000"/>
          <w:sz w:val="30"/>
          <w:szCs w:val="30"/>
        </w:rPr>
        <w:t>万元，</w:t>
      </w:r>
      <w:r>
        <w:rPr>
          <w:rStyle w:val="Strong"/>
          <w:rFonts w:ascii="仿宋" w:eastAsia="仿宋" w:hAnsi="仿宋" w:cs="仿宋" w:hint="eastAsia"/>
          <w:b w:val="0"/>
          <w:bCs w:val="0"/>
          <w:color w:val="000000"/>
          <w:sz w:val="30"/>
          <w:szCs w:val="30"/>
        </w:rPr>
        <w:t>完成预算</w:t>
      </w:r>
      <w:r>
        <w:rPr>
          <w:rStyle w:val="Strong"/>
          <w:rFonts w:ascii="仿宋" w:eastAsia="仿宋" w:hAnsi="仿宋" w:cs="仿宋"/>
          <w:b w:val="0"/>
          <w:bCs w:val="0"/>
          <w:color w:val="000000"/>
          <w:sz w:val="30"/>
          <w:szCs w:val="30"/>
        </w:rPr>
        <w:t>38.85%</w:t>
      </w:r>
      <w:r>
        <w:rPr>
          <w:rStyle w:val="Strong"/>
          <w:rFonts w:ascii="仿宋" w:eastAsia="仿宋" w:hAnsi="仿宋" w:cs="仿宋" w:hint="eastAsia"/>
          <w:b w:val="0"/>
          <w:bCs w:val="0"/>
          <w:color w:val="000000"/>
          <w:sz w:val="30"/>
          <w:szCs w:val="30"/>
        </w:rPr>
        <w:t>。</w:t>
      </w:r>
      <w:r>
        <w:rPr>
          <w:rFonts w:ascii="仿宋_GB2312" w:eastAsia="仿宋_GB2312" w:cs="仿宋_GB2312" w:hint="eastAsia"/>
          <w:color w:val="000000"/>
          <w:sz w:val="30"/>
          <w:szCs w:val="30"/>
        </w:rPr>
        <w:t>公务接待费支出决算比</w:t>
      </w:r>
      <w:r>
        <w:rPr>
          <w:rFonts w:ascii="仿宋_GB2312" w:eastAsia="仿宋_GB2312" w:cs="仿宋_GB2312"/>
          <w:color w:val="000000"/>
          <w:sz w:val="30"/>
          <w:szCs w:val="30"/>
        </w:rPr>
        <w:t>2018</w:t>
      </w:r>
      <w:r>
        <w:rPr>
          <w:rFonts w:ascii="仿宋_GB2312" w:eastAsia="仿宋_GB2312" w:cs="仿宋_GB2312" w:hint="eastAsia"/>
          <w:color w:val="000000"/>
          <w:sz w:val="30"/>
          <w:szCs w:val="30"/>
        </w:rPr>
        <w:t>年增加</w:t>
      </w:r>
      <w:r>
        <w:rPr>
          <w:rFonts w:ascii="仿宋_GB2312" w:eastAsia="仿宋_GB2312" w:cs="仿宋_GB2312"/>
          <w:color w:val="000000"/>
          <w:sz w:val="30"/>
          <w:szCs w:val="30"/>
        </w:rPr>
        <w:t>0.11</w:t>
      </w:r>
      <w:r>
        <w:rPr>
          <w:rFonts w:ascii="仿宋_GB2312" w:eastAsia="仿宋_GB2312" w:cs="仿宋_GB2312" w:hint="eastAsia"/>
          <w:color w:val="000000"/>
          <w:sz w:val="30"/>
          <w:szCs w:val="30"/>
        </w:rPr>
        <w:t>万元，增长</w:t>
      </w:r>
      <w:r>
        <w:rPr>
          <w:rFonts w:ascii="仿宋_GB2312" w:eastAsia="仿宋_GB2312" w:cs="仿宋_GB2312"/>
          <w:color w:val="000000"/>
          <w:sz w:val="30"/>
          <w:szCs w:val="30"/>
        </w:rPr>
        <w:t>8.8%</w:t>
      </w:r>
      <w:r>
        <w:rPr>
          <w:rFonts w:ascii="仿宋_GB2312" w:eastAsia="仿宋_GB2312" w:cs="仿宋_GB2312" w:hint="eastAsia"/>
          <w:color w:val="000000"/>
          <w:sz w:val="30"/>
          <w:szCs w:val="30"/>
        </w:rPr>
        <w:t>。主要原因是是</w:t>
      </w:r>
      <w:r>
        <w:rPr>
          <w:rFonts w:ascii="仿宋" w:eastAsia="仿宋" w:hAnsi="仿宋" w:cs="仿宋" w:hint="eastAsia"/>
          <w:sz w:val="30"/>
          <w:szCs w:val="30"/>
        </w:rPr>
        <w:t>市城区广场服务中心划入我局，公务接待费用增加。</w:t>
      </w:r>
      <w:r>
        <w:rPr>
          <w:rFonts w:ascii="仿宋_GB2312" w:eastAsia="仿宋_GB2312" w:cs="仿宋_GB2312" w:hint="eastAsia"/>
          <w:color w:val="000000"/>
          <w:sz w:val="30"/>
          <w:szCs w:val="30"/>
        </w:rPr>
        <w:t>其中：</w:t>
      </w:r>
      <w:r>
        <w:rPr>
          <w:rFonts w:ascii="仿宋" w:eastAsia="仿宋" w:hAnsi="仿宋" w:cs="仿宋" w:hint="eastAsia"/>
          <w:b/>
          <w:bCs/>
          <w:color w:val="000000"/>
          <w:sz w:val="30"/>
          <w:szCs w:val="30"/>
        </w:rPr>
        <w:t>国内公务接待支出</w:t>
      </w:r>
      <w:r>
        <w:rPr>
          <w:rFonts w:ascii="仿宋" w:eastAsia="仿宋" w:hAnsi="仿宋" w:cs="仿宋"/>
          <w:color w:val="000000"/>
          <w:sz w:val="30"/>
          <w:szCs w:val="30"/>
        </w:rPr>
        <w:t>1.36</w:t>
      </w:r>
      <w:r>
        <w:rPr>
          <w:rFonts w:ascii="仿宋_GB2312" w:eastAsia="仿宋_GB2312" w:cs="仿宋_GB2312" w:hint="eastAsia"/>
          <w:color w:val="000000"/>
          <w:sz w:val="30"/>
          <w:szCs w:val="30"/>
        </w:rPr>
        <w:t>万元，</w:t>
      </w:r>
      <w:r>
        <w:rPr>
          <w:rFonts w:ascii="仿宋_GB2312" w:eastAsia="仿宋_GB2312" w:hAnsi="仿宋" w:cs="仿宋_GB2312" w:hint="eastAsia"/>
          <w:color w:val="000000"/>
          <w:sz w:val="30"/>
          <w:szCs w:val="30"/>
        </w:rPr>
        <w:t>主要用于执行公务、开展业务活动开支的餐费。国内公务接待</w:t>
      </w:r>
      <w:r>
        <w:rPr>
          <w:rFonts w:ascii="仿宋_GB2312" w:eastAsia="仿宋_GB2312" w:hAnsi="仿宋" w:cs="仿宋_GB2312"/>
          <w:color w:val="000000"/>
          <w:sz w:val="30"/>
          <w:szCs w:val="30"/>
        </w:rPr>
        <w:t>12</w:t>
      </w:r>
      <w:r>
        <w:rPr>
          <w:rFonts w:ascii="仿宋_GB2312" w:eastAsia="仿宋_GB2312" w:hAnsi="仿宋" w:cs="仿宋_GB2312" w:hint="eastAsia"/>
          <w:color w:val="000000"/>
          <w:sz w:val="30"/>
          <w:szCs w:val="30"/>
        </w:rPr>
        <w:t>批次，</w:t>
      </w:r>
      <w:r>
        <w:rPr>
          <w:rFonts w:ascii="仿宋_GB2312" w:eastAsia="仿宋_GB2312" w:hAnsi="仿宋" w:cs="仿宋_GB2312"/>
          <w:color w:val="000000"/>
          <w:sz w:val="30"/>
          <w:szCs w:val="30"/>
        </w:rPr>
        <w:t>142</w:t>
      </w:r>
      <w:r>
        <w:rPr>
          <w:rFonts w:ascii="仿宋_GB2312" w:eastAsia="仿宋_GB2312" w:hAnsi="仿宋" w:cs="仿宋_GB2312" w:hint="eastAsia"/>
          <w:color w:val="000000"/>
          <w:sz w:val="30"/>
          <w:szCs w:val="30"/>
        </w:rPr>
        <w:t>人次（不包括陪同人员），共计支出</w:t>
      </w:r>
      <w:r>
        <w:rPr>
          <w:rFonts w:ascii="仿宋_GB2312" w:eastAsia="仿宋_GB2312" w:hAnsi="仿宋" w:cs="仿宋_GB2312"/>
          <w:color w:val="000000"/>
          <w:sz w:val="30"/>
          <w:szCs w:val="30"/>
        </w:rPr>
        <w:t>1.36</w:t>
      </w:r>
      <w:r>
        <w:rPr>
          <w:rFonts w:ascii="仿宋_GB2312" w:eastAsia="仿宋_GB2312" w:hAnsi="仿宋" w:cs="仿宋_GB2312" w:hint="eastAsia"/>
          <w:color w:val="000000"/>
          <w:sz w:val="30"/>
          <w:szCs w:val="30"/>
        </w:rPr>
        <w:t>万元。具体内容包括：省内外城管系统来访考察接待餐费。</w:t>
      </w:r>
    </w:p>
    <w:p w:rsidR="00754298" w:rsidRDefault="00754298">
      <w:pPr>
        <w:spacing w:line="600" w:lineRule="exact"/>
        <w:ind w:firstLine="640"/>
        <w:rPr>
          <w:rFonts w:ascii="黑体" w:eastAsia="黑体"/>
          <w:color w:val="000000"/>
          <w:sz w:val="30"/>
          <w:szCs w:val="30"/>
        </w:rPr>
      </w:pPr>
      <w:bookmarkStart w:id="51" w:name="_Toc15396610"/>
      <w:bookmarkStart w:id="52" w:name="_Toc15377218"/>
      <w:r>
        <w:rPr>
          <w:rFonts w:ascii="仿宋_GB2312" w:eastAsia="仿宋_GB2312" w:hAnsi="仿宋" w:cs="仿宋_GB2312" w:hint="eastAsia"/>
          <w:b/>
          <w:bCs/>
          <w:color w:val="000000"/>
          <w:sz w:val="30"/>
          <w:szCs w:val="30"/>
        </w:rPr>
        <w:t>外事接待支出</w:t>
      </w:r>
      <w:r>
        <w:rPr>
          <w:rFonts w:ascii="仿宋_GB2312" w:eastAsia="仿宋_GB2312" w:hAnsi="仿宋" w:cs="仿宋_GB2312"/>
          <w:color w:val="000000"/>
          <w:sz w:val="30"/>
          <w:szCs w:val="30"/>
        </w:rPr>
        <w:t>0</w:t>
      </w:r>
      <w:r>
        <w:rPr>
          <w:rFonts w:ascii="仿宋_GB2312" w:eastAsia="仿宋_GB2312" w:cs="仿宋_GB2312" w:hint="eastAsia"/>
          <w:color w:val="000000"/>
          <w:sz w:val="30"/>
          <w:szCs w:val="30"/>
        </w:rPr>
        <w:t>万元，外事接待</w:t>
      </w:r>
      <w:r>
        <w:rPr>
          <w:rFonts w:ascii="仿宋_GB2312" w:eastAsia="仿宋_GB2312" w:cs="仿宋_GB2312"/>
          <w:color w:val="000000"/>
          <w:sz w:val="30"/>
          <w:szCs w:val="30"/>
        </w:rPr>
        <w:t>0</w:t>
      </w:r>
      <w:r>
        <w:rPr>
          <w:rFonts w:ascii="仿宋_GB2312" w:eastAsia="仿宋_GB2312" w:cs="仿宋_GB2312" w:hint="eastAsia"/>
          <w:color w:val="000000"/>
          <w:sz w:val="30"/>
          <w:szCs w:val="30"/>
        </w:rPr>
        <w:t>批次，</w:t>
      </w:r>
      <w:r>
        <w:rPr>
          <w:rFonts w:ascii="仿宋_GB2312" w:eastAsia="仿宋_GB2312" w:cs="仿宋_GB2312"/>
          <w:color w:val="000000"/>
          <w:sz w:val="30"/>
          <w:szCs w:val="30"/>
        </w:rPr>
        <w:t>0</w:t>
      </w:r>
      <w:r>
        <w:rPr>
          <w:rFonts w:ascii="仿宋_GB2312" w:eastAsia="仿宋_GB2312" w:cs="仿宋_GB2312" w:hint="eastAsia"/>
          <w:color w:val="000000"/>
          <w:sz w:val="30"/>
          <w:szCs w:val="30"/>
        </w:rPr>
        <w:t>人，共计支出</w:t>
      </w:r>
      <w:r>
        <w:rPr>
          <w:rFonts w:ascii="仿宋_GB2312" w:eastAsia="仿宋_GB2312" w:cs="仿宋_GB2312"/>
          <w:color w:val="000000"/>
          <w:sz w:val="30"/>
          <w:szCs w:val="30"/>
        </w:rPr>
        <w:t>0</w:t>
      </w:r>
      <w:r>
        <w:rPr>
          <w:rFonts w:ascii="仿宋_GB2312" w:eastAsia="仿宋_GB2312" w:cs="仿宋_GB2312" w:hint="eastAsia"/>
          <w:color w:val="000000"/>
          <w:sz w:val="30"/>
          <w:szCs w:val="30"/>
        </w:rPr>
        <w:t>万元。</w:t>
      </w:r>
    </w:p>
    <w:p w:rsidR="00754298" w:rsidRDefault="00754298">
      <w:pPr>
        <w:spacing w:line="600" w:lineRule="exact"/>
        <w:ind w:firstLine="640"/>
        <w:outlineLvl w:val="1"/>
        <w:rPr>
          <w:rStyle w:val="Heading2Char"/>
          <w:rFonts w:ascii="黑体" w:eastAsia="黑体" w:hAnsi="黑体" w:cs="Times New Roman"/>
        </w:rPr>
      </w:pPr>
      <w:r>
        <w:rPr>
          <w:rFonts w:ascii="黑体" w:eastAsia="黑体" w:cs="黑体" w:hint="eastAsia"/>
          <w:color w:val="000000"/>
          <w:sz w:val="32"/>
          <w:szCs w:val="32"/>
        </w:rPr>
        <w:t>八、</w:t>
      </w:r>
      <w:r>
        <w:rPr>
          <w:rStyle w:val="Heading2Char"/>
          <w:rFonts w:ascii="黑体" w:eastAsia="黑体" w:hAnsi="黑体" w:cs="黑体" w:hint="eastAsia"/>
          <w:b w:val="0"/>
          <w:bCs w:val="0"/>
        </w:rPr>
        <w:t>政府性基金预算支出决算情况说明</w:t>
      </w:r>
      <w:bookmarkEnd w:id="51"/>
      <w:bookmarkEnd w:id="52"/>
    </w:p>
    <w:p w:rsidR="00754298" w:rsidRDefault="00754298">
      <w:pPr>
        <w:spacing w:line="600" w:lineRule="exact"/>
        <w:ind w:firstLine="640"/>
        <w:rPr>
          <w:rFonts w:ascii="仿宋_GB2312" w:eastAsia="仿宋_GB2312"/>
          <w:color w:val="000000"/>
          <w:sz w:val="30"/>
          <w:szCs w:val="30"/>
        </w:rPr>
      </w:pPr>
      <w:r>
        <w:rPr>
          <w:rFonts w:ascii="仿宋_GB2312" w:eastAsia="仿宋_GB2312" w:cs="仿宋_GB2312"/>
          <w:color w:val="000000"/>
          <w:sz w:val="30"/>
          <w:szCs w:val="30"/>
        </w:rPr>
        <w:t>2019</w:t>
      </w:r>
      <w:r>
        <w:rPr>
          <w:rFonts w:ascii="仿宋_GB2312" w:eastAsia="仿宋_GB2312" w:cs="仿宋_GB2312" w:hint="eastAsia"/>
          <w:color w:val="000000"/>
          <w:sz w:val="30"/>
          <w:szCs w:val="30"/>
        </w:rPr>
        <w:t>年政府性基金预算拨款支出</w:t>
      </w:r>
      <w:r>
        <w:rPr>
          <w:rFonts w:ascii="仿宋_GB2312" w:eastAsia="仿宋_GB2312" w:cs="仿宋_GB2312"/>
          <w:color w:val="000000"/>
          <w:sz w:val="30"/>
          <w:szCs w:val="30"/>
        </w:rPr>
        <w:t>204.22</w:t>
      </w:r>
      <w:r>
        <w:rPr>
          <w:rFonts w:ascii="仿宋_GB2312" w:eastAsia="仿宋_GB2312" w:cs="仿宋_GB2312" w:hint="eastAsia"/>
          <w:color w:val="000000"/>
          <w:sz w:val="30"/>
          <w:szCs w:val="30"/>
        </w:rPr>
        <w:t>万元。</w:t>
      </w:r>
    </w:p>
    <w:p w:rsidR="00754298" w:rsidRDefault="00754298">
      <w:pPr>
        <w:numPr>
          <w:ilvl w:val="0"/>
          <w:numId w:val="4"/>
        </w:numPr>
        <w:spacing w:line="600" w:lineRule="exact"/>
        <w:ind w:firstLine="640"/>
        <w:outlineLvl w:val="1"/>
        <w:rPr>
          <w:rStyle w:val="Heading2Char"/>
          <w:rFonts w:ascii="黑体" w:eastAsia="黑体" w:hAnsi="黑体" w:cs="Times New Roman"/>
          <w:b w:val="0"/>
          <w:bCs w:val="0"/>
        </w:rPr>
      </w:pPr>
      <w:bookmarkStart w:id="53" w:name="_Toc15396611"/>
      <w:bookmarkStart w:id="54" w:name="_Toc15377219"/>
      <w:r>
        <w:rPr>
          <w:rStyle w:val="Heading2Char"/>
          <w:rFonts w:ascii="黑体" w:eastAsia="黑体" w:hAnsi="黑体" w:cs="黑体" w:hint="eastAsia"/>
          <w:b w:val="0"/>
          <w:bCs w:val="0"/>
        </w:rPr>
        <w:t>国有资本经营预算支出决算情况说明</w:t>
      </w:r>
      <w:bookmarkEnd w:id="53"/>
      <w:bookmarkEnd w:id="54"/>
    </w:p>
    <w:p w:rsidR="00754298" w:rsidRDefault="00754298">
      <w:pPr>
        <w:spacing w:line="600" w:lineRule="exact"/>
        <w:ind w:firstLine="640"/>
        <w:rPr>
          <w:rFonts w:ascii="方正小标宋简体" w:eastAsia="方正小标宋简体" w:hAnsi="方正小标宋简体"/>
          <w:sz w:val="30"/>
          <w:szCs w:val="30"/>
        </w:rPr>
      </w:pPr>
      <w:r>
        <w:rPr>
          <w:rFonts w:ascii="仿宋_GB2312" w:eastAsia="仿宋_GB2312" w:cs="仿宋_GB2312"/>
          <w:color w:val="000000"/>
          <w:sz w:val="30"/>
          <w:szCs w:val="30"/>
        </w:rPr>
        <w:t>2019</w:t>
      </w:r>
      <w:r>
        <w:rPr>
          <w:rFonts w:ascii="仿宋_GB2312" w:eastAsia="仿宋_GB2312" w:cs="仿宋_GB2312" w:hint="eastAsia"/>
          <w:color w:val="000000"/>
          <w:sz w:val="30"/>
          <w:szCs w:val="30"/>
        </w:rPr>
        <w:t>年国有资本经营预算拨款支出</w:t>
      </w:r>
      <w:r>
        <w:rPr>
          <w:rFonts w:ascii="仿宋_GB2312" w:eastAsia="仿宋_GB2312" w:cs="仿宋_GB2312"/>
          <w:color w:val="000000"/>
          <w:sz w:val="30"/>
          <w:szCs w:val="30"/>
        </w:rPr>
        <w:t>0</w:t>
      </w:r>
      <w:r>
        <w:rPr>
          <w:rFonts w:ascii="仿宋_GB2312" w:eastAsia="仿宋_GB2312" w:cs="仿宋_GB2312" w:hint="eastAsia"/>
          <w:color w:val="000000"/>
          <w:sz w:val="30"/>
          <w:szCs w:val="30"/>
        </w:rPr>
        <w:t>万元。</w:t>
      </w:r>
    </w:p>
    <w:p w:rsidR="00754298" w:rsidRDefault="00754298" w:rsidP="002E1883">
      <w:pPr>
        <w:spacing w:line="600" w:lineRule="exact"/>
        <w:ind w:firstLineChars="200" w:firstLine="31680"/>
        <w:outlineLvl w:val="1"/>
        <w:rPr>
          <w:rStyle w:val="Heading2Char"/>
          <w:rFonts w:ascii="黑体" w:eastAsia="黑体" w:hAnsi="黑体" w:cs="Times New Roman"/>
        </w:rPr>
      </w:pPr>
      <w:bookmarkStart w:id="55" w:name="_Toc15396612"/>
      <w:bookmarkStart w:id="56" w:name="_Toc15377221"/>
      <w:r>
        <w:rPr>
          <w:rFonts w:ascii="黑体" w:eastAsia="黑体" w:hAnsi="黑体" w:cs="黑体" w:hint="eastAsia"/>
          <w:color w:val="000000"/>
          <w:sz w:val="32"/>
          <w:szCs w:val="32"/>
        </w:rPr>
        <w:t>十</w:t>
      </w:r>
      <w:r>
        <w:rPr>
          <w:rStyle w:val="Heading2Char"/>
          <w:rFonts w:ascii="黑体" w:eastAsia="黑体" w:hAnsi="黑体" w:cs="黑体" w:hint="eastAsia"/>
        </w:rPr>
        <w:t>、</w:t>
      </w:r>
      <w:r>
        <w:rPr>
          <w:rStyle w:val="Heading2Char"/>
          <w:rFonts w:ascii="黑体" w:eastAsia="黑体" w:hAnsi="黑体" w:cs="黑体" w:hint="eastAsia"/>
          <w:b w:val="0"/>
          <w:bCs w:val="0"/>
        </w:rPr>
        <w:t>其他重要事项的情况说明</w:t>
      </w:r>
      <w:bookmarkEnd w:id="55"/>
      <w:bookmarkEnd w:id="56"/>
    </w:p>
    <w:p w:rsidR="00754298" w:rsidRDefault="00754298" w:rsidP="002E1883">
      <w:pPr>
        <w:spacing w:line="600" w:lineRule="exact"/>
        <w:ind w:firstLineChars="200" w:firstLine="31680"/>
        <w:outlineLvl w:val="2"/>
        <w:rPr>
          <w:rFonts w:ascii="仿宋" w:eastAsia="仿宋" w:hAnsi="仿宋"/>
          <w:color w:val="000000"/>
          <w:sz w:val="30"/>
          <w:szCs w:val="30"/>
        </w:rPr>
      </w:pPr>
      <w:bookmarkStart w:id="57" w:name="_Toc15377222"/>
      <w:r>
        <w:rPr>
          <w:rFonts w:ascii="仿宋" w:eastAsia="仿宋" w:hAnsi="仿宋" w:cs="仿宋" w:hint="eastAsia"/>
          <w:b/>
          <w:bCs/>
          <w:color w:val="000000"/>
          <w:sz w:val="30"/>
          <w:szCs w:val="30"/>
        </w:rPr>
        <w:t>（一）机关运行经费支出情况</w:t>
      </w:r>
      <w:bookmarkEnd w:id="57"/>
    </w:p>
    <w:p w:rsidR="00754298" w:rsidRDefault="00754298" w:rsidP="002E1883">
      <w:pPr>
        <w:spacing w:line="600" w:lineRule="exact"/>
        <w:ind w:firstLineChars="200" w:firstLine="31680"/>
        <w:rPr>
          <w:rFonts w:ascii="仿宋" w:eastAsia="仿宋" w:hAnsi="仿宋"/>
          <w:color w:val="000000"/>
          <w:sz w:val="30"/>
          <w:szCs w:val="30"/>
        </w:rPr>
      </w:pPr>
      <w:r>
        <w:rPr>
          <w:rFonts w:ascii="仿宋" w:eastAsia="仿宋" w:hAnsi="仿宋" w:cs="仿宋"/>
          <w:color w:val="000000"/>
          <w:sz w:val="30"/>
          <w:szCs w:val="30"/>
        </w:rPr>
        <w:t>2019</w:t>
      </w:r>
      <w:r>
        <w:rPr>
          <w:rFonts w:ascii="仿宋" w:eastAsia="仿宋" w:hAnsi="仿宋" w:cs="仿宋" w:hint="eastAsia"/>
          <w:color w:val="000000"/>
          <w:sz w:val="30"/>
          <w:szCs w:val="30"/>
        </w:rPr>
        <w:t>年，市城管执法局机关运行经费支出</w:t>
      </w:r>
      <w:r>
        <w:rPr>
          <w:rFonts w:ascii="仿宋" w:eastAsia="仿宋" w:hAnsi="仿宋" w:cs="仿宋"/>
          <w:color w:val="000000"/>
          <w:sz w:val="30"/>
          <w:szCs w:val="30"/>
        </w:rPr>
        <w:t>382.94</w:t>
      </w:r>
      <w:r>
        <w:rPr>
          <w:rFonts w:ascii="仿宋" w:eastAsia="仿宋" w:hAnsi="仿宋" w:cs="仿宋" w:hint="eastAsia"/>
          <w:color w:val="000000"/>
          <w:sz w:val="30"/>
          <w:szCs w:val="30"/>
        </w:rPr>
        <w:t>万元，比</w:t>
      </w:r>
      <w:r>
        <w:rPr>
          <w:rFonts w:ascii="仿宋" w:eastAsia="仿宋" w:hAnsi="仿宋" w:cs="仿宋"/>
          <w:color w:val="000000"/>
          <w:sz w:val="30"/>
          <w:szCs w:val="30"/>
        </w:rPr>
        <w:t>2018</w:t>
      </w:r>
      <w:r>
        <w:rPr>
          <w:rFonts w:ascii="仿宋" w:eastAsia="仿宋" w:hAnsi="仿宋" w:cs="仿宋" w:hint="eastAsia"/>
          <w:color w:val="000000"/>
          <w:sz w:val="30"/>
          <w:szCs w:val="30"/>
        </w:rPr>
        <w:t>年增加</w:t>
      </w:r>
      <w:r>
        <w:rPr>
          <w:rFonts w:ascii="仿宋" w:eastAsia="仿宋" w:hAnsi="仿宋" w:cs="仿宋"/>
          <w:color w:val="000000"/>
          <w:sz w:val="30"/>
          <w:szCs w:val="30"/>
        </w:rPr>
        <w:t>0.32</w:t>
      </w:r>
      <w:r>
        <w:rPr>
          <w:rFonts w:ascii="仿宋" w:eastAsia="仿宋" w:hAnsi="仿宋" w:cs="仿宋" w:hint="eastAsia"/>
          <w:color w:val="000000"/>
          <w:sz w:val="30"/>
          <w:szCs w:val="30"/>
        </w:rPr>
        <w:t>万元，增加</w:t>
      </w:r>
      <w:r>
        <w:rPr>
          <w:rFonts w:ascii="仿宋" w:eastAsia="仿宋" w:hAnsi="仿宋" w:cs="仿宋"/>
          <w:color w:val="000000"/>
          <w:sz w:val="30"/>
          <w:szCs w:val="30"/>
        </w:rPr>
        <w:t>0.084%</w:t>
      </w:r>
      <w:r>
        <w:rPr>
          <w:rFonts w:ascii="仿宋" w:eastAsia="仿宋" w:hAnsi="仿宋" w:cs="仿宋" w:hint="eastAsia"/>
          <w:color w:val="000000"/>
          <w:sz w:val="30"/>
          <w:szCs w:val="30"/>
        </w:rPr>
        <w:t>。主要原因是我单位办公费开支增加。</w:t>
      </w:r>
    </w:p>
    <w:p w:rsidR="00754298" w:rsidRDefault="00754298" w:rsidP="002E1883">
      <w:pPr>
        <w:autoSpaceDE w:val="0"/>
        <w:autoSpaceDN w:val="0"/>
        <w:adjustRightInd w:val="0"/>
        <w:spacing w:line="600" w:lineRule="exact"/>
        <w:ind w:firstLineChars="200" w:firstLine="31680"/>
        <w:jc w:val="left"/>
        <w:outlineLvl w:val="2"/>
        <w:rPr>
          <w:rFonts w:ascii="仿宋" w:eastAsia="仿宋" w:hAnsi="仿宋"/>
          <w:b/>
          <w:bCs/>
          <w:color w:val="000000"/>
          <w:sz w:val="30"/>
          <w:szCs w:val="30"/>
        </w:rPr>
      </w:pPr>
      <w:bookmarkStart w:id="58" w:name="_Toc15377223"/>
      <w:r>
        <w:rPr>
          <w:rFonts w:ascii="仿宋" w:eastAsia="仿宋" w:hAnsi="仿宋" w:cs="仿宋" w:hint="eastAsia"/>
          <w:b/>
          <w:bCs/>
          <w:color w:val="000000"/>
          <w:sz w:val="30"/>
          <w:szCs w:val="30"/>
        </w:rPr>
        <w:t>（二）政府采购支出情况</w:t>
      </w:r>
      <w:bookmarkEnd w:id="58"/>
    </w:p>
    <w:p w:rsidR="00754298" w:rsidRDefault="00754298" w:rsidP="002E1883">
      <w:pPr>
        <w:spacing w:line="600" w:lineRule="exact"/>
        <w:ind w:firstLineChars="200" w:firstLine="31680"/>
        <w:rPr>
          <w:rFonts w:ascii="仿宋" w:eastAsia="仿宋" w:hAnsi="仿宋"/>
          <w:color w:val="000000"/>
          <w:sz w:val="30"/>
          <w:szCs w:val="30"/>
        </w:rPr>
      </w:pPr>
      <w:r>
        <w:rPr>
          <w:rFonts w:ascii="仿宋" w:eastAsia="仿宋" w:hAnsi="仿宋" w:cs="仿宋"/>
          <w:color w:val="000000"/>
          <w:sz w:val="30"/>
          <w:szCs w:val="30"/>
        </w:rPr>
        <w:t>2019</w:t>
      </w:r>
      <w:r>
        <w:rPr>
          <w:rFonts w:ascii="仿宋" w:eastAsia="仿宋" w:hAnsi="仿宋" w:cs="仿宋" w:hint="eastAsia"/>
          <w:color w:val="000000"/>
          <w:sz w:val="30"/>
          <w:szCs w:val="30"/>
        </w:rPr>
        <w:t>年，市城管执法局政府采购支出总额</w:t>
      </w:r>
      <w:r>
        <w:rPr>
          <w:rFonts w:ascii="仿宋" w:eastAsia="仿宋" w:hAnsi="仿宋" w:cs="仿宋"/>
          <w:color w:val="000000"/>
          <w:sz w:val="30"/>
          <w:szCs w:val="30"/>
        </w:rPr>
        <w:t>159.17</w:t>
      </w:r>
      <w:r>
        <w:rPr>
          <w:rFonts w:ascii="仿宋" w:eastAsia="仿宋" w:hAnsi="仿宋" w:cs="仿宋" w:hint="eastAsia"/>
          <w:color w:val="000000"/>
          <w:sz w:val="30"/>
          <w:szCs w:val="30"/>
        </w:rPr>
        <w:t>万元，其中：政府采购货物支出</w:t>
      </w:r>
      <w:r>
        <w:rPr>
          <w:rFonts w:ascii="仿宋" w:eastAsia="仿宋" w:hAnsi="仿宋" w:cs="仿宋"/>
          <w:color w:val="000000"/>
          <w:sz w:val="30"/>
          <w:szCs w:val="30"/>
        </w:rPr>
        <w:t>159.17</w:t>
      </w:r>
      <w:r>
        <w:rPr>
          <w:rFonts w:ascii="仿宋" w:eastAsia="仿宋" w:hAnsi="仿宋" w:cs="仿宋" w:hint="eastAsia"/>
          <w:color w:val="000000"/>
          <w:sz w:val="30"/>
          <w:szCs w:val="30"/>
        </w:rPr>
        <w:t>万元、政府采购工程支出</w:t>
      </w:r>
      <w:r>
        <w:rPr>
          <w:rFonts w:ascii="仿宋" w:eastAsia="仿宋" w:hAnsi="仿宋" w:cs="仿宋"/>
          <w:color w:val="000000"/>
          <w:sz w:val="30"/>
          <w:szCs w:val="30"/>
        </w:rPr>
        <w:t>0</w:t>
      </w:r>
      <w:r>
        <w:rPr>
          <w:rFonts w:ascii="仿宋" w:eastAsia="仿宋" w:hAnsi="仿宋" w:cs="仿宋" w:hint="eastAsia"/>
          <w:color w:val="000000"/>
          <w:sz w:val="30"/>
          <w:szCs w:val="30"/>
        </w:rPr>
        <w:t>万元、政府采购服务支出</w:t>
      </w:r>
      <w:r>
        <w:rPr>
          <w:rFonts w:ascii="仿宋" w:eastAsia="仿宋" w:hAnsi="仿宋" w:cs="仿宋"/>
          <w:color w:val="000000"/>
          <w:sz w:val="30"/>
          <w:szCs w:val="30"/>
        </w:rPr>
        <w:t>0</w:t>
      </w:r>
      <w:r>
        <w:rPr>
          <w:rFonts w:ascii="仿宋" w:eastAsia="仿宋" w:hAnsi="仿宋" w:cs="仿宋" w:hint="eastAsia"/>
          <w:color w:val="000000"/>
          <w:sz w:val="30"/>
          <w:szCs w:val="30"/>
        </w:rPr>
        <w:t>万元。主要用于采购执法车辆、监控设备、台式机、复印机、数码相机、执法记录仪等。授予中小企业合同金额</w:t>
      </w:r>
      <w:r>
        <w:rPr>
          <w:rFonts w:ascii="仿宋" w:eastAsia="仿宋" w:hAnsi="仿宋" w:cs="仿宋"/>
          <w:color w:val="000000"/>
          <w:sz w:val="30"/>
          <w:szCs w:val="30"/>
        </w:rPr>
        <w:t>159.17</w:t>
      </w:r>
      <w:r>
        <w:rPr>
          <w:rFonts w:ascii="仿宋" w:eastAsia="仿宋" w:hAnsi="仿宋" w:cs="仿宋" w:hint="eastAsia"/>
          <w:color w:val="000000"/>
          <w:sz w:val="30"/>
          <w:szCs w:val="30"/>
        </w:rPr>
        <w:t>万元，占政府采购支出总额的</w:t>
      </w:r>
      <w:r>
        <w:rPr>
          <w:rFonts w:ascii="仿宋" w:eastAsia="仿宋" w:hAnsi="仿宋" w:cs="仿宋"/>
          <w:color w:val="000000"/>
          <w:sz w:val="30"/>
          <w:szCs w:val="30"/>
        </w:rPr>
        <w:t>100%</w:t>
      </w:r>
      <w:r>
        <w:rPr>
          <w:rFonts w:ascii="仿宋" w:eastAsia="仿宋" w:hAnsi="仿宋" w:cs="仿宋" w:hint="eastAsia"/>
          <w:color w:val="000000"/>
          <w:sz w:val="30"/>
          <w:szCs w:val="30"/>
        </w:rPr>
        <w:t>，其中：授予小微企业合同金额</w:t>
      </w:r>
      <w:r>
        <w:rPr>
          <w:rFonts w:ascii="仿宋" w:eastAsia="仿宋" w:hAnsi="仿宋" w:cs="仿宋"/>
          <w:color w:val="000000"/>
          <w:sz w:val="30"/>
          <w:szCs w:val="30"/>
        </w:rPr>
        <w:t>35.69</w:t>
      </w:r>
      <w:r>
        <w:rPr>
          <w:rFonts w:ascii="仿宋" w:eastAsia="仿宋" w:hAnsi="仿宋" w:cs="仿宋" w:hint="eastAsia"/>
          <w:color w:val="000000"/>
          <w:sz w:val="30"/>
          <w:szCs w:val="30"/>
        </w:rPr>
        <w:t>万元，占政府采购支出总额的</w:t>
      </w:r>
      <w:r>
        <w:rPr>
          <w:rFonts w:ascii="仿宋" w:eastAsia="仿宋" w:hAnsi="仿宋" w:cs="仿宋"/>
          <w:color w:val="000000"/>
          <w:sz w:val="30"/>
          <w:szCs w:val="30"/>
        </w:rPr>
        <w:t>22.42%</w:t>
      </w:r>
      <w:r>
        <w:rPr>
          <w:rFonts w:ascii="仿宋" w:eastAsia="仿宋" w:hAnsi="仿宋" w:cs="仿宋" w:hint="eastAsia"/>
          <w:color w:val="000000"/>
          <w:sz w:val="30"/>
          <w:szCs w:val="30"/>
        </w:rPr>
        <w:t>。</w:t>
      </w:r>
    </w:p>
    <w:p w:rsidR="00754298" w:rsidRDefault="00754298" w:rsidP="002E1883">
      <w:pPr>
        <w:autoSpaceDE w:val="0"/>
        <w:autoSpaceDN w:val="0"/>
        <w:adjustRightInd w:val="0"/>
        <w:spacing w:line="600" w:lineRule="exact"/>
        <w:ind w:firstLineChars="200" w:firstLine="31680"/>
        <w:jc w:val="left"/>
        <w:outlineLvl w:val="2"/>
        <w:rPr>
          <w:rFonts w:ascii="仿宋" w:eastAsia="仿宋" w:hAnsi="仿宋"/>
          <w:b/>
          <w:bCs/>
          <w:color w:val="000000"/>
          <w:sz w:val="30"/>
          <w:szCs w:val="30"/>
        </w:rPr>
      </w:pPr>
      <w:bookmarkStart w:id="59" w:name="_Toc15377224"/>
      <w:r>
        <w:rPr>
          <w:rFonts w:ascii="仿宋" w:eastAsia="仿宋" w:hAnsi="仿宋" w:cs="仿宋" w:hint="eastAsia"/>
          <w:b/>
          <w:bCs/>
          <w:color w:val="000000"/>
          <w:sz w:val="30"/>
          <w:szCs w:val="30"/>
        </w:rPr>
        <w:t>（三）国有资产占有使用情况</w:t>
      </w:r>
      <w:bookmarkEnd w:id="59"/>
    </w:p>
    <w:p w:rsidR="00754298" w:rsidRDefault="00754298" w:rsidP="002E1883">
      <w:pPr>
        <w:autoSpaceDE w:val="0"/>
        <w:autoSpaceDN w:val="0"/>
        <w:adjustRightInd w:val="0"/>
        <w:spacing w:line="600" w:lineRule="exact"/>
        <w:ind w:firstLineChars="200" w:firstLine="31680"/>
        <w:jc w:val="left"/>
        <w:rPr>
          <w:rFonts w:ascii="仿宋" w:eastAsia="仿宋" w:hAnsi="仿宋"/>
          <w:color w:val="000000"/>
          <w:sz w:val="30"/>
          <w:szCs w:val="30"/>
        </w:rPr>
      </w:pPr>
      <w:r>
        <w:rPr>
          <w:rFonts w:ascii="仿宋" w:eastAsia="仿宋" w:hAnsi="仿宋" w:cs="仿宋" w:hint="eastAsia"/>
          <w:color w:val="000000"/>
          <w:sz w:val="30"/>
          <w:szCs w:val="30"/>
        </w:rPr>
        <w:t>截至</w:t>
      </w:r>
      <w:r>
        <w:rPr>
          <w:rFonts w:ascii="仿宋" w:eastAsia="仿宋" w:hAnsi="仿宋" w:cs="仿宋"/>
          <w:color w:val="000000"/>
          <w:sz w:val="30"/>
          <w:szCs w:val="30"/>
        </w:rPr>
        <w:t>2019</w:t>
      </w:r>
      <w:r>
        <w:rPr>
          <w:rFonts w:ascii="仿宋" w:eastAsia="仿宋" w:hAnsi="仿宋" w:cs="仿宋" w:hint="eastAsia"/>
          <w:color w:val="000000"/>
          <w:sz w:val="30"/>
          <w:szCs w:val="30"/>
        </w:rPr>
        <w:t>年</w:t>
      </w:r>
      <w:r>
        <w:rPr>
          <w:rFonts w:ascii="仿宋" w:eastAsia="仿宋" w:hAnsi="仿宋" w:cs="仿宋"/>
          <w:color w:val="000000"/>
          <w:sz w:val="30"/>
          <w:szCs w:val="30"/>
        </w:rPr>
        <w:t>12</w:t>
      </w:r>
      <w:r>
        <w:rPr>
          <w:rFonts w:ascii="仿宋" w:eastAsia="仿宋" w:hAnsi="仿宋" w:cs="仿宋" w:hint="eastAsia"/>
          <w:color w:val="000000"/>
          <w:sz w:val="30"/>
          <w:szCs w:val="30"/>
        </w:rPr>
        <w:t>月</w:t>
      </w:r>
      <w:r>
        <w:rPr>
          <w:rFonts w:ascii="仿宋" w:eastAsia="仿宋" w:hAnsi="仿宋" w:cs="仿宋"/>
          <w:color w:val="000000"/>
          <w:sz w:val="30"/>
          <w:szCs w:val="30"/>
        </w:rPr>
        <w:t>31</w:t>
      </w:r>
      <w:r>
        <w:rPr>
          <w:rFonts w:ascii="仿宋" w:eastAsia="仿宋" w:hAnsi="仿宋" w:cs="仿宋" w:hint="eastAsia"/>
          <w:color w:val="000000"/>
          <w:sz w:val="30"/>
          <w:szCs w:val="30"/>
        </w:rPr>
        <w:t>日，市城管执法局共有车辆</w:t>
      </w:r>
      <w:r>
        <w:rPr>
          <w:rFonts w:ascii="仿宋" w:eastAsia="仿宋" w:hAnsi="仿宋" w:cs="仿宋"/>
          <w:color w:val="000000"/>
          <w:sz w:val="30"/>
          <w:szCs w:val="30"/>
        </w:rPr>
        <w:t>26</w:t>
      </w:r>
      <w:r>
        <w:rPr>
          <w:rFonts w:ascii="仿宋" w:eastAsia="仿宋" w:hAnsi="仿宋" w:cs="仿宋" w:hint="eastAsia"/>
          <w:color w:val="000000"/>
          <w:sz w:val="30"/>
          <w:szCs w:val="30"/>
        </w:rPr>
        <w:t>辆，其中：主要领导干部用车</w:t>
      </w:r>
      <w:r>
        <w:rPr>
          <w:rFonts w:ascii="仿宋" w:eastAsia="仿宋" w:hAnsi="仿宋" w:cs="仿宋"/>
          <w:color w:val="000000"/>
          <w:sz w:val="30"/>
          <w:szCs w:val="30"/>
        </w:rPr>
        <w:t>0</w:t>
      </w:r>
      <w:r>
        <w:rPr>
          <w:rFonts w:ascii="仿宋" w:eastAsia="仿宋" w:hAnsi="仿宋" w:cs="仿宋" w:hint="eastAsia"/>
          <w:color w:val="000000"/>
          <w:sz w:val="30"/>
          <w:szCs w:val="30"/>
        </w:rPr>
        <w:t>辆、机要通信用车</w:t>
      </w:r>
      <w:r>
        <w:rPr>
          <w:rFonts w:ascii="仿宋" w:eastAsia="仿宋" w:hAnsi="仿宋" w:cs="仿宋"/>
          <w:color w:val="000000"/>
          <w:sz w:val="30"/>
          <w:szCs w:val="30"/>
        </w:rPr>
        <w:t>0</w:t>
      </w:r>
      <w:r>
        <w:rPr>
          <w:rFonts w:ascii="仿宋" w:eastAsia="仿宋" w:hAnsi="仿宋" w:cs="仿宋" w:hint="eastAsia"/>
          <w:color w:val="000000"/>
          <w:sz w:val="30"/>
          <w:szCs w:val="30"/>
        </w:rPr>
        <w:t>辆、应急保障用车</w:t>
      </w:r>
      <w:r>
        <w:rPr>
          <w:rFonts w:ascii="仿宋" w:eastAsia="仿宋" w:hAnsi="仿宋" w:cs="仿宋"/>
          <w:color w:val="000000"/>
          <w:sz w:val="30"/>
          <w:szCs w:val="30"/>
        </w:rPr>
        <w:t>0</w:t>
      </w:r>
      <w:r>
        <w:rPr>
          <w:rFonts w:ascii="仿宋" w:eastAsia="仿宋" w:hAnsi="仿宋" w:cs="仿宋" w:hint="eastAsia"/>
          <w:color w:val="000000"/>
          <w:sz w:val="30"/>
          <w:szCs w:val="30"/>
        </w:rPr>
        <w:t>辆、执法执勤用车</w:t>
      </w:r>
      <w:r>
        <w:rPr>
          <w:rFonts w:ascii="仿宋" w:eastAsia="仿宋" w:hAnsi="仿宋" w:cs="仿宋"/>
          <w:color w:val="000000"/>
          <w:sz w:val="30"/>
          <w:szCs w:val="30"/>
        </w:rPr>
        <w:t>17</w:t>
      </w:r>
      <w:r>
        <w:rPr>
          <w:rFonts w:ascii="仿宋" w:eastAsia="仿宋" w:hAnsi="仿宋" w:cs="仿宋" w:hint="eastAsia"/>
          <w:color w:val="000000"/>
          <w:sz w:val="30"/>
          <w:szCs w:val="30"/>
        </w:rPr>
        <w:t>辆、特种专业技术用车</w:t>
      </w:r>
      <w:r>
        <w:rPr>
          <w:rFonts w:ascii="仿宋" w:eastAsia="仿宋" w:hAnsi="仿宋" w:cs="仿宋"/>
          <w:color w:val="000000"/>
          <w:sz w:val="30"/>
          <w:szCs w:val="30"/>
        </w:rPr>
        <w:t>4</w:t>
      </w:r>
      <w:r>
        <w:rPr>
          <w:rFonts w:ascii="仿宋" w:eastAsia="仿宋" w:hAnsi="仿宋" w:cs="仿宋" w:hint="eastAsia"/>
          <w:color w:val="000000"/>
          <w:sz w:val="30"/>
          <w:szCs w:val="30"/>
        </w:rPr>
        <w:t>辆，其他用车</w:t>
      </w:r>
      <w:r>
        <w:rPr>
          <w:rFonts w:ascii="仿宋" w:eastAsia="仿宋" w:hAnsi="仿宋" w:cs="仿宋"/>
          <w:color w:val="000000"/>
          <w:sz w:val="30"/>
          <w:szCs w:val="30"/>
        </w:rPr>
        <w:t>5</w:t>
      </w:r>
      <w:r>
        <w:rPr>
          <w:rFonts w:ascii="仿宋" w:eastAsia="仿宋" w:hAnsi="仿宋" w:cs="仿宋" w:hint="eastAsia"/>
          <w:color w:val="000000"/>
          <w:sz w:val="30"/>
          <w:szCs w:val="30"/>
        </w:rPr>
        <w:t>辆。主要是用于城市管理方面的执法用车及广场管理日常维护方面用车。单价</w:t>
      </w:r>
      <w:r>
        <w:rPr>
          <w:rFonts w:ascii="仿宋" w:eastAsia="仿宋" w:hAnsi="仿宋" w:cs="仿宋"/>
          <w:color w:val="000000"/>
          <w:sz w:val="30"/>
          <w:szCs w:val="30"/>
        </w:rPr>
        <w:t>50</w:t>
      </w:r>
      <w:r>
        <w:rPr>
          <w:rFonts w:ascii="仿宋" w:eastAsia="仿宋" w:hAnsi="仿宋" w:cs="仿宋" w:hint="eastAsia"/>
          <w:color w:val="000000"/>
          <w:sz w:val="30"/>
          <w:szCs w:val="30"/>
        </w:rPr>
        <w:t>万元以上通用设备</w:t>
      </w:r>
      <w:r>
        <w:rPr>
          <w:rFonts w:ascii="仿宋" w:eastAsia="仿宋" w:hAnsi="仿宋" w:cs="仿宋"/>
          <w:color w:val="000000"/>
          <w:sz w:val="30"/>
          <w:szCs w:val="30"/>
        </w:rPr>
        <w:t>1</w:t>
      </w:r>
      <w:r>
        <w:rPr>
          <w:rFonts w:ascii="仿宋" w:eastAsia="仿宋" w:hAnsi="仿宋" w:cs="仿宋" w:hint="eastAsia"/>
          <w:color w:val="000000"/>
          <w:sz w:val="30"/>
          <w:szCs w:val="30"/>
        </w:rPr>
        <w:t>台（套），单价</w:t>
      </w:r>
      <w:r>
        <w:rPr>
          <w:rFonts w:ascii="仿宋" w:eastAsia="仿宋" w:hAnsi="仿宋" w:cs="仿宋"/>
          <w:color w:val="000000"/>
          <w:sz w:val="30"/>
          <w:szCs w:val="30"/>
        </w:rPr>
        <w:t>100</w:t>
      </w:r>
      <w:r>
        <w:rPr>
          <w:rFonts w:ascii="仿宋" w:eastAsia="仿宋" w:hAnsi="仿宋" w:cs="仿宋" w:hint="eastAsia"/>
          <w:color w:val="000000"/>
          <w:sz w:val="30"/>
          <w:szCs w:val="30"/>
        </w:rPr>
        <w:t>万元以上专用设备</w:t>
      </w:r>
      <w:r>
        <w:rPr>
          <w:rFonts w:ascii="仿宋" w:eastAsia="仿宋" w:hAnsi="仿宋" w:cs="仿宋"/>
          <w:color w:val="000000"/>
          <w:sz w:val="30"/>
          <w:szCs w:val="30"/>
        </w:rPr>
        <w:t>0</w:t>
      </w:r>
      <w:r>
        <w:rPr>
          <w:rFonts w:ascii="仿宋" w:eastAsia="仿宋" w:hAnsi="仿宋" w:cs="仿宋" w:hint="eastAsia"/>
          <w:color w:val="000000"/>
          <w:sz w:val="30"/>
          <w:szCs w:val="30"/>
        </w:rPr>
        <w:t>台（套）。</w:t>
      </w:r>
    </w:p>
    <w:p w:rsidR="00754298" w:rsidRDefault="00754298" w:rsidP="002E1883">
      <w:pPr>
        <w:autoSpaceDE w:val="0"/>
        <w:autoSpaceDN w:val="0"/>
        <w:adjustRightInd w:val="0"/>
        <w:spacing w:line="600" w:lineRule="exact"/>
        <w:ind w:firstLineChars="200" w:firstLine="31680"/>
        <w:jc w:val="left"/>
        <w:outlineLvl w:val="2"/>
        <w:rPr>
          <w:rFonts w:ascii="仿宋" w:eastAsia="仿宋" w:hAnsi="仿宋"/>
          <w:b/>
          <w:bCs/>
          <w:color w:val="000000"/>
          <w:sz w:val="32"/>
          <w:szCs w:val="32"/>
        </w:rPr>
      </w:pPr>
      <w:r>
        <w:rPr>
          <w:rFonts w:ascii="仿宋" w:eastAsia="仿宋" w:hAnsi="仿宋" w:cs="仿宋" w:hint="eastAsia"/>
          <w:b/>
          <w:bCs/>
          <w:color w:val="000000"/>
          <w:sz w:val="32"/>
          <w:szCs w:val="32"/>
        </w:rPr>
        <w:t>（四）预算绩效管理情况。</w:t>
      </w:r>
    </w:p>
    <w:p w:rsidR="00754298" w:rsidRDefault="00754298" w:rsidP="002E1883">
      <w:pPr>
        <w:spacing w:line="580" w:lineRule="exact"/>
        <w:ind w:firstLineChars="200" w:firstLine="31680"/>
        <w:rPr>
          <w:rFonts w:ascii="仿宋" w:eastAsia="仿宋" w:hAnsi="仿宋"/>
          <w:b/>
          <w:bCs/>
          <w:color w:val="FF0000"/>
          <w:sz w:val="30"/>
          <w:szCs w:val="30"/>
        </w:rPr>
      </w:pPr>
      <w:r>
        <w:rPr>
          <w:rFonts w:ascii="仿宋" w:eastAsia="仿宋" w:hAnsi="仿宋" w:cs="仿宋" w:hint="eastAsia"/>
          <w:sz w:val="32"/>
          <w:szCs w:val="32"/>
        </w:rPr>
        <w:t>根据预算绩效管理要求，本部门在年初预算编制阶段，组织对</w:t>
      </w:r>
      <w:r>
        <w:rPr>
          <w:rFonts w:ascii="仿宋" w:eastAsia="仿宋" w:hAnsi="仿宋" w:cs="仿宋"/>
          <w:sz w:val="32"/>
          <w:szCs w:val="32"/>
        </w:rPr>
        <w:t>6</w:t>
      </w:r>
      <w:r>
        <w:rPr>
          <w:rFonts w:ascii="仿宋" w:eastAsia="仿宋" w:hAnsi="仿宋" w:cs="仿宋" w:hint="eastAsia"/>
          <w:sz w:val="32"/>
          <w:szCs w:val="32"/>
        </w:rPr>
        <w:t>个项目编制了绩效目标。项目实施完成后，未对项目进行自评。本部门按要求对</w:t>
      </w:r>
      <w:r>
        <w:rPr>
          <w:rFonts w:ascii="仿宋" w:eastAsia="仿宋" w:hAnsi="仿宋" w:cs="仿宋"/>
          <w:sz w:val="32"/>
          <w:szCs w:val="32"/>
        </w:rPr>
        <w:t>2019</w:t>
      </w:r>
      <w:r>
        <w:rPr>
          <w:rFonts w:ascii="仿宋" w:eastAsia="仿宋" w:hAnsi="仿宋" w:cs="仿宋" w:hint="eastAsia"/>
          <w:sz w:val="32"/>
          <w:szCs w:val="32"/>
        </w:rPr>
        <w:t>年部门整体支出绩效评价情况开展自评，《广元市城市管理行政执法局</w:t>
      </w:r>
      <w:r>
        <w:rPr>
          <w:rFonts w:ascii="仿宋" w:eastAsia="仿宋" w:hAnsi="仿宋" w:cs="仿宋"/>
          <w:sz w:val="32"/>
          <w:szCs w:val="32"/>
        </w:rPr>
        <w:t>2019</w:t>
      </w:r>
      <w:r>
        <w:rPr>
          <w:rFonts w:ascii="仿宋" w:eastAsia="仿宋" w:hAnsi="仿宋" w:cs="仿宋" w:hint="eastAsia"/>
          <w:sz w:val="32"/>
          <w:szCs w:val="32"/>
        </w:rPr>
        <w:t>年部门整体支出绩效评价报告》见附件（附件</w:t>
      </w:r>
      <w:r>
        <w:rPr>
          <w:rFonts w:ascii="仿宋" w:eastAsia="仿宋" w:hAnsi="仿宋" w:cs="仿宋"/>
          <w:sz w:val="32"/>
          <w:szCs w:val="32"/>
        </w:rPr>
        <w:t>1</w:t>
      </w:r>
      <w:r>
        <w:rPr>
          <w:rFonts w:ascii="仿宋" w:eastAsia="仿宋" w:hAnsi="仿宋" w:cs="仿宋" w:hint="eastAsia"/>
          <w:sz w:val="32"/>
          <w:szCs w:val="32"/>
        </w:rPr>
        <w:t>）。</w:t>
      </w:r>
    </w:p>
    <w:p w:rsidR="00754298" w:rsidRDefault="00754298" w:rsidP="002E1883">
      <w:pPr>
        <w:numPr>
          <w:ilvl w:val="0"/>
          <w:numId w:val="5"/>
        </w:numPr>
        <w:spacing w:line="600" w:lineRule="exact"/>
        <w:ind w:firstLineChars="150" w:firstLine="31680"/>
        <w:jc w:val="center"/>
        <w:outlineLvl w:val="0"/>
        <w:rPr>
          <w:rStyle w:val="Heading1Char"/>
          <w:rFonts w:ascii="黑体" w:eastAsia="黑体" w:hAnsi="黑体"/>
        </w:rPr>
      </w:pPr>
      <w:bookmarkStart w:id="60" w:name="_Toc15377225"/>
      <w:bookmarkStart w:id="61" w:name="_Toc15396613"/>
      <w:r>
        <w:rPr>
          <w:rFonts w:ascii="黑体" w:eastAsia="黑体" w:hAnsi="黑体" w:cs="黑体" w:hint="eastAsia"/>
          <w:b/>
          <w:bCs/>
          <w:color w:val="000000"/>
          <w:sz w:val="44"/>
          <w:szCs w:val="44"/>
        </w:rPr>
        <w:t>名</w:t>
      </w:r>
      <w:r>
        <w:rPr>
          <w:rStyle w:val="Heading1Char"/>
          <w:rFonts w:ascii="黑体" w:eastAsia="黑体" w:hAnsi="黑体" w:cs="黑体" w:hint="eastAsia"/>
        </w:rPr>
        <w:t>词解释</w:t>
      </w:r>
      <w:bookmarkEnd w:id="60"/>
      <w:bookmarkEnd w:id="61"/>
    </w:p>
    <w:p w:rsidR="00754298" w:rsidRDefault="00754298">
      <w:pPr>
        <w:spacing w:line="600" w:lineRule="exact"/>
        <w:jc w:val="left"/>
        <w:rPr>
          <w:rFonts w:ascii="仿宋_GB2312" w:eastAsia="仿宋_GB2312"/>
          <w:b/>
          <w:bCs/>
          <w:color w:val="000000"/>
          <w:sz w:val="44"/>
          <w:szCs w:val="44"/>
        </w:rPr>
      </w:pPr>
    </w:p>
    <w:p w:rsidR="00754298" w:rsidRDefault="00754298" w:rsidP="002E1883">
      <w:pPr>
        <w:pStyle w:val="Default"/>
        <w:spacing w:line="560" w:lineRule="exact"/>
        <w:ind w:firstLineChars="200" w:firstLine="31680"/>
        <w:rPr>
          <w:rFonts w:ascii="仿宋_GB2312" w:eastAsia="仿宋_GB2312" w:cs="Times New Roman"/>
          <w:sz w:val="30"/>
          <w:szCs w:val="30"/>
        </w:rPr>
      </w:pPr>
      <w:r>
        <w:rPr>
          <w:rFonts w:ascii="仿宋_GB2312" w:eastAsia="仿宋_GB2312" w:cs="仿宋_GB2312"/>
          <w:sz w:val="30"/>
          <w:szCs w:val="30"/>
        </w:rPr>
        <w:t>1.</w:t>
      </w:r>
      <w:r>
        <w:rPr>
          <w:rFonts w:ascii="仿宋_GB2312" w:eastAsia="仿宋_GB2312" w:cs="仿宋_GB2312" w:hint="eastAsia"/>
          <w:sz w:val="30"/>
          <w:szCs w:val="30"/>
        </w:rPr>
        <w:t>财政拨款收入：指单位从同级财政部门取得的财政预算资金。</w:t>
      </w:r>
    </w:p>
    <w:p w:rsidR="00754298" w:rsidRDefault="00754298" w:rsidP="002E1883">
      <w:pPr>
        <w:pStyle w:val="Default"/>
        <w:spacing w:line="560" w:lineRule="exact"/>
        <w:ind w:firstLineChars="200" w:firstLine="31680"/>
        <w:rPr>
          <w:rFonts w:ascii="仿宋_GB2312" w:eastAsia="仿宋_GB2312" w:cs="Times New Roman"/>
          <w:sz w:val="30"/>
          <w:szCs w:val="30"/>
        </w:rPr>
      </w:pPr>
      <w:r>
        <w:rPr>
          <w:rFonts w:ascii="仿宋_GB2312" w:eastAsia="仿宋_GB2312" w:cs="仿宋_GB2312"/>
          <w:sz w:val="30"/>
          <w:szCs w:val="30"/>
        </w:rPr>
        <w:t>2.</w:t>
      </w:r>
      <w:r>
        <w:rPr>
          <w:rFonts w:ascii="仿宋_GB2312" w:eastAsia="仿宋_GB2312" w:cs="仿宋_GB2312" w:hint="eastAsia"/>
          <w:sz w:val="30"/>
          <w:szCs w:val="30"/>
        </w:rPr>
        <w:t>其他收入：指单位取得的除上述收入以外的各项收入。主要是指单位取得的除上述收入以外的各项收入。主要是利息、上级部门拨款、财政拨入暂存代管资金等。</w:t>
      </w:r>
      <w:r>
        <w:rPr>
          <w:rFonts w:ascii="仿宋_GB2312" w:eastAsia="仿宋_GB2312" w:cs="仿宋_GB2312"/>
          <w:sz w:val="30"/>
          <w:szCs w:val="30"/>
        </w:rPr>
        <w:t xml:space="preserve"> </w:t>
      </w:r>
    </w:p>
    <w:p w:rsidR="00754298" w:rsidRDefault="00754298" w:rsidP="002E1883">
      <w:pPr>
        <w:pStyle w:val="Default"/>
        <w:spacing w:line="560" w:lineRule="exact"/>
        <w:ind w:firstLineChars="200" w:firstLine="31680"/>
        <w:rPr>
          <w:rFonts w:ascii="仿宋_GB2312" w:eastAsia="仿宋_GB2312" w:cs="Times New Roman"/>
          <w:sz w:val="30"/>
          <w:szCs w:val="30"/>
        </w:rPr>
      </w:pPr>
      <w:r>
        <w:rPr>
          <w:rFonts w:ascii="仿宋_GB2312" w:eastAsia="仿宋_GB2312" w:cs="仿宋_GB2312"/>
          <w:sz w:val="30"/>
          <w:szCs w:val="30"/>
        </w:rPr>
        <w:t>3.</w:t>
      </w:r>
      <w:r>
        <w:rPr>
          <w:rFonts w:ascii="仿宋_GB2312" w:eastAsia="仿宋_GB2312" w:cs="仿宋_GB2312" w:hint="eastAsia"/>
          <w:sz w:val="30"/>
          <w:szCs w:val="30"/>
        </w:rPr>
        <w:t>年初结转和结余：指以前年度尚未完成、结转到本年按有关规定继续使用的资金。</w:t>
      </w:r>
    </w:p>
    <w:p w:rsidR="00754298" w:rsidRDefault="00754298" w:rsidP="002E1883">
      <w:pPr>
        <w:pStyle w:val="Default"/>
        <w:spacing w:line="560" w:lineRule="exact"/>
        <w:ind w:firstLineChars="200" w:firstLine="31680"/>
        <w:rPr>
          <w:rFonts w:ascii="仿宋_GB2312" w:eastAsia="仿宋_GB2312" w:cs="Times New Roman"/>
          <w:sz w:val="30"/>
          <w:szCs w:val="30"/>
        </w:rPr>
      </w:pPr>
      <w:r>
        <w:rPr>
          <w:rFonts w:ascii="仿宋_GB2312" w:eastAsia="仿宋_GB2312" w:cs="仿宋_GB2312"/>
          <w:sz w:val="30"/>
          <w:szCs w:val="30"/>
        </w:rPr>
        <w:t>4.</w:t>
      </w:r>
      <w:r>
        <w:rPr>
          <w:rFonts w:ascii="仿宋_GB2312" w:eastAsia="仿宋_GB2312" w:cs="仿宋_GB2312" w:hint="eastAsia"/>
          <w:sz w:val="30"/>
          <w:szCs w:val="30"/>
        </w:rPr>
        <w:t>年末结转和结余：指单位按有关规定结转到下年或以后年度继续使用的资金。</w:t>
      </w:r>
    </w:p>
    <w:p w:rsidR="00754298" w:rsidRDefault="00754298" w:rsidP="002E1883">
      <w:pPr>
        <w:ind w:firstLineChars="200" w:firstLine="31680"/>
        <w:rPr>
          <w:rFonts w:ascii="仿宋" w:eastAsia="仿宋" w:hAnsi="仿宋"/>
          <w:color w:val="000000"/>
          <w:sz w:val="30"/>
          <w:szCs w:val="30"/>
        </w:rPr>
      </w:pPr>
      <w:r>
        <w:rPr>
          <w:rFonts w:ascii="仿宋_GB2312" w:eastAsia="仿宋_GB2312" w:cs="仿宋_GB2312"/>
          <w:color w:val="000000"/>
          <w:sz w:val="30"/>
          <w:szCs w:val="30"/>
        </w:rPr>
        <w:t>5.</w:t>
      </w:r>
      <w:r>
        <w:rPr>
          <w:rFonts w:ascii="仿宋" w:eastAsia="仿宋" w:hAnsi="仿宋" w:cs="仿宋" w:hint="eastAsia"/>
          <w:color w:val="000000"/>
          <w:sz w:val="30"/>
          <w:szCs w:val="30"/>
        </w:rPr>
        <w:t>社会保障和就业（类）行政事业单位离退休（款）机关事业单位基本养老保险缴费支出（项）：指反映部门实施养老保险制度由单位缴纳的养老保险费的支出。</w:t>
      </w:r>
    </w:p>
    <w:p w:rsidR="00754298" w:rsidRDefault="00754298" w:rsidP="002E1883">
      <w:pPr>
        <w:ind w:firstLineChars="200" w:firstLine="31680"/>
        <w:rPr>
          <w:rFonts w:ascii="仿宋" w:eastAsia="仿宋" w:hAnsi="仿宋"/>
          <w:color w:val="000000"/>
          <w:sz w:val="30"/>
          <w:szCs w:val="30"/>
        </w:rPr>
      </w:pPr>
      <w:r>
        <w:rPr>
          <w:rFonts w:ascii="仿宋_GB2312" w:eastAsia="仿宋_GB2312" w:cs="仿宋_GB2312"/>
          <w:color w:val="000000"/>
          <w:sz w:val="30"/>
          <w:szCs w:val="30"/>
        </w:rPr>
        <w:t>6.</w:t>
      </w:r>
      <w:r>
        <w:rPr>
          <w:rFonts w:ascii="仿宋" w:eastAsia="仿宋" w:hAnsi="仿宋" w:cs="仿宋" w:hint="eastAsia"/>
          <w:color w:val="000000"/>
          <w:sz w:val="30"/>
          <w:szCs w:val="30"/>
        </w:rPr>
        <w:t>社会保障和就业（类）行政事业单位离退休（款）机关事业单位职业年金缴费支出（项）：指反映部门实施职业年金制度由单位缴纳的职业年金的支出。</w:t>
      </w:r>
    </w:p>
    <w:p w:rsidR="00754298" w:rsidRDefault="00754298" w:rsidP="002E1883">
      <w:pPr>
        <w:ind w:firstLineChars="200" w:firstLine="31680"/>
        <w:rPr>
          <w:rFonts w:ascii="仿宋" w:eastAsia="仿宋" w:hAnsi="仿宋"/>
          <w:color w:val="000000"/>
          <w:sz w:val="30"/>
          <w:szCs w:val="30"/>
        </w:rPr>
      </w:pPr>
      <w:r>
        <w:rPr>
          <w:rFonts w:ascii="仿宋_GB2312" w:eastAsia="仿宋_GB2312" w:cs="仿宋_GB2312"/>
          <w:color w:val="000000"/>
          <w:sz w:val="30"/>
          <w:szCs w:val="30"/>
        </w:rPr>
        <w:t>7.</w:t>
      </w:r>
      <w:r>
        <w:rPr>
          <w:rFonts w:ascii="仿宋" w:eastAsia="仿宋" w:hAnsi="仿宋" w:cs="仿宋" w:hint="eastAsia"/>
          <w:color w:val="000000"/>
          <w:sz w:val="30"/>
          <w:szCs w:val="30"/>
        </w:rPr>
        <w:t>卫生健康支出（类）公共卫生（款）重大公共卫生专项（项）：反映重大疾病预防控制等重大公共卫生服务项目支出。</w:t>
      </w:r>
    </w:p>
    <w:p w:rsidR="00754298" w:rsidRDefault="00754298" w:rsidP="002E1883">
      <w:pPr>
        <w:ind w:firstLineChars="200" w:firstLine="31680"/>
        <w:rPr>
          <w:rFonts w:ascii="仿宋" w:eastAsia="仿宋" w:hAnsi="仿宋"/>
          <w:color w:val="000000"/>
          <w:sz w:val="30"/>
          <w:szCs w:val="30"/>
        </w:rPr>
      </w:pPr>
      <w:r>
        <w:rPr>
          <w:rFonts w:ascii="仿宋_GB2312" w:eastAsia="仿宋_GB2312" w:cs="仿宋_GB2312"/>
          <w:color w:val="000000"/>
          <w:sz w:val="30"/>
          <w:szCs w:val="30"/>
        </w:rPr>
        <w:t>8.</w:t>
      </w:r>
      <w:r>
        <w:rPr>
          <w:rFonts w:ascii="仿宋" w:eastAsia="仿宋" w:hAnsi="仿宋" w:cs="仿宋" w:hint="eastAsia"/>
          <w:color w:val="000000"/>
          <w:sz w:val="30"/>
          <w:szCs w:val="30"/>
        </w:rPr>
        <w:t>卫生健康支出（类）行政事业单位医疗（款）行政单位医疗（项）：反映行政机关及参公管理事业单位用于缴纳单位基本医疗保险经费支出。</w:t>
      </w:r>
    </w:p>
    <w:p w:rsidR="00754298" w:rsidRDefault="00754298" w:rsidP="002E1883">
      <w:pPr>
        <w:ind w:firstLineChars="200" w:firstLine="31680"/>
        <w:rPr>
          <w:rFonts w:ascii="仿宋" w:eastAsia="仿宋" w:hAnsi="仿宋"/>
          <w:color w:val="000000"/>
          <w:sz w:val="30"/>
          <w:szCs w:val="30"/>
        </w:rPr>
      </w:pPr>
      <w:r>
        <w:rPr>
          <w:rFonts w:ascii="仿宋_GB2312" w:eastAsia="仿宋_GB2312" w:cs="仿宋_GB2312"/>
          <w:color w:val="000000"/>
          <w:sz w:val="30"/>
          <w:szCs w:val="30"/>
        </w:rPr>
        <w:t>9.</w:t>
      </w:r>
      <w:r>
        <w:rPr>
          <w:rFonts w:ascii="仿宋" w:eastAsia="仿宋" w:hAnsi="仿宋" w:cs="仿宋" w:hint="eastAsia"/>
          <w:color w:val="000000"/>
          <w:sz w:val="30"/>
          <w:szCs w:val="30"/>
        </w:rPr>
        <w:t>卫生健康支出（类）行政事业单位医疗（款）事业单位医疗（项）：反映事业单位用于缴纳单位基本医疗保险经费支出。</w:t>
      </w:r>
    </w:p>
    <w:p w:rsidR="00754298" w:rsidRDefault="00754298" w:rsidP="002E1883">
      <w:pPr>
        <w:ind w:firstLineChars="200" w:firstLine="31680"/>
        <w:rPr>
          <w:rFonts w:ascii="仿宋" w:eastAsia="仿宋" w:hAnsi="仿宋"/>
          <w:color w:val="000000"/>
          <w:sz w:val="30"/>
          <w:szCs w:val="30"/>
        </w:rPr>
      </w:pPr>
      <w:r>
        <w:rPr>
          <w:rFonts w:ascii="仿宋" w:eastAsia="仿宋" w:hAnsi="仿宋" w:cs="仿宋"/>
          <w:color w:val="000000"/>
          <w:sz w:val="30"/>
          <w:szCs w:val="30"/>
        </w:rPr>
        <w:t>10.</w:t>
      </w:r>
      <w:r>
        <w:rPr>
          <w:rFonts w:ascii="仿宋" w:eastAsia="仿宋" w:hAnsi="仿宋" w:cs="仿宋" w:hint="eastAsia"/>
          <w:color w:val="000000"/>
          <w:sz w:val="30"/>
          <w:szCs w:val="30"/>
        </w:rPr>
        <w:t>节能环保支出（类）污染防治（款）大气（项）：指反映政府在空气污染防治等方面的支出。</w:t>
      </w:r>
    </w:p>
    <w:p w:rsidR="00754298" w:rsidRDefault="00754298" w:rsidP="002E1883">
      <w:pPr>
        <w:ind w:firstLineChars="200" w:firstLine="31680"/>
        <w:rPr>
          <w:rStyle w:val="Strong"/>
          <w:rFonts w:ascii="仿宋_GB2312" w:eastAsia="仿宋_GB2312" w:hAnsi="仿宋"/>
          <w:b w:val="0"/>
          <w:bCs w:val="0"/>
          <w:sz w:val="30"/>
          <w:szCs w:val="30"/>
        </w:rPr>
      </w:pPr>
      <w:r>
        <w:rPr>
          <w:rFonts w:ascii="仿宋_GB2312" w:eastAsia="仿宋_GB2312" w:cs="仿宋_GB2312"/>
          <w:color w:val="000000"/>
          <w:sz w:val="30"/>
          <w:szCs w:val="30"/>
        </w:rPr>
        <w:t>11.</w:t>
      </w:r>
      <w:r>
        <w:rPr>
          <w:rFonts w:ascii="仿宋_GB2312" w:eastAsia="仿宋_GB2312" w:hAnsi="仿宋" w:cs="仿宋_GB2312" w:hint="eastAsia"/>
          <w:sz w:val="30"/>
          <w:szCs w:val="30"/>
        </w:rPr>
        <w:t>城乡社区支出</w:t>
      </w:r>
      <w:r>
        <w:rPr>
          <w:rStyle w:val="Strong"/>
          <w:rFonts w:ascii="仿宋_GB2312" w:eastAsia="仿宋_GB2312" w:hAnsi="仿宋" w:cs="仿宋_GB2312" w:hint="eastAsia"/>
          <w:b w:val="0"/>
          <w:bCs w:val="0"/>
          <w:sz w:val="30"/>
          <w:szCs w:val="30"/>
        </w:rPr>
        <w:t>（类）</w:t>
      </w:r>
      <w:r>
        <w:rPr>
          <w:rFonts w:ascii="仿宋_GB2312" w:eastAsia="仿宋_GB2312" w:hAnsi="仿宋" w:cs="仿宋_GB2312" w:hint="eastAsia"/>
          <w:sz w:val="30"/>
          <w:szCs w:val="30"/>
        </w:rPr>
        <w:t>城乡社区管理事务</w:t>
      </w:r>
      <w:r>
        <w:rPr>
          <w:rStyle w:val="Strong"/>
          <w:rFonts w:ascii="仿宋_GB2312" w:eastAsia="仿宋_GB2312" w:hAnsi="仿宋" w:cs="仿宋_GB2312" w:hint="eastAsia"/>
          <w:b w:val="0"/>
          <w:bCs w:val="0"/>
          <w:sz w:val="30"/>
          <w:szCs w:val="30"/>
        </w:rPr>
        <w:t>（款）城管执法（项）</w:t>
      </w:r>
    </w:p>
    <w:p w:rsidR="00754298" w:rsidRDefault="00754298">
      <w:pPr>
        <w:rPr>
          <w:rStyle w:val="Strong"/>
          <w:rFonts w:ascii="仿宋" w:eastAsia="仿宋" w:hAnsi="仿宋"/>
          <w:b w:val="0"/>
          <w:bCs w:val="0"/>
          <w:sz w:val="30"/>
          <w:szCs w:val="30"/>
        </w:rPr>
      </w:pPr>
      <w:r>
        <w:rPr>
          <w:rStyle w:val="Strong"/>
          <w:rFonts w:ascii="仿宋" w:eastAsia="仿宋" w:hAnsi="仿宋" w:cs="仿宋" w:hint="eastAsia"/>
          <w:b w:val="0"/>
          <w:bCs w:val="0"/>
          <w:sz w:val="30"/>
          <w:szCs w:val="30"/>
        </w:rPr>
        <w:t>指按照法定职责，用于城市管理执法方面的资金支出。</w:t>
      </w:r>
    </w:p>
    <w:p w:rsidR="00754298" w:rsidRDefault="00754298" w:rsidP="002E1883">
      <w:pPr>
        <w:ind w:firstLineChars="200" w:firstLine="31680"/>
        <w:rPr>
          <w:rStyle w:val="Strong"/>
          <w:rFonts w:ascii="仿宋_GB2312" w:eastAsia="仿宋_GB2312" w:hAnsi="仿宋"/>
          <w:b w:val="0"/>
          <w:bCs w:val="0"/>
          <w:sz w:val="30"/>
          <w:szCs w:val="30"/>
        </w:rPr>
      </w:pPr>
      <w:r>
        <w:rPr>
          <w:rFonts w:ascii="仿宋_GB2312" w:eastAsia="仿宋_GB2312" w:hAnsi="仿宋" w:cs="仿宋_GB2312"/>
          <w:sz w:val="30"/>
          <w:szCs w:val="30"/>
        </w:rPr>
        <w:t>12.</w:t>
      </w:r>
      <w:r>
        <w:rPr>
          <w:rFonts w:ascii="仿宋_GB2312" w:eastAsia="仿宋_GB2312" w:hAnsi="仿宋" w:cs="仿宋_GB2312" w:hint="eastAsia"/>
          <w:sz w:val="30"/>
          <w:szCs w:val="30"/>
        </w:rPr>
        <w:t>城乡社区支出</w:t>
      </w:r>
      <w:r>
        <w:rPr>
          <w:rStyle w:val="Strong"/>
          <w:rFonts w:ascii="仿宋_GB2312" w:eastAsia="仿宋_GB2312" w:hAnsi="仿宋" w:cs="仿宋_GB2312" w:hint="eastAsia"/>
          <w:b w:val="0"/>
          <w:bCs w:val="0"/>
          <w:sz w:val="30"/>
          <w:szCs w:val="30"/>
        </w:rPr>
        <w:t>（类）</w:t>
      </w:r>
      <w:r>
        <w:rPr>
          <w:rFonts w:ascii="仿宋" w:eastAsia="仿宋" w:hAnsi="仿宋" w:cs="仿宋" w:hint="eastAsia"/>
          <w:sz w:val="30"/>
          <w:szCs w:val="30"/>
        </w:rPr>
        <w:t>国有土地使用权出让收入及对应专项债务收入安排支出</w:t>
      </w:r>
      <w:r>
        <w:rPr>
          <w:rStyle w:val="Strong"/>
          <w:rFonts w:ascii="仿宋" w:eastAsia="仿宋" w:hAnsi="仿宋" w:cs="仿宋" w:hint="eastAsia"/>
          <w:b w:val="0"/>
          <w:bCs w:val="0"/>
          <w:sz w:val="30"/>
          <w:szCs w:val="30"/>
        </w:rPr>
        <w:t>（</w:t>
      </w:r>
      <w:r>
        <w:rPr>
          <w:rStyle w:val="Strong"/>
          <w:rFonts w:ascii="仿宋_GB2312" w:eastAsia="仿宋_GB2312" w:hAnsi="仿宋" w:cs="仿宋_GB2312" w:hint="eastAsia"/>
          <w:b w:val="0"/>
          <w:bCs w:val="0"/>
          <w:sz w:val="30"/>
          <w:szCs w:val="30"/>
        </w:rPr>
        <w:t>款）</w:t>
      </w:r>
      <w:r>
        <w:rPr>
          <w:rFonts w:ascii="仿宋_GB2312" w:eastAsia="仿宋_GB2312" w:hAnsi="仿宋" w:cs="仿宋_GB2312" w:hint="eastAsia"/>
          <w:sz w:val="30"/>
          <w:szCs w:val="30"/>
        </w:rPr>
        <w:t>城市建设支出</w:t>
      </w:r>
      <w:r>
        <w:rPr>
          <w:rStyle w:val="Strong"/>
          <w:rFonts w:ascii="仿宋_GB2312" w:eastAsia="仿宋_GB2312" w:hAnsi="仿宋" w:cs="仿宋_GB2312" w:hint="eastAsia"/>
          <w:b w:val="0"/>
          <w:bCs w:val="0"/>
          <w:sz w:val="30"/>
          <w:szCs w:val="30"/>
        </w:rPr>
        <w:t>（项）城区公共设施建设方面的支出。</w:t>
      </w:r>
    </w:p>
    <w:p w:rsidR="00754298" w:rsidRDefault="00754298" w:rsidP="002E1883">
      <w:pPr>
        <w:ind w:firstLineChars="200" w:firstLine="31680"/>
        <w:rPr>
          <w:rStyle w:val="Strong"/>
          <w:rFonts w:ascii="仿宋_GB2312" w:eastAsia="仿宋_GB2312" w:hAnsi="仿宋"/>
          <w:b w:val="0"/>
          <w:bCs w:val="0"/>
          <w:sz w:val="30"/>
          <w:szCs w:val="30"/>
        </w:rPr>
      </w:pPr>
      <w:r>
        <w:rPr>
          <w:rFonts w:ascii="仿宋_GB2312" w:eastAsia="仿宋_GB2312" w:hAnsi="仿宋" w:cs="仿宋_GB2312"/>
          <w:sz w:val="30"/>
          <w:szCs w:val="30"/>
        </w:rPr>
        <w:t>13.</w:t>
      </w:r>
      <w:r>
        <w:rPr>
          <w:rFonts w:ascii="仿宋_GB2312" w:eastAsia="仿宋_GB2312" w:hAnsi="仿宋" w:cs="仿宋_GB2312" w:hint="eastAsia"/>
          <w:sz w:val="30"/>
          <w:szCs w:val="30"/>
        </w:rPr>
        <w:t>城乡社区支出</w:t>
      </w:r>
      <w:r>
        <w:rPr>
          <w:rStyle w:val="Strong"/>
          <w:rFonts w:ascii="仿宋_GB2312" w:eastAsia="仿宋_GB2312" w:hAnsi="仿宋" w:cs="仿宋_GB2312" w:hint="eastAsia"/>
          <w:b w:val="0"/>
          <w:bCs w:val="0"/>
          <w:sz w:val="30"/>
          <w:szCs w:val="30"/>
        </w:rPr>
        <w:t>（类）</w:t>
      </w:r>
      <w:r>
        <w:rPr>
          <w:rFonts w:ascii="仿宋" w:eastAsia="仿宋" w:hAnsi="仿宋" w:cs="仿宋" w:hint="eastAsia"/>
          <w:sz w:val="30"/>
          <w:szCs w:val="30"/>
        </w:rPr>
        <w:t>城市基础设施配套费安排支出</w:t>
      </w:r>
      <w:r>
        <w:rPr>
          <w:rStyle w:val="Strong"/>
          <w:rFonts w:ascii="仿宋_GB2312" w:eastAsia="仿宋_GB2312" w:hAnsi="仿宋" w:cs="仿宋_GB2312" w:hint="eastAsia"/>
          <w:b w:val="0"/>
          <w:bCs w:val="0"/>
          <w:sz w:val="30"/>
          <w:szCs w:val="30"/>
        </w:rPr>
        <w:t>（款）</w:t>
      </w:r>
      <w:r>
        <w:rPr>
          <w:rFonts w:ascii="仿宋_GB2312" w:eastAsia="仿宋_GB2312" w:hAnsi="仿宋" w:cs="仿宋_GB2312" w:hint="eastAsia"/>
          <w:sz w:val="30"/>
          <w:szCs w:val="30"/>
        </w:rPr>
        <w:t>城市环境卫生</w:t>
      </w:r>
      <w:r>
        <w:rPr>
          <w:rStyle w:val="Strong"/>
          <w:rFonts w:ascii="仿宋_GB2312" w:eastAsia="仿宋_GB2312" w:hAnsi="仿宋" w:cs="仿宋_GB2312" w:hint="eastAsia"/>
          <w:b w:val="0"/>
          <w:bCs w:val="0"/>
          <w:sz w:val="30"/>
          <w:szCs w:val="30"/>
        </w:rPr>
        <w:t>（项）指反映城乡社区道路清扫、垃圾清运、公厕维护、园林绿化等方面的支出。</w:t>
      </w:r>
    </w:p>
    <w:p w:rsidR="00754298" w:rsidRDefault="00754298" w:rsidP="002E1883">
      <w:pPr>
        <w:ind w:firstLineChars="200" w:firstLine="31680"/>
        <w:rPr>
          <w:rStyle w:val="Strong"/>
          <w:rFonts w:ascii="仿宋_GB2312" w:eastAsia="仿宋_GB2312" w:hAnsi="仿宋"/>
          <w:b w:val="0"/>
          <w:bCs w:val="0"/>
          <w:sz w:val="30"/>
          <w:szCs w:val="30"/>
        </w:rPr>
      </w:pPr>
      <w:r>
        <w:rPr>
          <w:rFonts w:ascii="仿宋_GB2312" w:eastAsia="仿宋_GB2312" w:hAnsi="仿宋" w:cs="仿宋_GB2312"/>
          <w:sz w:val="30"/>
          <w:szCs w:val="30"/>
        </w:rPr>
        <w:t>14.</w:t>
      </w:r>
      <w:r>
        <w:rPr>
          <w:rFonts w:ascii="仿宋_GB2312" w:eastAsia="仿宋_GB2312" w:hAnsi="仿宋" w:cs="仿宋_GB2312" w:hint="eastAsia"/>
          <w:sz w:val="30"/>
          <w:szCs w:val="30"/>
        </w:rPr>
        <w:t>城乡社区支出</w:t>
      </w:r>
      <w:r>
        <w:rPr>
          <w:rStyle w:val="Strong"/>
          <w:rFonts w:ascii="仿宋_GB2312" w:eastAsia="仿宋_GB2312" w:hAnsi="仿宋" w:cs="仿宋_GB2312" w:hint="eastAsia"/>
          <w:b w:val="0"/>
          <w:bCs w:val="0"/>
          <w:sz w:val="30"/>
          <w:szCs w:val="30"/>
        </w:rPr>
        <w:t>（类）</w:t>
      </w:r>
      <w:r>
        <w:rPr>
          <w:rFonts w:ascii="仿宋" w:eastAsia="仿宋" w:hAnsi="仿宋" w:cs="仿宋" w:hint="eastAsia"/>
          <w:sz w:val="30"/>
          <w:szCs w:val="30"/>
        </w:rPr>
        <w:t>其他城乡社区支出</w:t>
      </w:r>
      <w:r>
        <w:rPr>
          <w:rStyle w:val="Strong"/>
          <w:rFonts w:ascii="仿宋_GB2312" w:eastAsia="仿宋_GB2312" w:hAnsi="仿宋" w:cs="仿宋_GB2312" w:hint="eastAsia"/>
          <w:b w:val="0"/>
          <w:bCs w:val="0"/>
          <w:sz w:val="30"/>
          <w:szCs w:val="30"/>
        </w:rPr>
        <w:t>（款）</w:t>
      </w:r>
      <w:r>
        <w:rPr>
          <w:rFonts w:ascii="仿宋" w:eastAsia="仿宋" w:hAnsi="仿宋" w:cs="仿宋" w:hint="eastAsia"/>
          <w:sz w:val="30"/>
          <w:szCs w:val="30"/>
        </w:rPr>
        <w:t>其他</w:t>
      </w:r>
      <w:r>
        <w:rPr>
          <w:rFonts w:ascii="仿宋_GB2312" w:eastAsia="仿宋_GB2312" w:hAnsi="仿宋" w:cs="仿宋_GB2312" w:hint="eastAsia"/>
          <w:sz w:val="30"/>
          <w:szCs w:val="30"/>
        </w:rPr>
        <w:t>城乡社区支出</w:t>
      </w:r>
      <w:r>
        <w:rPr>
          <w:rStyle w:val="Strong"/>
          <w:rFonts w:ascii="仿宋_GB2312" w:eastAsia="仿宋_GB2312" w:hAnsi="仿宋" w:cs="仿宋_GB2312" w:hint="eastAsia"/>
          <w:b w:val="0"/>
          <w:bCs w:val="0"/>
          <w:sz w:val="30"/>
          <w:szCs w:val="30"/>
        </w:rPr>
        <w:t>（项）指反映其他用于城乡社区方面的支出。</w:t>
      </w:r>
    </w:p>
    <w:p w:rsidR="00754298" w:rsidRDefault="00754298" w:rsidP="002E1883">
      <w:pPr>
        <w:ind w:firstLineChars="200" w:firstLine="31680"/>
        <w:rPr>
          <w:rStyle w:val="Strong"/>
          <w:rFonts w:ascii="仿宋_GB2312" w:eastAsia="仿宋_GB2312" w:hAnsi="仿宋"/>
          <w:b w:val="0"/>
          <w:bCs w:val="0"/>
          <w:sz w:val="30"/>
          <w:szCs w:val="30"/>
        </w:rPr>
      </w:pPr>
      <w:r>
        <w:rPr>
          <w:rFonts w:ascii="仿宋_GB2312" w:eastAsia="仿宋_GB2312" w:hAnsi="仿宋" w:cs="仿宋_GB2312"/>
          <w:sz w:val="30"/>
          <w:szCs w:val="30"/>
        </w:rPr>
        <w:t>15.</w:t>
      </w:r>
      <w:r>
        <w:rPr>
          <w:rFonts w:ascii="仿宋_GB2312" w:eastAsia="仿宋_GB2312" w:hAnsi="仿宋" w:cs="仿宋_GB2312" w:hint="eastAsia"/>
          <w:sz w:val="30"/>
          <w:szCs w:val="30"/>
        </w:rPr>
        <w:t>农林水支出</w:t>
      </w:r>
      <w:r>
        <w:rPr>
          <w:rStyle w:val="Strong"/>
          <w:rFonts w:ascii="仿宋_GB2312" w:eastAsia="仿宋_GB2312" w:hAnsi="仿宋" w:cs="仿宋_GB2312" w:hint="eastAsia"/>
          <w:b w:val="0"/>
          <w:bCs w:val="0"/>
          <w:sz w:val="30"/>
          <w:szCs w:val="30"/>
        </w:rPr>
        <w:t>（类）</w:t>
      </w:r>
      <w:r>
        <w:rPr>
          <w:rFonts w:ascii="仿宋_GB2312" w:eastAsia="仿宋_GB2312" w:hAnsi="仿宋" w:cs="仿宋_GB2312" w:hint="eastAsia"/>
          <w:sz w:val="30"/>
          <w:szCs w:val="30"/>
        </w:rPr>
        <w:t>林业和草原</w:t>
      </w:r>
      <w:r>
        <w:rPr>
          <w:rStyle w:val="Strong"/>
          <w:rFonts w:ascii="仿宋_GB2312" w:eastAsia="仿宋_GB2312" w:hAnsi="仿宋" w:cs="仿宋_GB2312" w:hint="eastAsia"/>
          <w:b w:val="0"/>
          <w:bCs w:val="0"/>
          <w:sz w:val="30"/>
          <w:szCs w:val="30"/>
        </w:rPr>
        <w:t>（款）事业机构（项）指反映事业单位的基本支出。</w:t>
      </w:r>
    </w:p>
    <w:p w:rsidR="00754298" w:rsidRDefault="00754298" w:rsidP="002E1883">
      <w:pPr>
        <w:spacing w:line="360" w:lineRule="auto"/>
        <w:ind w:firstLineChars="200" w:firstLine="31680"/>
        <w:rPr>
          <w:rFonts w:ascii="仿宋_GB2312" w:eastAsia="仿宋_GB2312"/>
          <w:color w:val="000000"/>
          <w:sz w:val="30"/>
          <w:szCs w:val="30"/>
        </w:rPr>
      </w:pPr>
      <w:r>
        <w:rPr>
          <w:rFonts w:ascii="仿宋_GB2312" w:eastAsia="仿宋_GB2312" w:cs="仿宋_GB2312"/>
          <w:color w:val="000000"/>
          <w:sz w:val="30"/>
          <w:szCs w:val="30"/>
        </w:rPr>
        <w:t>16.</w:t>
      </w:r>
      <w:r>
        <w:rPr>
          <w:rFonts w:ascii="方正仿宋简体" w:eastAsia="方正仿宋简体" w:cs="方正仿宋简体"/>
          <w:color w:val="000000"/>
          <w:sz w:val="30"/>
          <w:szCs w:val="30"/>
        </w:rPr>
        <w:t xml:space="preserve"> </w:t>
      </w:r>
      <w:r>
        <w:rPr>
          <w:rFonts w:ascii="仿宋" w:eastAsia="仿宋" w:hAnsi="仿宋" w:cs="仿宋" w:hint="eastAsia"/>
          <w:color w:val="000000"/>
          <w:sz w:val="30"/>
          <w:szCs w:val="30"/>
        </w:rPr>
        <w:t>住房保障</w:t>
      </w:r>
      <w:r>
        <w:rPr>
          <w:rFonts w:ascii="仿宋_GB2312" w:eastAsia="仿宋_GB2312" w:hAnsi="仿宋" w:cs="仿宋_GB2312" w:hint="eastAsia"/>
          <w:sz w:val="30"/>
          <w:szCs w:val="30"/>
        </w:rPr>
        <w:t>支出</w:t>
      </w:r>
      <w:r>
        <w:rPr>
          <w:rFonts w:ascii="仿宋" w:eastAsia="仿宋" w:hAnsi="仿宋" w:cs="仿宋" w:hint="eastAsia"/>
          <w:color w:val="000000"/>
          <w:sz w:val="30"/>
          <w:szCs w:val="30"/>
        </w:rPr>
        <w:t>（类）住房改革支出（款）住房公积金（项）：</w:t>
      </w:r>
      <w:r>
        <w:rPr>
          <w:rFonts w:ascii="仿宋_GB2312" w:eastAsia="仿宋_GB2312" w:cs="仿宋_GB2312" w:hint="eastAsia"/>
          <w:color w:val="000000"/>
          <w:sz w:val="30"/>
          <w:szCs w:val="30"/>
        </w:rPr>
        <w:t>反映行政事业单位按人力资源和社会保障部、财政部规定的基本工资和津补贴以及规定比例为职工缴纳的住房公积金。</w:t>
      </w:r>
    </w:p>
    <w:p w:rsidR="00754298" w:rsidRDefault="00754298" w:rsidP="002E1883">
      <w:pPr>
        <w:ind w:firstLineChars="200" w:firstLine="31680"/>
        <w:rPr>
          <w:rFonts w:ascii="仿宋" w:eastAsia="仿宋" w:hAnsi="仿宋"/>
          <w:sz w:val="30"/>
          <w:szCs w:val="30"/>
        </w:rPr>
      </w:pPr>
      <w:r>
        <w:rPr>
          <w:rFonts w:ascii="仿宋" w:eastAsia="仿宋" w:hAnsi="仿宋" w:cs="仿宋"/>
          <w:color w:val="000000"/>
          <w:sz w:val="30"/>
          <w:szCs w:val="30"/>
        </w:rPr>
        <w:t>17.</w:t>
      </w:r>
      <w:r>
        <w:rPr>
          <w:rFonts w:ascii="仿宋" w:eastAsia="仿宋" w:hAnsi="仿宋" w:cs="仿宋" w:hint="eastAsia"/>
          <w:color w:val="000000"/>
          <w:sz w:val="30"/>
          <w:szCs w:val="30"/>
        </w:rPr>
        <w:t>住房保障</w:t>
      </w:r>
      <w:r>
        <w:rPr>
          <w:rFonts w:ascii="仿宋_GB2312" w:eastAsia="仿宋_GB2312" w:hAnsi="仿宋" w:cs="仿宋_GB2312" w:hint="eastAsia"/>
          <w:sz w:val="30"/>
          <w:szCs w:val="30"/>
        </w:rPr>
        <w:t>支出</w:t>
      </w:r>
      <w:r>
        <w:rPr>
          <w:rFonts w:ascii="仿宋" w:eastAsia="仿宋" w:hAnsi="仿宋" w:cs="仿宋" w:hint="eastAsia"/>
          <w:color w:val="000000"/>
          <w:sz w:val="30"/>
          <w:szCs w:val="30"/>
        </w:rPr>
        <w:t>（类）住房改革支出（款）购房补贴（项）</w:t>
      </w:r>
      <w:r>
        <w:rPr>
          <w:rFonts w:ascii="仿宋" w:eastAsia="仿宋" w:hAnsi="仿宋" w:cs="仿宋" w:hint="eastAsia"/>
          <w:sz w:val="30"/>
          <w:szCs w:val="30"/>
        </w:rPr>
        <w:t>指</w:t>
      </w:r>
      <w:r>
        <w:rPr>
          <w:rFonts w:ascii="仿宋" w:eastAsia="仿宋" w:hAnsi="仿宋" w:cs="仿宋" w:hint="eastAsia"/>
          <w:sz w:val="30"/>
          <w:szCs w:val="30"/>
          <w:shd w:val="clear" w:color="auto" w:fill="FFFFFF"/>
        </w:rPr>
        <w:t>按照相关规定单位为</w:t>
      </w:r>
      <w:hyperlink r:id="rId7" w:tgtFrame="https://wenda.so.com/q/_blank" w:history="1">
        <w:r>
          <w:rPr>
            <w:rStyle w:val="Hyperlink"/>
            <w:rFonts w:ascii="仿宋" w:eastAsia="仿宋" w:hAnsi="仿宋" w:cs="仿宋" w:hint="eastAsia"/>
            <w:color w:val="auto"/>
            <w:sz w:val="30"/>
            <w:szCs w:val="30"/>
            <w:u w:val="none"/>
          </w:rPr>
          <w:t>职工</w:t>
        </w:r>
      </w:hyperlink>
      <w:r>
        <w:rPr>
          <w:rFonts w:ascii="仿宋" w:eastAsia="仿宋" w:hAnsi="仿宋" w:cs="仿宋" w:hint="eastAsia"/>
          <w:sz w:val="30"/>
          <w:szCs w:val="30"/>
          <w:shd w:val="clear" w:color="auto" w:fill="FFFFFF"/>
        </w:rPr>
        <w:t>解决住房问题而给予的</w:t>
      </w:r>
      <w:hyperlink r:id="rId8" w:tgtFrame="https://wenda.so.com/q/_blank" w:history="1">
        <w:r>
          <w:rPr>
            <w:rStyle w:val="Hyperlink"/>
            <w:rFonts w:ascii="仿宋" w:eastAsia="仿宋" w:hAnsi="仿宋" w:cs="仿宋" w:hint="eastAsia"/>
            <w:color w:val="auto"/>
            <w:sz w:val="30"/>
            <w:szCs w:val="30"/>
            <w:u w:val="none"/>
          </w:rPr>
          <w:t>补贴</w:t>
        </w:r>
      </w:hyperlink>
      <w:r>
        <w:rPr>
          <w:rFonts w:ascii="仿宋" w:eastAsia="仿宋" w:hAnsi="仿宋" w:cs="仿宋" w:hint="eastAsia"/>
          <w:sz w:val="30"/>
          <w:szCs w:val="30"/>
          <w:shd w:val="clear" w:color="auto" w:fill="FFFFFF"/>
        </w:rPr>
        <w:t>资助支出。</w:t>
      </w:r>
    </w:p>
    <w:p w:rsidR="00754298" w:rsidRDefault="00754298" w:rsidP="002E1883">
      <w:pPr>
        <w:ind w:firstLineChars="200" w:firstLine="31680"/>
        <w:rPr>
          <w:rFonts w:ascii="仿宋_GB2312" w:eastAsia="仿宋_GB2312"/>
          <w:color w:val="000000"/>
          <w:sz w:val="30"/>
          <w:szCs w:val="30"/>
        </w:rPr>
      </w:pPr>
      <w:r>
        <w:rPr>
          <w:rFonts w:ascii="仿宋_GB2312" w:eastAsia="仿宋_GB2312" w:cs="仿宋_GB2312"/>
          <w:color w:val="000000"/>
          <w:sz w:val="30"/>
          <w:szCs w:val="30"/>
        </w:rPr>
        <w:t>18.</w:t>
      </w:r>
      <w:r>
        <w:rPr>
          <w:rFonts w:ascii="仿宋_GB2312" w:eastAsia="仿宋_GB2312" w:cs="仿宋_GB2312" w:hint="eastAsia"/>
          <w:color w:val="000000"/>
          <w:sz w:val="30"/>
          <w:szCs w:val="30"/>
        </w:rPr>
        <w:t>基本支出：指为保障机构正常运转、完成日常工作任务而发生的人员支出和公用支出。</w:t>
      </w:r>
    </w:p>
    <w:p w:rsidR="00754298" w:rsidRDefault="00754298" w:rsidP="002E1883">
      <w:pPr>
        <w:ind w:firstLineChars="200" w:firstLine="31680"/>
        <w:rPr>
          <w:rFonts w:ascii="仿宋_GB2312" w:eastAsia="仿宋_GB2312"/>
          <w:color w:val="000000"/>
          <w:sz w:val="30"/>
          <w:szCs w:val="30"/>
        </w:rPr>
      </w:pPr>
      <w:r>
        <w:rPr>
          <w:rFonts w:ascii="仿宋_GB2312" w:eastAsia="仿宋_GB2312" w:cs="仿宋_GB2312"/>
          <w:color w:val="000000"/>
          <w:sz w:val="30"/>
          <w:szCs w:val="30"/>
        </w:rPr>
        <w:t>19.</w:t>
      </w:r>
      <w:r>
        <w:rPr>
          <w:rFonts w:ascii="仿宋_GB2312" w:eastAsia="仿宋_GB2312" w:cs="仿宋_GB2312" w:hint="eastAsia"/>
          <w:color w:val="000000"/>
          <w:sz w:val="30"/>
          <w:szCs w:val="30"/>
        </w:rPr>
        <w:t>项目支出：指在基本支出之外为完成特定行政任务和事业发展目标所发生的支出。</w:t>
      </w:r>
    </w:p>
    <w:p w:rsidR="00754298" w:rsidRDefault="00754298" w:rsidP="002E1883">
      <w:pPr>
        <w:pStyle w:val="Default"/>
        <w:spacing w:line="560" w:lineRule="exact"/>
        <w:ind w:firstLineChars="200" w:firstLine="31680"/>
        <w:rPr>
          <w:rFonts w:ascii="仿宋_GB2312" w:eastAsia="仿宋_GB2312" w:cs="Times New Roman"/>
          <w:sz w:val="30"/>
          <w:szCs w:val="30"/>
        </w:rPr>
      </w:pPr>
      <w:r>
        <w:rPr>
          <w:rFonts w:ascii="仿宋_GB2312" w:eastAsia="仿宋_GB2312" w:cs="仿宋_GB2312"/>
          <w:sz w:val="30"/>
          <w:szCs w:val="30"/>
        </w:rPr>
        <w:t>20.</w:t>
      </w:r>
      <w:r>
        <w:rPr>
          <w:rFonts w:ascii="仿宋_GB2312" w:eastAsia="仿宋_GB2312" w:cs="仿宋_GB2312" w:hint="eastAsia"/>
          <w:sz w:val="30"/>
          <w:szCs w:val="30"/>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754298" w:rsidRDefault="00754298" w:rsidP="002E1883">
      <w:pPr>
        <w:pStyle w:val="Default"/>
        <w:spacing w:line="560" w:lineRule="exact"/>
        <w:ind w:firstLineChars="200" w:firstLine="31680"/>
        <w:rPr>
          <w:rFonts w:ascii="仿宋_GB2312" w:eastAsia="仿宋_GB2312" w:hAnsi="黑体" w:cs="Times New Roman"/>
          <w:sz w:val="30"/>
          <w:szCs w:val="30"/>
        </w:rPr>
      </w:pPr>
      <w:r>
        <w:rPr>
          <w:rFonts w:ascii="仿宋_GB2312" w:eastAsia="仿宋_GB2312" w:cs="仿宋_GB2312"/>
          <w:sz w:val="30"/>
          <w:szCs w:val="30"/>
        </w:rPr>
        <w:t>21.</w:t>
      </w:r>
      <w:r>
        <w:rPr>
          <w:rFonts w:ascii="仿宋_GB2312" w:eastAsia="仿宋_GB2312" w:cs="仿宋_GB2312" w:hint="eastAsia"/>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54298" w:rsidRDefault="00754298" w:rsidP="002E1883">
      <w:pPr>
        <w:pStyle w:val="Default"/>
        <w:spacing w:line="560" w:lineRule="exact"/>
        <w:ind w:firstLineChars="200" w:firstLine="31680"/>
        <w:rPr>
          <w:rFonts w:ascii="仿宋_GB2312" w:eastAsia="仿宋_GB2312" w:cs="Times New Roman"/>
          <w:sz w:val="30"/>
          <w:szCs w:val="30"/>
        </w:rPr>
      </w:pPr>
    </w:p>
    <w:p w:rsidR="00754298" w:rsidRDefault="00754298">
      <w:pPr>
        <w:spacing w:line="600" w:lineRule="exact"/>
        <w:jc w:val="center"/>
        <w:outlineLvl w:val="0"/>
        <w:rPr>
          <w:rFonts w:ascii="黑体" w:eastAsia="黑体" w:hAnsi="黑体"/>
          <w:color w:val="000000"/>
          <w:sz w:val="44"/>
          <w:szCs w:val="44"/>
        </w:rPr>
      </w:pPr>
      <w:bookmarkStart w:id="62" w:name="_Toc15396614"/>
      <w:bookmarkStart w:id="63" w:name="_Toc15377226"/>
    </w:p>
    <w:p w:rsidR="00754298" w:rsidRDefault="00754298">
      <w:pPr>
        <w:spacing w:line="600" w:lineRule="exact"/>
        <w:jc w:val="center"/>
        <w:outlineLvl w:val="0"/>
        <w:rPr>
          <w:rFonts w:ascii="黑体" w:eastAsia="黑体" w:hAnsi="黑体"/>
          <w:color w:val="000000"/>
          <w:sz w:val="44"/>
          <w:szCs w:val="44"/>
        </w:rPr>
      </w:pPr>
    </w:p>
    <w:p w:rsidR="00754298" w:rsidRDefault="00754298">
      <w:pPr>
        <w:spacing w:line="600" w:lineRule="exact"/>
        <w:jc w:val="center"/>
        <w:outlineLvl w:val="0"/>
        <w:rPr>
          <w:rFonts w:ascii="黑体" w:eastAsia="黑体" w:hAnsi="黑体"/>
          <w:color w:val="000000"/>
          <w:sz w:val="44"/>
          <w:szCs w:val="44"/>
        </w:rPr>
      </w:pPr>
    </w:p>
    <w:p w:rsidR="00754298" w:rsidRDefault="00754298">
      <w:pPr>
        <w:spacing w:line="600" w:lineRule="exact"/>
        <w:jc w:val="center"/>
        <w:outlineLvl w:val="0"/>
        <w:rPr>
          <w:rFonts w:ascii="黑体" w:eastAsia="黑体" w:hAnsi="黑体"/>
          <w:color w:val="000000"/>
          <w:sz w:val="44"/>
          <w:szCs w:val="44"/>
        </w:rPr>
      </w:pPr>
    </w:p>
    <w:p w:rsidR="00754298" w:rsidRDefault="00754298">
      <w:pPr>
        <w:spacing w:line="600" w:lineRule="exact"/>
        <w:jc w:val="center"/>
        <w:outlineLvl w:val="0"/>
        <w:rPr>
          <w:rFonts w:ascii="黑体" w:eastAsia="黑体" w:hAnsi="黑体"/>
          <w:color w:val="000000"/>
          <w:sz w:val="44"/>
          <w:szCs w:val="44"/>
        </w:rPr>
      </w:pPr>
    </w:p>
    <w:p w:rsidR="00754298" w:rsidRDefault="00754298">
      <w:pPr>
        <w:spacing w:line="600" w:lineRule="exact"/>
        <w:jc w:val="center"/>
        <w:outlineLvl w:val="0"/>
        <w:rPr>
          <w:rFonts w:ascii="黑体" w:eastAsia="黑体" w:hAnsi="黑体"/>
          <w:color w:val="000000"/>
          <w:sz w:val="44"/>
          <w:szCs w:val="44"/>
        </w:rPr>
      </w:pPr>
    </w:p>
    <w:p w:rsidR="00754298" w:rsidRDefault="00754298">
      <w:pPr>
        <w:spacing w:line="600" w:lineRule="exact"/>
        <w:jc w:val="center"/>
        <w:outlineLvl w:val="0"/>
        <w:rPr>
          <w:rFonts w:ascii="黑体" w:eastAsia="黑体" w:hAnsi="黑体"/>
          <w:color w:val="000000"/>
          <w:sz w:val="44"/>
          <w:szCs w:val="44"/>
        </w:rPr>
      </w:pPr>
    </w:p>
    <w:p w:rsidR="00754298" w:rsidRDefault="00754298">
      <w:pPr>
        <w:spacing w:line="600" w:lineRule="exact"/>
        <w:jc w:val="center"/>
        <w:outlineLvl w:val="0"/>
        <w:rPr>
          <w:rFonts w:ascii="黑体" w:eastAsia="黑体" w:hAnsi="黑体"/>
          <w:color w:val="000000"/>
          <w:sz w:val="44"/>
          <w:szCs w:val="44"/>
        </w:rPr>
      </w:pPr>
    </w:p>
    <w:p w:rsidR="00754298" w:rsidRDefault="00754298">
      <w:pPr>
        <w:spacing w:line="600" w:lineRule="exact"/>
        <w:jc w:val="center"/>
        <w:outlineLvl w:val="0"/>
        <w:rPr>
          <w:rFonts w:ascii="黑体" w:eastAsia="黑体" w:hAnsi="黑体"/>
          <w:color w:val="000000"/>
          <w:sz w:val="44"/>
          <w:szCs w:val="44"/>
        </w:rPr>
      </w:pPr>
    </w:p>
    <w:p w:rsidR="00754298" w:rsidRDefault="00754298">
      <w:pPr>
        <w:spacing w:line="600" w:lineRule="exact"/>
        <w:jc w:val="center"/>
        <w:outlineLvl w:val="0"/>
        <w:rPr>
          <w:rFonts w:ascii="黑体" w:eastAsia="黑体" w:hAnsi="黑体"/>
          <w:color w:val="000000"/>
          <w:sz w:val="44"/>
          <w:szCs w:val="44"/>
        </w:rPr>
      </w:pPr>
    </w:p>
    <w:p w:rsidR="00754298" w:rsidRDefault="00754298" w:rsidP="002E1883">
      <w:pPr>
        <w:numPr>
          <w:ilvl w:val="0"/>
          <w:numId w:val="5"/>
        </w:numPr>
        <w:spacing w:line="600" w:lineRule="exact"/>
        <w:ind w:firstLineChars="150" w:firstLine="31680"/>
        <w:jc w:val="center"/>
        <w:outlineLvl w:val="0"/>
        <w:rPr>
          <w:rStyle w:val="Heading1Char"/>
          <w:rFonts w:ascii="黑体" w:eastAsia="黑体" w:hAnsi="黑体"/>
          <w:b w:val="0"/>
          <w:bCs w:val="0"/>
        </w:rPr>
      </w:pPr>
      <w:r>
        <w:rPr>
          <w:rStyle w:val="Heading1Char"/>
          <w:rFonts w:ascii="黑体" w:eastAsia="黑体" w:hAnsi="黑体" w:cs="黑体" w:hint="eastAsia"/>
          <w:b w:val="0"/>
          <w:bCs w:val="0"/>
        </w:rPr>
        <w:t>附件</w:t>
      </w:r>
      <w:bookmarkEnd w:id="62"/>
    </w:p>
    <w:p w:rsidR="00754298" w:rsidRDefault="00754298">
      <w:pPr>
        <w:rPr>
          <w:rStyle w:val="Heading1Char"/>
          <w:rFonts w:ascii="黑体" w:eastAsia="黑体" w:hAnsi="黑体" w:cs="黑体"/>
          <w:b w:val="0"/>
          <w:bCs w:val="0"/>
          <w:sz w:val="30"/>
          <w:szCs w:val="30"/>
        </w:rPr>
      </w:pPr>
      <w:r>
        <w:rPr>
          <w:rStyle w:val="Heading1Char"/>
          <w:rFonts w:ascii="黑体" w:eastAsia="黑体" w:hAnsi="黑体" w:cs="黑体" w:hint="eastAsia"/>
          <w:b w:val="0"/>
          <w:bCs w:val="0"/>
          <w:sz w:val="30"/>
          <w:szCs w:val="30"/>
        </w:rPr>
        <w:t>附件</w:t>
      </w:r>
      <w:r>
        <w:rPr>
          <w:rStyle w:val="Heading1Char"/>
          <w:rFonts w:ascii="黑体" w:eastAsia="黑体" w:hAnsi="黑体" w:cs="黑体"/>
          <w:b w:val="0"/>
          <w:bCs w:val="0"/>
          <w:sz w:val="30"/>
          <w:szCs w:val="30"/>
        </w:rPr>
        <w:t>1</w:t>
      </w:r>
    </w:p>
    <w:p w:rsidR="00754298" w:rsidRDefault="00754298">
      <w:pPr>
        <w:rPr>
          <w:rStyle w:val="Heading1Char"/>
          <w:rFonts w:ascii="黑体" w:eastAsia="黑体" w:hAnsi="黑体" w:cs="黑体"/>
          <w:b w:val="0"/>
          <w:bCs w:val="0"/>
          <w:sz w:val="30"/>
          <w:szCs w:val="30"/>
        </w:rPr>
      </w:pPr>
    </w:p>
    <w:p w:rsidR="00754298" w:rsidRDefault="00754298" w:rsidP="002E1883">
      <w:pPr>
        <w:spacing w:line="700" w:lineRule="exact"/>
        <w:ind w:firstLineChars="400" w:firstLine="31680"/>
        <w:jc w:val="left"/>
        <w:rPr>
          <w:rFonts w:ascii="黑体" w:eastAsia="黑体"/>
          <w:b/>
          <w:bCs/>
          <w:kern w:val="0"/>
          <w:sz w:val="44"/>
          <w:szCs w:val="44"/>
        </w:rPr>
      </w:pPr>
      <w:r>
        <w:rPr>
          <w:rFonts w:ascii="黑体" w:eastAsia="黑体" w:cs="黑体" w:hint="eastAsia"/>
          <w:b/>
          <w:bCs/>
          <w:kern w:val="0"/>
          <w:sz w:val="44"/>
          <w:szCs w:val="44"/>
        </w:rPr>
        <w:t>广元市城市管理行政执法局</w:t>
      </w:r>
    </w:p>
    <w:p w:rsidR="00754298" w:rsidRDefault="00754298">
      <w:pPr>
        <w:spacing w:line="600" w:lineRule="exact"/>
        <w:jc w:val="center"/>
        <w:outlineLvl w:val="0"/>
        <w:rPr>
          <w:rFonts w:ascii="黑体" w:eastAsia="黑体" w:hAnsi="黑体"/>
          <w:b/>
          <w:bCs/>
          <w:sz w:val="44"/>
          <w:szCs w:val="44"/>
        </w:rPr>
      </w:pPr>
      <w:r>
        <w:rPr>
          <w:rFonts w:ascii="黑体" w:eastAsia="黑体" w:hAnsi="黑体" w:cs="黑体"/>
          <w:b/>
          <w:bCs/>
          <w:sz w:val="44"/>
          <w:szCs w:val="44"/>
        </w:rPr>
        <w:t>2019</w:t>
      </w:r>
      <w:r>
        <w:rPr>
          <w:rFonts w:ascii="黑体" w:eastAsia="黑体" w:hAnsi="黑体" w:cs="黑体" w:hint="eastAsia"/>
          <w:b/>
          <w:bCs/>
          <w:sz w:val="44"/>
          <w:szCs w:val="44"/>
        </w:rPr>
        <w:t>年部门整体支出绩效评价报告</w:t>
      </w:r>
    </w:p>
    <w:p w:rsidR="00754298" w:rsidRDefault="00754298" w:rsidP="002E1883">
      <w:pPr>
        <w:spacing w:line="580" w:lineRule="exact"/>
        <w:ind w:firstLineChars="200" w:firstLine="31680"/>
        <w:rPr>
          <w:rFonts w:ascii="黑体" w:eastAsia="黑体" w:hAnsi="黑体"/>
          <w:sz w:val="32"/>
          <w:szCs w:val="32"/>
        </w:rPr>
      </w:pPr>
    </w:p>
    <w:p w:rsidR="00754298" w:rsidRDefault="00754298" w:rsidP="002E1883">
      <w:pPr>
        <w:spacing w:line="580" w:lineRule="exact"/>
        <w:ind w:firstLineChars="200" w:firstLine="31680"/>
        <w:rPr>
          <w:rFonts w:ascii="黑体" w:eastAsia="黑体" w:hAnsi="黑体"/>
          <w:sz w:val="30"/>
          <w:szCs w:val="30"/>
        </w:rPr>
      </w:pPr>
      <w:r>
        <w:rPr>
          <w:rFonts w:ascii="黑体" w:eastAsia="黑体" w:hAnsi="黑体" w:cs="黑体" w:hint="eastAsia"/>
          <w:sz w:val="30"/>
          <w:szCs w:val="30"/>
        </w:rPr>
        <w:t>一、部门（单位）概况</w:t>
      </w:r>
    </w:p>
    <w:p w:rsidR="00754298" w:rsidRDefault="00754298" w:rsidP="002E1883">
      <w:pPr>
        <w:spacing w:line="580" w:lineRule="exact"/>
        <w:ind w:firstLineChars="200" w:firstLine="31680"/>
        <w:rPr>
          <w:rFonts w:ascii="仿宋_GB2312" w:eastAsia="仿宋_GB2312" w:hAnsi="仿宋"/>
          <w:b/>
          <w:bCs/>
          <w:sz w:val="30"/>
          <w:szCs w:val="30"/>
        </w:rPr>
      </w:pPr>
      <w:r>
        <w:rPr>
          <w:rFonts w:ascii="仿宋_GB2312" w:eastAsia="仿宋_GB2312" w:hAnsi="仿宋" w:cs="仿宋_GB2312" w:hint="eastAsia"/>
          <w:b/>
          <w:bCs/>
          <w:sz w:val="30"/>
          <w:szCs w:val="30"/>
        </w:rPr>
        <w:t>（一）机构组成。</w:t>
      </w:r>
    </w:p>
    <w:p w:rsidR="00754298" w:rsidRDefault="00754298" w:rsidP="002E1883">
      <w:pPr>
        <w:ind w:firstLineChars="200" w:firstLine="31680"/>
        <w:rPr>
          <w:rFonts w:ascii="仿宋_GB2312" w:eastAsia="仿宋_GB2312" w:hAnsi="仿宋"/>
          <w:sz w:val="30"/>
          <w:szCs w:val="30"/>
        </w:rPr>
      </w:pPr>
      <w:r>
        <w:rPr>
          <w:rFonts w:ascii="仿宋_GB2312" w:eastAsia="仿宋_GB2312" w:hAnsi="仿宋" w:cs="仿宋_GB2312" w:hint="eastAsia"/>
          <w:sz w:val="30"/>
          <w:szCs w:val="30"/>
        </w:rPr>
        <w:t>广元市城市管理行政执法局为市政府组成部门，全额拨款行政单位，下设</w:t>
      </w:r>
      <w:r>
        <w:rPr>
          <w:rFonts w:ascii="仿宋" w:eastAsia="仿宋" w:hAnsi="仿宋" w:cs="仿宋" w:hint="eastAsia"/>
          <w:sz w:val="30"/>
          <w:szCs w:val="30"/>
        </w:rPr>
        <w:t>市城市管理行政执法支队、</w:t>
      </w:r>
      <w:r>
        <w:rPr>
          <w:rFonts w:ascii="仿宋_GB2312" w:eastAsia="仿宋_GB2312" w:hAnsi="仿宋" w:cs="仿宋_GB2312" w:hint="eastAsia"/>
          <w:sz w:val="30"/>
          <w:szCs w:val="30"/>
        </w:rPr>
        <w:t>市城市管理宣传监测中心（市爱国卫生除四害指导站）、</w:t>
      </w:r>
      <w:r>
        <w:rPr>
          <w:rFonts w:ascii="仿宋" w:eastAsia="仿宋" w:hAnsi="仿宋" w:cs="仿宋" w:hint="eastAsia"/>
          <w:sz w:val="30"/>
          <w:szCs w:val="30"/>
        </w:rPr>
        <w:t>火车站站前管理事务中心</w:t>
      </w:r>
      <w:r>
        <w:rPr>
          <w:rFonts w:ascii="仿宋_GB2312" w:eastAsia="仿宋_GB2312" w:hAnsi="仿宋" w:cs="仿宋_GB2312" w:hint="eastAsia"/>
          <w:sz w:val="30"/>
          <w:szCs w:val="30"/>
        </w:rPr>
        <w:t>、</w:t>
      </w:r>
      <w:r>
        <w:rPr>
          <w:rFonts w:ascii="仿宋" w:eastAsia="仿宋" w:hAnsi="仿宋" w:cs="仿宋" w:hint="eastAsia"/>
          <w:sz w:val="30"/>
          <w:szCs w:val="30"/>
        </w:rPr>
        <w:t>市城区广场服务中心</w:t>
      </w:r>
      <w:r>
        <w:rPr>
          <w:rFonts w:ascii="仿宋_GB2312" w:eastAsia="仿宋_GB2312" w:hAnsi="仿宋" w:cs="仿宋_GB2312"/>
          <w:sz w:val="30"/>
          <w:szCs w:val="30"/>
        </w:rPr>
        <w:t>4</w:t>
      </w:r>
      <w:r>
        <w:rPr>
          <w:rFonts w:ascii="仿宋_GB2312" w:eastAsia="仿宋_GB2312" w:hAnsi="仿宋" w:cs="仿宋_GB2312" w:hint="eastAsia"/>
          <w:sz w:val="30"/>
          <w:szCs w:val="30"/>
        </w:rPr>
        <w:t>个直属单位。</w:t>
      </w:r>
    </w:p>
    <w:p w:rsidR="00754298" w:rsidRDefault="00754298" w:rsidP="002E1883">
      <w:pPr>
        <w:numPr>
          <w:ilvl w:val="0"/>
          <w:numId w:val="6"/>
        </w:numPr>
        <w:spacing w:line="580" w:lineRule="exact"/>
        <w:ind w:firstLineChars="200" w:firstLine="31680"/>
        <w:rPr>
          <w:rFonts w:ascii="仿宋_GB2312" w:eastAsia="仿宋_GB2312" w:hAnsi="仿宋"/>
          <w:b/>
          <w:bCs/>
          <w:sz w:val="30"/>
          <w:szCs w:val="30"/>
        </w:rPr>
      </w:pPr>
      <w:r>
        <w:rPr>
          <w:rFonts w:ascii="仿宋_GB2312" w:eastAsia="仿宋_GB2312" w:hAnsi="仿宋" w:cs="仿宋_GB2312" w:hint="eastAsia"/>
          <w:b/>
          <w:bCs/>
          <w:sz w:val="30"/>
          <w:szCs w:val="30"/>
        </w:rPr>
        <w:t>机构职能。</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贯彻执行国家有关城市管理和爱国卫生工作方针政策和法律、法规、规章；起草有关规范性文件。</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拟订城市管理和爱国卫生工作发展战略、中长期发展规划、年度计划并组织实施；制订城市管理、城市管理行政执法行业制度和规范并组织实施；会同有关部门监督管理城市行政事业性收费；负责推进数字化城市管理和信息化建设。</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统筹协调、监督管理全市城市管理工作；负责市城区临时摊点的综合管理；负责路标路牌、报刊电话亭、公交站牌、非机动车停放点等市政设施设置的许可管理；负责户外广告和店招店牌的设置、宣传品张贴悬挂、挖掘城市道路、临时占用城市道路的许可管理；负责机动车辆清洗保洁（含修车、汽车美容）活动的监督管理。负责市城区五个广场以及广元火车站站前广场管理工作。</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负责城市市容环境卫生管理，依法对城市市容环境卫生实施监督检查；参与大、中型市容环卫设施项目的规划、建设和项目审核、管理；参与城市新建、改扩建项目中市容环卫配套设施建设方案的审核，监督管理相关项目运营；监督管理生活垃圾、餐厨垃圾、建筑垃圾的收运处置及处置场地运营管理；会同有关部门监督管理医疗废物、工业垃圾、有毒有害垃圾处置；负责公共场所（门前五包）环境卫生的监督管理工作。</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5.</w:t>
      </w:r>
      <w:r>
        <w:rPr>
          <w:rFonts w:ascii="仿宋" w:eastAsia="仿宋" w:hAnsi="仿宋" w:cs="仿宋" w:hint="eastAsia"/>
          <w:sz w:val="30"/>
          <w:szCs w:val="30"/>
        </w:rPr>
        <w:t>负责指导、协调、监督检查全市爱国卫生工作；承担城乡社会性公共卫生管理工作，组织群众性的社会卫生监督活动。</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6</w:t>
      </w:r>
      <w:r>
        <w:rPr>
          <w:rFonts w:ascii="仿宋" w:eastAsia="仿宋" w:hAnsi="仿宋" w:cs="仿宋" w:hint="eastAsia"/>
          <w:sz w:val="30"/>
          <w:szCs w:val="30"/>
        </w:rPr>
        <w:t>、集中行使下列城市管理行政处罚权：</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hint="eastAsia"/>
          <w:sz w:val="30"/>
          <w:szCs w:val="30"/>
        </w:rPr>
        <w:t>）负责行使住房城乡建设领域法律、法规、规章规定的行政处罚权。</w:t>
      </w:r>
    </w:p>
    <w:p w:rsidR="00754298" w:rsidRDefault="00754298" w:rsidP="002E1883">
      <w:pPr>
        <w:ind w:firstLineChars="200" w:firstLine="31680"/>
        <w:rPr>
          <w:rFonts w:ascii="仿宋" w:eastAsia="仿宋" w:hAnsi="仿宋" w:cs="仿宋"/>
          <w:sz w:val="30"/>
          <w:szCs w:val="30"/>
        </w:rPr>
      </w:pPr>
      <w:r>
        <w:rPr>
          <w:rFonts w:ascii="仿宋" w:eastAsia="仿宋" w:hAnsi="仿宋"/>
          <w:sz w:val="30"/>
          <w:szCs w:val="30"/>
        </w:rPr>
        <w:t> </w:t>
      </w:r>
      <w:r>
        <w:rPr>
          <w:rFonts w:ascii="仿宋" w:eastAsia="仿宋" w:hAnsi="仿宋" w:cs="仿宋" w:hint="eastAsia"/>
          <w:sz w:val="30"/>
          <w:szCs w:val="30"/>
        </w:rPr>
        <w:t>（</w:t>
      </w:r>
      <w:r>
        <w:rPr>
          <w:rFonts w:ascii="仿宋" w:eastAsia="仿宋" w:hAnsi="仿宋" w:cs="仿宋"/>
          <w:sz w:val="30"/>
          <w:szCs w:val="30"/>
        </w:rPr>
        <w:t>2</w:t>
      </w:r>
      <w:r>
        <w:rPr>
          <w:rFonts w:ascii="仿宋" w:eastAsia="仿宋" w:hAnsi="仿宋" w:cs="仿宋" w:hint="eastAsia"/>
          <w:sz w:val="30"/>
          <w:szCs w:val="30"/>
        </w:rPr>
        <w:t>）行使城市规划管理方面法律、法规、规章规定的部分行政处罚权。具体对以下违法行为行使行政处罚权：未取得建设工程规划许可证进行建设；建设工程竣工验收后违反规划的行为；未经批准进行临时建设，未按照批准内容进行临时建设，临时建筑物、构筑物超过批准期限未拆除；城市雕塑、户外广告、店招、店牌、店面、霓虹灯、标语牌、橱窗、宣传栏、地名牌和路牌等违反有关规定和未经批准擅自设置大型户外广告的行为。</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3</w:t>
      </w:r>
      <w:r>
        <w:rPr>
          <w:rFonts w:ascii="仿宋" w:eastAsia="仿宋" w:hAnsi="仿宋" w:cs="仿宋" w:hint="eastAsia"/>
          <w:sz w:val="30"/>
          <w:szCs w:val="30"/>
        </w:rPr>
        <w:t>）行使城市绿化管理方面的法律、法规、规章规定的行政处罚权。</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4</w:t>
      </w:r>
      <w:r>
        <w:rPr>
          <w:rFonts w:ascii="仿宋" w:eastAsia="仿宋" w:hAnsi="仿宋" w:cs="仿宋" w:hint="eastAsia"/>
          <w:sz w:val="30"/>
          <w:szCs w:val="30"/>
        </w:rPr>
        <w:t>）行使市政管理方面法律、法规、规章规定的行政处罚权。包括挖掘城市道路，设置报刊电话亭、公交路牌、非机动车停放点，占道洗车、修车、汽车美容、废品收购等。</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5</w:t>
      </w:r>
      <w:r>
        <w:rPr>
          <w:rFonts w:ascii="仿宋" w:eastAsia="仿宋" w:hAnsi="仿宋" w:cs="仿宋" w:hint="eastAsia"/>
          <w:sz w:val="30"/>
          <w:szCs w:val="30"/>
        </w:rPr>
        <w:t>）行使环境保护管理方面的法律、法规、规章规定的部分行政处罚权。具体对以下违法行为行使行政处罚权：社会生活噪声污染和建筑施工噪声污染，建筑施工扬尘污染，向大气排放有毒有害气体和烟尘、饮食服务业油烟污染，在公共场所烧烤食品，散烧原煤、焚烧杂物，不按规定排放生活污水，未采取防燃、防尘措施在城市人口集中地区存放煤炭、煤矸石、煤渣、砂石、灰土等物料，不按规定倾倒、堆放、贮存、清运、处置城市生活垃圾，不按规定随意堆放、倾倒工业固体废物或者随意丢弃、倾倒畜禽饲料、屠宰加工过程中产生的固体废物，施工单位不及时清运、处置建筑施工过程中产生的垃圾以及运输过程中沿途丢弃、遗撒固体废物，拒绝环境噪声现场检查或者在被检查时弄虚作假的行为。</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6</w:t>
      </w:r>
      <w:r>
        <w:rPr>
          <w:rFonts w:ascii="仿宋" w:eastAsia="仿宋" w:hAnsi="仿宋" w:cs="仿宋" w:hint="eastAsia"/>
          <w:sz w:val="30"/>
          <w:szCs w:val="30"/>
        </w:rPr>
        <w:t>）行使工商行政管理和食品安全管理方面法律、法规、规章规定的无固定经营场所的无照商贩、场外（店外）无证饮食摊点的行政处罚权。</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7</w:t>
      </w:r>
      <w:r>
        <w:rPr>
          <w:rFonts w:ascii="仿宋" w:eastAsia="仿宋" w:hAnsi="仿宋" w:cs="仿宋" w:hint="eastAsia"/>
          <w:sz w:val="30"/>
          <w:szCs w:val="30"/>
        </w:rPr>
        <w:t>）行使公安交通管理方面法律、法规、规章规定的对侵占城市道路行为的行政处罚权。</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8</w:t>
      </w:r>
      <w:r>
        <w:rPr>
          <w:rFonts w:ascii="仿宋" w:eastAsia="仿宋" w:hAnsi="仿宋" w:cs="仿宋" w:hint="eastAsia"/>
          <w:sz w:val="30"/>
          <w:szCs w:val="30"/>
        </w:rPr>
        <w:t>）行使公安治安管理方面法律、法规、规章规定的违反城市限养区犬只管理。</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9</w:t>
      </w:r>
      <w:r>
        <w:rPr>
          <w:rFonts w:ascii="仿宋" w:eastAsia="仿宋" w:hAnsi="仿宋" w:cs="仿宋" w:hint="eastAsia"/>
          <w:sz w:val="30"/>
          <w:szCs w:val="30"/>
        </w:rPr>
        <w:t>）行使市人民政府认为需要相对集中并报经省人民政府决定的城市管理领域的其他行政处罚权。</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7</w:t>
      </w:r>
      <w:r>
        <w:rPr>
          <w:rFonts w:ascii="仿宋" w:eastAsia="仿宋" w:hAnsi="仿宋" w:cs="仿宋" w:hint="eastAsia"/>
          <w:sz w:val="30"/>
          <w:szCs w:val="30"/>
        </w:rPr>
        <w:t>、负责全市城市管理行政执法的组织、协调、监督和检查工作；负责对城市管理执法人员行使职权情况实施督察；牵头组织全市性城市管理重大执法活动和专项执法活动。</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8</w:t>
      </w:r>
      <w:r>
        <w:rPr>
          <w:rFonts w:ascii="仿宋" w:eastAsia="仿宋" w:hAnsi="仿宋" w:cs="仿宋" w:hint="eastAsia"/>
          <w:sz w:val="30"/>
          <w:szCs w:val="30"/>
        </w:rPr>
        <w:t>、负责城市管理的对外交流工作；负责城市管理的科学研究和社会宣传教育工作。</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sz w:val="30"/>
          <w:szCs w:val="30"/>
        </w:rPr>
      </w:pPr>
      <w:r>
        <w:rPr>
          <w:rFonts w:ascii="仿宋" w:eastAsia="仿宋" w:hAnsi="仿宋" w:cs="仿宋"/>
          <w:sz w:val="30"/>
          <w:szCs w:val="30"/>
        </w:rPr>
        <w:t>9</w:t>
      </w:r>
      <w:r>
        <w:rPr>
          <w:rFonts w:ascii="仿宋" w:eastAsia="仿宋" w:hAnsi="仿宋" w:cs="仿宋" w:hint="eastAsia"/>
          <w:sz w:val="30"/>
          <w:szCs w:val="30"/>
        </w:rPr>
        <w:t>、负责全市城乡环境综合治理和监督管理工作；负责处置城市管理相关应急突发事件；指导县区城市管理工作。</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10</w:t>
      </w:r>
      <w:r>
        <w:rPr>
          <w:rFonts w:ascii="仿宋" w:eastAsia="仿宋" w:hAnsi="仿宋" w:cs="仿宋" w:hint="eastAsia"/>
          <w:sz w:val="30"/>
          <w:szCs w:val="30"/>
        </w:rPr>
        <w:t>、承办市政府公布的有关行政审批事项。</w:t>
      </w:r>
      <w:r>
        <w:rPr>
          <w:rFonts w:ascii="仿宋" w:eastAsia="仿宋" w:hAnsi="仿宋" w:cs="仿宋"/>
          <w:sz w:val="30"/>
          <w:szCs w:val="30"/>
        </w:rPr>
        <w:t xml:space="preserve"> </w:t>
      </w:r>
    </w:p>
    <w:p w:rsidR="00754298" w:rsidRDefault="00754298" w:rsidP="002E1883">
      <w:pPr>
        <w:ind w:firstLineChars="200" w:firstLine="31680"/>
        <w:rPr>
          <w:rFonts w:ascii="仿宋" w:eastAsia="仿宋" w:hAnsi="仿宋" w:cs="仿宋"/>
          <w:sz w:val="30"/>
          <w:szCs w:val="30"/>
        </w:rPr>
      </w:pPr>
      <w:r>
        <w:rPr>
          <w:rFonts w:ascii="仿宋" w:eastAsia="仿宋" w:hAnsi="仿宋" w:cs="仿宋"/>
          <w:sz w:val="30"/>
          <w:szCs w:val="30"/>
        </w:rPr>
        <w:t>11</w:t>
      </w:r>
      <w:r>
        <w:rPr>
          <w:rFonts w:ascii="仿宋" w:eastAsia="仿宋" w:hAnsi="仿宋" w:cs="仿宋" w:hint="eastAsia"/>
          <w:sz w:val="30"/>
          <w:szCs w:val="30"/>
        </w:rPr>
        <w:t>、承办市政府交办的其他事项。</w:t>
      </w:r>
      <w:r>
        <w:rPr>
          <w:rFonts w:ascii="仿宋" w:eastAsia="仿宋" w:hAnsi="仿宋" w:cs="仿宋"/>
          <w:sz w:val="30"/>
          <w:szCs w:val="30"/>
        </w:rPr>
        <w:t xml:space="preserve"> </w:t>
      </w:r>
    </w:p>
    <w:p w:rsidR="00754298" w:rsidRDefault="00754298" w:rsidP="002E1883">
      <w:pPr>
        <w:spacing w:line="580" w:lineRule="exact"/>
        <w:ind w:firstLineChars="200" w:firstLine="31680"/>
        <w:rPr>
          <w:rFonts w:ascii="仿宋_GB2312" w:eastAsia="仿宋_GB2312" w:hAnsi="仿宋"/>
          <w:b/>
          <w:bCs/>
          <w:sz w:val="30"/>
          <w:szCs w:val="30"/>
        </w:rPr>
      </w:pPr>
      <w:r>
        <w:rPr>
          <w:rFonts w:ascii="仿宋_GB2312" w:eastAsia="仿宋_GB2312" w:hAnsi="仿宋" w:cs="仿宋_GB2312" w:hint="eastAsia"/>
          <w:b/>
          <w:bCs/>
          <w:sz w:val="30"/>
          <w:szCs w:val="30"/>
        </w:rPr>
        <w:t>（三）人员概况。</w:t>
      </w:r>
    </w:p>
    <w:p w:rsidR="00754298" w:rsidRDefault="00754298" w:rsidP="002E1883">
      <w:pPr>
        <w:pStyle w:val="p0"/>
        <w:widowControl w:val="0"/>
        <w:spacing w:line="576" w:lineRule="exact"/>
        <w:ind w:firstLineChars="200" w:firstLine="31680"/>
        <w:rPr>
          <w:rFonts w:ascii="仿宋_GB2312" w:eastAsia="仿宋_GB2312" w:hAnsi="仿宋"/>
          <w:kern w:val="2"/>
          <w:sz w:val="30"/>
          <w:szCs w:val="30"/>
        </w:rPr>
      </w:pPr>
      <w:r>
        <w:rPr>
          <w:rFonts w:ascii="仿宋_GB2312" w:eastAsia="仿宋_GB2312" w:hAnsi="仿宋" w:cs="仿宋_GB2312" w:hint="eastAsia"/>
          <w:kern w:val="2"/>
          <w:sz w:val="30"/>
          <w:szCs w:val="30"/>
        </w:rPr>
        <w:t>市编委核定市城管执法局行政编制</w:t>
      </w:r>
      <w:r>
        <w:rPr>
          <w:rFonts w:ascii="仿宋_GB2312" w:eastAsia="仿宋_GB2312" w:hAnsi="仿宋" w:cs="仿宋_GB2312"/>
          <w:kern w:val="2"/>
          <w:sz w:val="30"/>
          <w:szCs w:val="30"/>
        </w:rPr>
        <w:t>19</w:t>
      </w:r>
      <w:r>
        <w:rPr>
          <w:rFonts w:ascii="仿宋_GB2312" w:eastAsia="仿宋_GB2312" w:hAnsi="仿宋" w:cs="仿宋_GB2312" w:hint="eastAsia"/>
          <w:kern w:val="2"/>
          <w:sz w:val="30"/>
          <w:szCs w:val="30"/>
        </w:rPr>
        <w:t>名、工勤编制</w:t>
      </w:r>
      <w:r>
        <w:rPr>
          <w:rFonts w:ascii="仿宋_GB2312" w:eastAsia="仿宋_GB2312" w:hAnsi="仿宋" w:cs="仿宋_GB2312"/>
          <w:kern w:val="2"/>
          <w:sz w:val="30"/>
          <w:szCs w:val="30"/>
        </w:rPr>
        <w:t>2</w:t>
      </w:r>
      <w:r>
        <w:rPr>
          <w:rFonts w:ascii="仿宋_GB2312" w:eastAsia="仿宋_GB2312" w:hAnsi="仿宋" w:cs="仿宋_GB2312" w:hint="eastAsia"/>
          <w:kern w:val="2"/>
          <w:sz w:val="30"/>
          <w:szCs w:val="30"/>
        </w:rPr>
        <w:t>名；市城管执法支队行政执法类事业编制</w:t>
      </w:r>
      <w:r>
        <w:rPr>
          <w:rFonts w:ascii="仿宋_GB2312" w:eastAsia="仿宋_GB2312" w:hAnsi="仿宋" w:cs="仿宋_GB2312"/>
          <w:kern w:val="2"/>
          <w:sz w:val="30"/>
          <w:szCs w:val="30"/>
        </w:rPr>
        <w:t>75</w:t>
      </w:r>
      <w:r>
        <w:rPr>
          <w:rFonts w:ascii="仿宋_GB2312" w:eastAsia="仿宋_GB2312" w:hAnsi="仿宋" w:cs="仿宋_GB2312" w:hint="eastAsia"/>
          <w:kern w:val="2"/>
          <w:sz w:val="30"/>
          <w:szCs w:val="30"/>
        </w:rPr>
        <w:t>名；市城市管理宣传监测中心事业编制</w:t>
      </w:r>
      <w:r>
        <w:rPr>
          <w:rFonts w:ascii="仿宋_GB2312" w:eastAsia="仿宋_GB2312" w:hAnsi="仿宋" w:cs="仿宋_GB2312"/>
          <w:kern w:val="2"/>
          <w:sz w:val="30"/>
          <w:szCs w:val="30"/>
        </w:rPr>
        <w:t>4</w:t>
      </w:r>
      <w:r>
        <w:rPr>
          <w:rFonts w:ascii="仿宋_GB2312" w:eastAsia="仿宋_GB2312" w:hAnsi="仿宋" w:cs="仿宋_GB2312" w:hint="eastAsia"/>
          <w:kern w:val="2"/>
          <w:sz w:val="30"/>
          <w:szCs w:val="30"/>
        </w:rPr>
        <w:t>名；市</w:t>
      </w:r>
      <w:r>
        <w:rPr>
          <w:rFonts w:ascii="仿宋" w:eastAsia="仿宋" w:hAnsi="仿宋" w:cs="仿宋" w:hint="eastAsia"/>
          <w:sz w:val="30"/>
          <w:szCs w:val="30"/>
        </w:rPr>
        <w:t>火车站站前管理事务中心</w:t>
      </w:r>
      <w:r>
        <w:rPr>
          <w:rFonts w:ascii="仿宋_GB2312" w:eastAsia="仿宋_GB2312" w:hAnsi="仿宋" w:cs="仿宋_GB2312" w:hint="eastAsia"/>
          <w:kern w:val="2"/>
          <w:sz w:val="30"/>
          <w:szCs w:val="30"/>
        </w:rPr>
        <w:t>事业</w:t>
      </w:r>
      <w:r>
        <w:rPr>
          <w:rFonts w:ascii="仿宋" w:eastAsia="仿宋" w:hAnsi="仿宋" w:cs="仿宋" w:hint="eastAsia"/>
          <w:sz w:val="30"/>
          <w:szCs w:val="30"/>
        </w:rPr>
        <w:t>编制</w:t>
      </w:r>
      <w:r>
        <w:rPr>
          <w:rFonts w:ascii="仿宋" w:eastAsia="仿宋" w:hAnsi="仿宋" w:cs="仿宋"/>
          <w:sz w:val="30"/>
          <w:szCs w:val="30"/>
        </w:rPr>
        <w:t>4</w:t>
      </w:r>
      <w:r>
        <w:rPr>
          <w:rFonts w:ascii="仿宋" w:eastAsia="仿宋" w:hAnsi="仿宋" w:cs="仿宋" w:hint="eastAsia"/>
          <w:sz w:val="30"/>
          <w:szCs w:val="30"/>
        </w:rPr>
        <w:t>名；市城区广场服务中心</w:t>
      </w:r>
      <w:r>
        <w:rPr>
          <w:rFonts w:ascii="仿宋_GB2312" w:eastAsia="仿宋_GB2312" w:hAnsi="仿宋" w:cs="仿宋_GB2312" w:hint="eastAsia"/>
          <w:kern w:val="2"/>
          <w:sz w:val="30"/>
          <w:szCs w:val="30"/>
        </w:rPr>
        <w:t>事业</w:t>
      </w:r>
      <w:r>
        <w:rPr>
          <w:rFonts w:ascii="仿宋" w:eastAsia="仿宋" w:hAnsi="仿宋" w:cs="仿宋" w:hint="eastAsia"/>
          <w:sz w:val="30"/>
          <w:szCs w:val="30"/>
        </w:rPr>
        <w:t>编制</w:t>
      </w:r>
      <w:r>
        <w:rPr>
          <w:rFonts w:ascii="仿宋" w:eastAsia="仿宋" w:hAnsi="仿宋" w:cs="仿宋"/>
          <w:sz w:val="30"/>
          <w:szCs w:val="30"/>
        </w:rPr>
        <w:t>18</w:t>
      </w:r>
      <w:r>
        <w:rPr>
          <w:rFonts w:ascii="仿宋" w:eastAsia="仿宋" w:hAnsi="仿宋" w:cs="仿宋" w:hint="eastAsia"/>
          <w:sz w:val="30"/>
          <w:szCs w:val="30"/>
        </w:rPr>
        <w:t>名。</w:t>
      </w:r>
      <w:r>
        <w:rPr>
          <w:rFonts w:ascii="仿宋_GB2312" w:eastAsia="仿宋_GB2312" w:hAnsi="仿宋" w:cs="仿宋_GB2312" w:hint="eastAsia"/>
          <w:kern w:val="2"/>
          <w:sz w:val="30"/>
          <w:szCs w:val="30"/>
        </w:rPr>
        <w:t>配备城管协管员</w:t>
      </w:r>
      <w:r>
        <w:rPr>
          <w:rFonts w:ascii="仿宋_GB2312" w:eastAsia="仿宋_GB2312" w:hAnsi="仿宋" w:cs="仿宋_GB2312"/>
          <w:kern w:val="2"/>
          <w:sz w:val="30"/>
          <w:szCs w:val="30"/>
        </w:rPr>
        <w:t>220</w:t>
      </w:r>
      <w:r>
        <w:rPr>
          <w:rFonts w:ascii="仿宋_GB2312" w:eastAsia="仿宋_GB2312" w:hAnsi="仿宋" w:cs="仿宋_GB2312" w:hint="eastAsia"/>
          <w:kern w:val="2"/>
          <w:sz w:val="30"/>
          <w:szCs w:val="30"/>
        </w:rPr>
        <w:t>名；市就业局安排公益性岗位</w:t>
      </w:r>
      <w:r>
        <w:rPr>
          <w:rFonts w:ascii="仿宋_GB2312" w:eastAsia="仿宋_GB2312" w:hAnsi="仿宋" w:cs="仿宋_GB2312"/>
          <w:kern w:val="2"/>
          <w:sz w:val="30"/>
          <w:szCs w:val="30"/>
        </w:rPr>
        <w:t>21</w:t>
      </w:r>
      <w:r>
        <w:rPr>
          <w:rFonts w:ascii="仿宋_GB2312" w:eastAsia="仿宋_GB2312" w:hAnsi="仿宋" w:cs="仿宋_GB2312" w:hint="eastAsia"/>
          <w:kern w:val="2"/>
          <w:sz w:val="30"/>
          <w:szCs w:val="30"/>
        </w:rPr>
        <w:t>名。目前实有干部职工</w:t>
      </w:r>
      <w:r>
        <w:rPr>
          <w:rFonts w:ascii="仿宋_GB2312" w:eastAsia="仿宋_GB2312" w:hAnsi="仿宋" w:cs="仿宋_GB2312"/>
          <w:kern w:val="2"/>
          <w:sz w:val="30"/>
          <w:szCs w:val="30"/>
        </w:rPr>
        <w:t>364</w:t>
      </w:r>
      <w:r>
        <w:rPr>
          <w:rFonts w:ascii="仿宋_GB2312" w:eastAsia="仿宋_GB2312" w:hAnsi="仿宋" w:cs="仿宋_GB2312" w:hint="eastAsia"/>
          <w:kern w:val="2"/>
          <w:sz w:val="30"/>
          <w:szCs w:val="30"/>
        </w:rPr>
        <w:t>人，其中：市城管执法局机关公务员</w:t>
      </w:r>
      <w:r>
        <w:rPr>
          <w:rFonts w:ascii="仿宋_GB2312" w:eastAsia="仿宋_GB2312" w:hAnsi="仿宋" w:cs="仿宋_GB2312"/>
          <w:kern w:val="2"/>
          <w:sz w:val="30"/>
          <w:szCs w:val="30"/>
        </w:rPr>
        <w:t>19</w:t>
      </w:r>
      <w:r>
        <w:rPr>
          <w:rFonts w:ascii="仿宋_GB2312" w:eastAsia="仿宋_GB2312" w:hAnsi="仿宋" w:cs="仿宋_GB2312" w:hint="eastAsia"/>
          <w:kern w:val="2"/>
          <w:sz w:val="30"/>
          <w:szCs w:val="30"/>
        </w:rPr>
        <w:t>人、工勤人员</w:t>
      </w:r>
      <w:r>
        <w:rPr>
          <w:rFonts w:ascii="仿宋_GB2312" w:eastAsia="仿宋_GB2312" w:hAnsi="仿宋" w:cs="仿宋_GB2312"/>
          <w:kern w:val="2"/>
          <w:sz w:val="30"/>
          <w:szCs w:val="30"/>
        </w:rPr>
        <w:t>2</w:t>
      </w:r>
      <w:r>
        <w:rPr>
          <w:rFonts w:ascii="仿宋_GB2312" w:eastAsia="仿宋_GB2312" w:hAnsi="仿宋" w:cs="仿宋_GB2312" w:hint="eastAsia"/>
          <w:kern w:val="2"/>
          <w:sz w:val="30"/>
          <w:szCs w:val="30"/>
        </w:rPr>
        <w:t>人；市城管执法支队参公人员</w:t>
      </w:r>
      <w:r>
        <w:rPr>
          <w:rFonts w:ascii="仿宋_GB2312" w:eastAsia="仿宋_GB2312" w:hAnsi="仿宋" w:cs="仿宋_GB2312"/>
          <w:kern w:val="2"/>
          <w:sz w:val="30"/>
          <w:szCs w:val="30"/>
        </w:rPr>
        <w:t>66</w:t>
      </w:r>
      <w:r>
        <w:rPr>
          <w:rFonts w:ascii="仿宋_GB2312" w:eastAsia="仿宋_GB2312" w:hAnsi="仿宋" w:cs="仿宋_GB2312" w:hint="eastAsia"/>
          <w:kern w:val="2"/>
          <w:sz w:val="30"/>
          <w:szCs w:val="30"/>
        </w:rPr>
        <w:t>人、工勤人员</w:t>
      </w:r>
      <w:r>
        <w:rPr>
          <w:rFonts w:ascii="仿宋_GB2312" w:eastAsia="仿宋_GB2312" w:hAnsi="仿宋" w:cs="仿宋_GB2312"/>
          <w:kern w:val="2"/>
          <w:sz w:val="30"/>
          <w:szCs w:val="30"/>
        </w:rPr>
        <w:t>15</w:t>
      </w:r>
      <w:r>
        <w:rPr>
          <w:rFonts w:ascii="仿宋_GB2312" w:eastAsia="仿宋_GB2312" w:hAnsi="仿宋" w:cs="仿宋_GB2312" w:hint="eastAsia"/>
          <w:kern w:val="2"/>
          <w:sz w:val="30"/>
          <w:szCs w:val="30"/>
        </w:rPr>
        <w:t>人（由城建监察支队划转，未核定编制），市城市管理宣传监测中心事业干部</w:t>
      </w:r>
      <w:r>
        <w:rPr>
          <w:rFonts w:ascii="仿宋_GB2312" w:eastAsia="仿宋_GB2312" w:hAnsi="仿宋" w:cs="仿宋_GB2312"/>
          <w:kern w:val="2"/>
          <w:sz w:val="30"/>
          <w:szCs w:val="30"/>
        </w:rPr>
        <w:t>5</w:t>
      </w:r>
      <w:r>
        <w:rPr>
          <w:rFonts w:ascii="仿宋_GB2312" w:eastAsia="仿宋_GB2312" w:hAnsi="仿宋" w:cs="仿宋_GB2312" w:hint="eastAsia"/>
          <w:kern w:val="2"/>
          <w:sz w:val="30"/>
          <w:szCs w:val="30"/>
        </w:rPr>
        <w:t>人，</w:t>
      </w:r>
      <w:r>
        <w:rPr>
          <w:rFonts w:ascii="仿宋" w:eastAsia="仿宋" w:hAnsi="仿宋" w:cs="仿宋" w:hint="eastAsia"/>
          <w:sz w:val="30"/>
          <w:szCs w:val="30"/>
        </w:rPr>
        <w:t>市城区广场服务中心</w:t>
      </w:r>
      <w:r>
        <w:rPr>
          <w:rFonts w:ascii="仿宋" w:eastAsia="仿宋" w:hAnsi="仿宋" w:cs="仿宋"/>
          <w:sz w:val="30"/>
          <w:szCs w:val="30"/>
        </w:rPr>
        <w:t>16</w:t>
      </w:r>
      <w:r>
        <w:rPr>
          <w:rFonts w:ascii="仿宋" w:eastAsia="仿宋" w:hAnsi="仿宋" w:cs="仿宋" w:hint="eastAsia"/>
          <w:sz w:val="30"/>
          <w:szCs w:val="30"/>
        </w:rPr>
        <w:t>人</w:t>
      </w:r>
      <w:r>
        <w:rPr>
          <w:rFonts w:ascii="仿宋_GB2312" w:eastAsia="仿宋_GB2312" w:hAnsi="仿宋" w:cs="仿宋_GB2312" w:hint="eastAsia"/>
          <w:kern w:val="2"/>
          <w:sz w:val="30"/>
          <w:szCs w:val="30"/>
        </w:rPr>
        <w:t>；协管员</w:t>
      </w:r>
      <w:r>
        <w:rPr>
          <w:rFonts w:ascii="仿宋_GB2312" w:eastAsia="仿宋_GB2312" w:hAnsi="仿宋" w:cs="仿宋_GB2312"/>
          <w:kern w:val="2"/>
          <w:sz w:val="30"/>
          <w:szCs w:val="30"/>
        </w:rPr>
        <w:t>220</w:t>
      </w:r>
      <w:r>
        <w:rPr>
          <w:rFonts w:ascii="仿宋_GB2312" w:eastAsia="仿宋_GB2312" w:hAnsi="仿宋" w:cs="仿宋_GB2312" w:hint="eastAsia"/>
          <w:kern w:val="2"/>
          <w:sz w:val="30"/>
          <w:szCs w:val="30"/>
        </w:rPr>
        <w:t>名；公益性岗位</w:t>
      </w:r>
      <w:r>
        <w:rPr>
          <w:rFonts w:ascii="仿宋_GB2312" w:eastAsia="仿宋_GB2312" w:hAnsi="仿宋" w:cs="仿宋_GB2312"/>
          <w:kern w:val="2"/>
          <w:sz w:val="30"/>
          <w:szCs w:val="30"/>
        </w:rPr>
        <w:t>21</w:t>
      </w:r>
      <w:r>
        <w:rPr>
          <w:rFonts w:ascii="仿宋_GB2312" w:eastAsia="仿宋_GB2312" w:hAnsi="仿宋" w:cs="仿宋_GB2312" w:hint="eastAsia"/>
          <w:kern w:val="2"/>
          <w:sz w:val="30"/>
          <w:szCs w:val="30"/>
        </w:rPr>
        <w:t>人。</w:t>
      </w:r>
    </w:p>
    <w:p w:rsidR="00754298" w:rsidRDefault="00754298" w:rsidP="002E1883">
      <w:pPr>
        <w:spacing w:line="580" w:lineRule="exact"/>
        <w:ind w:firstLineChars="200" w:firstLine="31680"/>
        <w:rPr>
          <w:rFonts w:ascii="黑体" w:eastAsia="黑体" w:hAnsi="黑体"/>
          <w:sz w:val="30"/>
          <w:szCs w:val="30"/>
        </w:rPr>
      </w:pPr>
      <w:r>
        <w:rPr>
          <w:rFonts w:ascii="黑体" w:eastAsia="黑体" w:hAnsi="黑体" w:cs="黑体" w:hint="eastAsia"/>
          <w:sz w:val="30"/>
          <w:szCs w:val="30"/>
        </w:rPr>
        <w:t>二、部门财政资金收支情况</w:t>
      </w:r>
    </w:p>
    <w:p w:rsidR="00754298" w:rsidRDefault="00754298" w:rsidP="002E1883">
      <w:pPr>
        <w:spacing w:line="576" w:lineRule="exact"/>
        <w:ind w:firstLineChars="147" w:firstLine="31680"/>
        <w:rPr>
          <w:rFonts w:ascii="仿宋_GB2312" w:eastAsia="仿宋_GB2312" w:hAnsi="黑体"/>
          <w:b/>
          <w:bCs/>
          <w:sz w:val="30"/>
          <w:szCs w:val="30"/>
        </w:rPr>
      </w:pPr>
      <w:r>
        <w:rPr>
          <w:rFonts w:ascii="仿宋_GB2312" w:eastAsia="仿宋_GB2312" w:cs="仿宋_GB2312" w:hint="eastAsia"/>
          <w:b/>
          <w:bCs/>
          <w:sz w:val="30"/>
          <w:szCs w:val="30"/>
        </w:rPr>
        <w:t>（一）</w:t>
      </w:r>
      <w:r>
        <w:rPr>
          <w:rFonts w:ascii="仿宋_GB2312" w:eastAsia="仿宋_GB2312" w:hAnsi="黑体" w:cs="仿宋_GB2312" w:hint="eastAsia"/>
          <w:b/>
          <w:bCs/>
          <w:sz w:val="30"/>
          <w:szCs w:val="30"/>
        </w:rPr>
        <w:t>全年总收入</w:t>
      </w:r>
      <w:r>
        <w:rPr>
          <w:rFonts w:ascii="仿宋_GB2312" w:eastAsia="仿宋_GB2312" w:hAnsi="黑体" w:cs="仿宋_GB2312"/>
          <w:b/>
          <w:bCs/>
          <w:sz w:val="30"/>
          <w:szCs w:val="30"/>
        </w:rPr>
        <w:t>5338.18</w:t>
      </w:r>
      <w:r>
        <w:rPr>
          <w:rFonts w:ascii="仿宋_GB2312" w:eastAsia="仿宋_GB2312" w:hAnsi="黑体" w:cs="仿宋_GB2312" w:hint="eastAsia"/>
          <w:b/>
          <w:bCs/>
          <w:sz w:val="30"/>
          <w:szCs w:val="30"/>
        </w:rPr>
        <w:t>万元</w:t>
      </w:r>
    </w:p>
    <w:p w:rsidR="00754298" w:rsidRDefault="00754298" w:rsidP="002E1883">
      <w:pPr>
        <w:spacing w:line="576" w:lineRule="exact"/>
        <w:ind w:firstLineChars="296" w:firstLine="31680"/>
        <w:rPr>
          <w:rFonts w:ascii="仿宋_GB2312" w:eastAsia="仿宋_GB2312"/>
          <w:sz w:val="30"/>
          <w:szCs w:val="30"/>
        </w:rPr>
      </w:pPr>
      <w:r>
        <w:rPr>
          <w:rFonts w:ascii="仿宋_GB2312" w:eastAsia="仿宋_GB2312" w:cs="仿宋_GB2312"/>
          <w:sz w:val="30"/>
          <w:szCs w:val="30"/>
        </w:rPr>
        <w:t>1</w:t>
      </w:r>
      <w:r>
        <w:rPr>
          <w:rFonts w:ascii="仿宋_GB2312" w:eastAsia="仿宋_GB2312" w:cs="仿宋_GB2312" w:hint="eastAsia"/>
          <w:sz w:val="30"/>
          <w:szCs w:val="30"/>
        </w:rPr>
        <w:t>、一般公共预算财政拨收入款</w:t>
      </w:r>
      <w:r>
        <w:rPr>
          <w:rFonts w:ascii="仿宋_GB2312" w:eastAsia="仿宋_GB2312" w:cs="仿宋_GB2312"/>
          <w:sz w:val="30"/>
          <w:szCs w:val="30"/>
        </w:rPr>
        <w:t>4285.31</w:t>
      </w:r>
      <w:r>
        <w:rPr>
          <w:rFonts w:ascii="仿宋_GB2312" w:eastAsia="仿宋_GB2312" w:cs="仿宋_GB2312" w:hint="eastAsia"/>
          <w:sz w:val="30"/>
          <w:szCs w:val="30"/>
        </w:rPr>
        <w:t>万元</w:t>
      </w:r>
    </w:p>
    <w:p w:rsidR="00754298" w:rsidRDefault="00754298" w:rsidP="002E1883">
      <w:pPr>
        <w:spacing w:line="576" w:lineRule="exact"/>
        <w:ind w:firstLineChars="300" w:firstLine="31680"/>
        <w:rPr>
          <w:rFonts w:ascii="仿宋_GB2312" w:eastAsia="仿宋_GB2312" w:hAnsi="仿宋"/>
          <w:sz w:val="30"/>
          <w:szCs w:val="30"/>
        </w:rPr>
      </w:pPr>
      <w:r>
        <w:rPr>
          <w:rFonts w:ascii="仿宋_GB2312" w:eastAsia="仿宋_GB2312" w:hAnsi="仿宋" w:cs="仿宋_GB2312"/>
          <w:sz w:val="30"/>
          <w:szCs w:val="30"/>
        </w:rPr>
        <w:t>2</w:t>
      </w:r>
      <w:r>
        <w:rPr>
          <w:rFonts w:ascii="仿宋_GB2312" w:eastAsia="仿宋_GB2312" w:hAnsi="仿宋" w:cs="仿宋_GB2312" w:hint="eastAsia"/>
          <w:sz w:val="30"/>
          <w:szCs w:val="30"/>
        </w:rPr>
        <w:t>、政府性基金预算财政拨款</w:t>
      </w:r>
      <w:r>
        <w:rPr>
          <w:rFonts w:ascii="仿宋_GB2312" w:eastAsia="仿宋_GB2312" w:hAnsi="仿宋" w:cs="仿宋_GB2312"/>
          <w:sz w:val="30"/>
          <w:szCs w:val="30"/>
        </w:rPr>
        <w:t>215.50</w:t>
      </w:r>
      <w:r>
        <w:rPr>
          <w:rFonts w:ascii="仿宋_GB2312" w:eastAsia="仿宋_GB2312" w:hAnsi="仿宋" w:cs="仿宋_GB2312" w:hint="eastAsia"/>
          <w:sz w:val="30"/>
          <w:szCs w:val="30"/>
        </w:rPr>
        <w:t>万元</w:t>
      </w:r>
    </w:p>
    <w:p w:rsidR="00754298" w:rsidRDefault="00754298" w:rsidP="002E1883">
      <w:pPr>
        <w:spacing w:line="576" w:lineRule="exact"/>
        <w:ind w:firstLineChars="300" w:firstLine="31680"/>
        <w:rPr>
          <w:rFonts w:ascii="仿宋_GB2312" w:eastAsia="仿宋_GB2312"/>
          <w:sz w:val="30"/>
          <w:szCs w:val="30"/>
        </w:rPr>
      </w:pPr>
      <w:r>
        <w:rPr>
          <w:rFonts w:ascii="仿宋_GB2312" w:eastAsia="仿宋_GB2312" w:cs="仿宋_GB2312"/>
          <w:sz w:val="30"/>
          <w:szCs w:val="30"/>
        </w:rPr>
        <w:t>3</w:t>
      </w:r>
      <w:r>
        <w:rPr>
          <w:rFonts w:ascii="仿宋_GB2312" w:eastAsia="仿宋_GB2312" w:cs="仿宋_GB2312" w:hint="eastAsia"/>
          <w:sz w:val="30"/>
          <w:szCs w:val="30"/>
        </w:rPr>
        <w:t>、其他收入</w:t>
      </w:r>
      <w:r>
        <w:rPr>
          <w:rFonts w:ascii="仿宋_GB2312" w:eastAsia="仿宋_GB2312" w:cs="仿宋_GB2312"/>
          <w:sz w:val="30"/>
          <w:szCs w:val="30"/>
        </w:rPr>
        <w:t>242.60</w:t>
      </w:r>
      <w:r>
        <w:rPr>
          <w:rFonts w:ascii="仿宋_GB2312" w:eastAsia="仿宋_GB2312" w:cs="仿宋_GB2312" w:hint="eastAsia"/>
          <w:sz w:val="30"/>
          <w:szCs w:val="30"/>
        </w:rPr>
        <w:t>万元</w:t>
      </w:r>
    </w:p>
    <w:p w:rsidR="00754298" w:rsidRDefault="00754298" w:rsidP="002E1883">
      <w:pPr>
        <w:spacing w:line="576" w:lineRule="exact"/>
        <w:ind w:firstLineChars="300" w:firstLine="31680"/>
        <w:rPr>
          <w:rFonts w:ascii="仿宋_GB2312" w:eastAsia="仿宋_GB2312"/>
          <w:sz w:val="30"/>
          <w:szCs w:val="30"/>
        </w:rPr>
      </w:pPr>
      <w:r>
        <w:rPr>
          <w:rFonts w:ascii="仿宋_GB2312" w:eastAsia="仿宋_GB2312" w:cs="仿宋_GB2312"/>
          <w:sz w:val="30"/>
          <w:szCs w:val="30"/>
        </w:rPr>
        <w:t>4</w:t>
      </w:r>
      <w:r>
        <w:rPr>
          <w:rFonts w:ascii="仿宋_GB2312" w:eastAsia="仿宋_GB2312" w:cs="仿宋_GB2312" w:hint="eastAsia"/>
          <w:sz w:val="30"/>
          <w:szCs w:val="30"/>
        </w:rPr>
        <w:t>、去年结转资金</w:t>
      </w:r>
      <w:r>
        <w:rPr>
          <w:rFonts w:ascii="仿宋_GB2312" w:eastAsia="仿宋_GB2312" w:cs="仿宋_GB2312"/>
          <w:sz w:val="30"/>
          <w:szCs w:val="30"/>
        </w:rPr>
        <w:t>594.77</w:t>
      </w:r>
      <w:r>
        <w:rPr>
          <w:rFonts w:ascii="仿宋_GB2312" w:eastAsia="仿宋_GB2312" w:cs="仿宋_GB2312" w:hint="eastAsia"/>
          <w:sz w:val="30"/>
          <w:szCs w:val="30"/>
        </w:rPr>
        <w:t>万元</w:t>
      </w:r>
    </w:p>
    <w:p w:rsidR="00754298" w:rsidRDefault="00754298" w:rsidP="002E1883">
      <w:pPr>
        <w:spacing w:line="576" w:lineRule="exact"/>
        <w:ind w:firstLineChars="198" w:firstLine="31680"/>
        <w:rPr>
          <w:rFonts w:ascii="仿宋_GB2312" w:eastAsia="仿宋_GB2312" w:hAnsi="黑体"/>
          <w:b/>
          <w:bCs/>
          <w:sz w:val="30"/>
          <w:szCs w:val="30"/>
        </w:rPr>
      </w:pPr>
      <w:r>
        <w:rPr>
          <w:rFonts w:ascii="仿宋_GB2312" w:eastAsia="仿宋_GB2312" w:cs="仿宋_GB2312" w:hint="eastAsia"/>
          <w:b/>
          <w:bCs/>
          <w:sz w:val="30"/>
          <w:szCs w:val="30"/>
        </w:rPr>
        <w:t>（二）</w:t>
      </w:r>
      <w:r>
        <w:rPr>
          <w:rFonts w:ascii="仿宋_GB2312" w:eastAsia="仿宋_GB2312" w:hAnsi="黑体" w:cs="仿宋_GB2312" w:hint="eastAsia"/>
          <w:b/>
          <w:bCs/>
          <w:sz w:val="30"/>
          <w:szCs w:val="30"/>
        </w:rPr>
        <w:t>全年共支出</w:t>
      </w:r>
      <w:r>
        <w:rPr>
          <w:rFonts w:ascii="仿宋_GB2312" w:eastAsia="仿宋_GB2312" w:hAnsi="黑体" w:cs="仿宋_GB2312"/>
          <w:b/>
          <w:bCs/>
          <w:sz w:val="30"/>
          <w:szCs w:val="30"/>
        </w:rPr>
        <w:t>4847.95</w:t>
      </w:r>
      <w:r>
        <w:rPr>
          <w:rFonts w:ascii="仿宋_GB2312" w:eastAsia="仿宋_GB2312" w:hAnsi="黑体" w:cs="仿宋_GB2312" w:hint="eastAsia"/>
          <w:b/>
          <w:bCs/>
          <w:sz w:val="30"/>
          <w:szCs w:val="30"/>
        </w:rPr>
        <w:t>万元</w:t>
      </w:r>
    </w:p>
    <w:p w:rsidR="00754298" w:rsidRDefault="00754298" w:rsidP="002E1883">
      <w:pPr>
        <w:spacing w:line="576" w:lineRule="exact"/>
        <w:ind w:firstLineChars="300" w:firstLine="31680"/>
        <w:rPr>
          <w:rFonts w:ascii="仿宋" w:eastAsia="仿宋" w:hAnsi="仿宋"/>
          <w:sz w:val="30"/>
          <w:szCs w:val="30"/>
        </w:rPr>
      </w:pPr>
      <w:r>
        <w:rPr>
          <w:rFonts w:ascii="仿宋" w:eastAsia="仿宋" w:hAnsi="仿宋" w:cs="仿宋"/>
          <w:sz w:val="30"/>
          <w:szCs w:val="30"/>
        </w:rPr>
        <w:t>1</w:t>
      </w:r>
      <w:r>
        <w:rPr>
          <w:rFonts w:ascii="仿宋" w:eastAsia="仿宋" w:hAnsi="仿宋" w:cs="仿宋" w:hint="eastAsia"/>
          <w:sz w:val="30"/>
          <w:szCs w:val="30"/>
        </w:rPr>
        <w:t>、社会保障和就业支出</w:t>
      </w:r>
      <w:r>
        <w:rPr>
          <w:rFonts w:ascii="仿宋" w:eastAsia="仿宋" w:hAnsi="仿宋" w:cs="仿宋"/>
          <w:sz w:val="30"/>
          <w:szCs w:val="30"/>
        </w:rPr>
        <w:t>148.55</w:t>
      </w:r>
      <w:r>
        <w:rPr>
          <w:rFonts w:ascii="仿宋" w:eastAsia="仿宋" w:hAnsi="仿宋" w:cs="仿宋" w:hint="eastAsia"/>
          <w:sz w:val="30"/>
          <w:szCs w:val="30"/>
        </w:rPr>
        <w:t>万元</w:t>
      </w:r>
    </w:p>
    <w:p w:rsidR="00754298" w:rsidRDefault="00754298" w:rsidP="002E1883">
      <w:pPr>
        <w:spacing w:line="576" w:lineRule="exact"/>
        <w:ind w:firstLineChars="300" w:firstLine="31680"/>
        <w:rPr>
          <w:rFonts w:ascii="仿宋" w:eastAsia="仿宋" w:hAnsi="仿宋"/>
          <w:color w:val="000000"/>
          <w:sz w:val="30"/>
          <w:szCs w:val="30"/>
        </w:rPr>
      </w:pPr>
      <w:r>
        <w:rPr>
          <w:rFonts w:ascii="仿宋" w:eastAsia="仿宋" w:hAnsi="仿宋" w:cs="仿宋"/>
          <w:sz w:val="30"/>
          <w:szCs w:val="30"/>
        </w:rPr>
        <w:t>2</w:t>
      </w:r>
      <w:r>
        <w:rPr>
          <w:rFonts w:ascii="仿宋" w:eastAsia="仿宋" w:hAnsi="仿宋" w:cs="仿宋" w:hint="eastAsia"/>
          <w:sz w:val="30"/>
          <w:szCs w:val="30"/>
        </w:rPr>
        <w:t>、</w:t>
      </w:r>
      <w:r>
        <w:rPr>
          <w:rFonts w:ascii="仿宋" w:eastAsia="仿宋" w:hAnsi="仿宋" w:cs="仿宋" w:hint="eastAsia"/>
          <w:color w:val="000000"/>
          <w:sz w:val="30"/>
          <w:szCs w:val="30"/>
        </w:rPr>
        <w:t>卫生健康支出</w:t>
      </w:r>
      <w:r>
        <w:rPr>
          <w:rFonts w:ascii="仿宋" w:eastAsia="仿宋" w:hAnsi="仿宋" w:cs="仿宋"/>
          <w:color w:val="000000"/>
          <w:sz w:val="30"/>
          <w:szCs w:val="30"/>
        </w:rPr>
        <w:t>77.83</w:t>
      </w:r>
      <w:r>
        <w:rPr>
          <w:rFonts w:ascii="仿宋" w:eastAsia="仿宋" w:hAnsi="仿宋" w:cs="仿宋" w:hint="eastAsia"/>
          <w:color w:val="000000"/>
          <w:sz w:val="30"/>
          <w:szCs w:val="30"/>
        </w:rPr>
        <w:t>万元</w:t>
      </w:r>
    </w:p>
    <w:p w:rsidR="00754298" w:rsidRDefault="00754298" w:rsidP="002E1883">
      <w:pPr>
        <w:spacing w:line="576" w:lineRule="exact"/>
        <w:ind w:firstLineChars="300" w:firstLine="31680"/>
        <w:rPr>
          <w:rFonts w:ascii="仿宋" w:eastAsia="仿宋" w:hAnsi="仿宋"/>
          <w:sz w:val="30"/>
          <w:szCs w:val="30"/>
        </w:rPr>
      </w:pPr>
      <w:r>
        <w:rPr>
          <w:rFonts w:ascii="仿宋" w:eastAsia="仿宋" w:hAnsi="仿宋" w:cs="仿宋"/>
          <w:sz w:val="30"/>
          <w:szCs w:val="30"/>
        </w:rPr>
        <w:t>3</w:t>
      </w:r>
      <w:r>
        <w:rPr>
          <w:rFonts w:ascii="仿宋" w:eastAsia="仿宋" w:hAnsi="仿宋" w:cs="仿宋" w:hint="eastAsia"/>
          <w:sz w:val="30"/>
          <w:szCs w:val="30"/>
        </w:rPr>
        <w:t>、节能环保支出</w:t>
      </w:r>
      <w:r>
        <w:rPr>
          <w:rFonts w:ascii="仿宋" w:eastAsia="仿宋" w:hAnsi="仿宋" w:cs="仿宋"/>
          <w:sz w:val="30"/>
          <w:szCs w:val="30"/>
        </w:rPr>
        <w:t>289.30</w:t>
      </w:r>
      <w:r>
        <w:rPr>
          <w:rFonts w:ascii="仿宋" w:eastAsia="仿宋" w:hAnsi="仿宋" w:cs="仿宋" w:hint="eastAsia"/>
          <w:sz w:val="30"/>
          <w:szCs w:val="30"/>
        </w:rPr>
        <w:t>万元</w:t>
      </w:r>
    </w:p>
    <w:p w:rsidR="00754298" w:rsidRDefault="00754298" w:rsidP="002E1883">
      <w:pPr>
        <w:spacing w:line="576" w:lineRule="exact"/>
        <w:ind w:firstLineChars="300" w:firstLine="31680"/>
        <w:rPr>
          <w:rFonts w:ascii="仿宋" w:eastAsia="仿宋" w:hAnsi="仿宋"/>
          <w:sz w:val="30"/>
          <w:szCs w:val="30"/>
        </w:rPr>
      </w:pPr>
      <w:r>
        <w:rPr>
          <w:rFonts w:ascii="仿宋" w:eastAsia="仿宋" w:hAnsi="仿宋" w:cs="仿宋"/>
          <w:sz w:val="30"/>
          <w:szCs w:val="30"/>
        </w:rPr>
        <w:t>4</w:t>
      </w:r>
      <w:r>
        <w:rPr>
          <w:rFonts w:ascii="仿宋" w:eastAsia="仿宋" w:hAnsi="仿宋" w:cs="仿宋" w:hint="eastAsia"/>
          <w:sz w:val="30"/>
          <w:szCs w:val="30"/>
        </w:rPr>
        <w:t>、城乡社区支出</w:t>
      </w:r>
      <w:r>
        <w:rPr>
          <w:rFonts w:ascii="仿宋" w:eastAsia="仿宋" w:hAnsi="仿宋" w:cs="仿宋"/>
          <w:sz w:val="30"/>
          <w:szCs w:val="30"/>
        </w:rPr>
        <w:t>4044.12</w:t>
      </w:r>
      <w:r>
        <w:rPr>
          <w:rFonts w:ascii="仿宋" w:eastAsia="仿宋" w:hAnsi="仿宋" w:cs="仿宋" w:hint="eastAsia"/>
          <w:sz w:val="30"/>
          <w:szCs w:val="30"/>
        </w:rPr>
        <w:t>万元</w:t>
      </w:r>
    </w:p>
    <w:p w:rsidR="00754298" w:rsidRDefault="00754298" w:rsidP="002E1883">
      <w:pPr>
        <w:spacing w:line="576" w:lineRule="exact"/>
        <w:ind w:firstLineChars="300" w:firstLine="31680"/>
        <w:rPr>
          <w:rFonts w:ascii="仿宋" w:eastAsia="仿宋" w:hAnsi="仿宋"/>
          <w:sz w:val="30"/>
          <w:szCs w:val="30"/>
        </w:rPr>
      </w:pPr>
      <w:r>
        <w:rPr>
          <w:rFonts w:ascii="仿宋" w:eastAsia="仿宋" w:hAnsi="仿宋" w:cs="仿宋"/>
          <w:sz w:val="30"/>
          <w:szCs w:val="30"/>
        </w:rPr>
        <w:t>5</w:t>
      </w:r>
      <w:r>
        <w:rPr>
          <w:rFonts w:ascii="仿宋" w:eastAsia="仿宋" w:hAnsi="仿宋" w:cs="仿宋" w:hint="eastAsia"/>
          <w:sz w:val="30"/>
          <w:szCs w:val="30"/>
        </w:rPr>
        <w:t>、</w:t>
      </w:r>
      <w:r>
        <w:rPr>
          <w:rFonts w:ascii="仿宋" w:eastAsia="仿宋" w:hAnsi="仿宋" w:cs="仿宋" w:hint="eastAsia"/>
          <w:color w:val="000000"/>
          <w:sz w:val="30"/>
          <w:szCs w:val="30"/>
        </w:rPr>
        <w:t>农林水</w:t>
      </w:r>
      <w:r>
        <w:rPr>
          <w:rFonts w:ascii="仿宋" w:eastAsia="仿宋" w:hAnsi="仿宋" w:cs="仿宋" w:hint="eastAsia"/>
          <w:sz w:val="30"/>
          <w:szCs w:val="30"/>
        </w:rPr>
        <w:t>支出</w:t>
      </w:r>
      <w:r>
        <w:rPr>
          <w:rFonts w:ascii="仿宋" w:eastAsia="仿宋" w:hAnsi="仿宋" w:cs="仿宋"/>
          <w:sz w:val="30"/>
          <w:szCs w:val="30"/>
        </w:rPr>
        <w:t>125.92</w:t>
      </w:r>
      <w:r>
        <w:rPr>
          <w:rFonts w:ascii="仿宋" w:eastAsia="仿宋" w:hAnsi="仿宋" w:cs="仿宋" w:hint="eastAsia"/>
          <w:sz w:val="30"/>
          <w:szCs w:val="30"/>
        </w:rPr>
        <w:t>万元</w:t>
      </w:r>
    </w:p>
    <w:p w:rsidR="00754298" w:rsidRDefault="00754298" w:rsidP="002E1883">
      <w:pPr>
        <w:spacing w:line="576" w:lineRule="exact"/>
        <w:ind w:firstLineChars="300" w:firstLine="31680"/>
        <w:rPr>
          <w:rFonts w:ascii="仿宋" w:eastAsia="仿宋" w:hAnsi="仿宋"/>
          <w:sz w:val="30"/>
          <w:szCs w:val="30"/>
        </w:rPr>
      </w:pPr>
      <w:r>
        <w:rPr>
          <w:rFonts w:ascii="仿宋" w:eastAsia="仿宋" w:hAnsi="仿宋" w:cs="仿宋"/>
          <w:sz w:val="30"/>
          <w:szCs w:val="30"/>
        </w:rPr>
        <w:t>6</w:t>
      </w:r>
      <w:r>
        <w:rPr>
          <w:rFonts w:ascii="仿宋" w:eastAsia="仿宋" w:hAnsi="仿宋" w:cs="仿宋" w:hint="eastAsia"/>
          <w:sz w:val="30"/>
          <w:szCs w:val="30"/>
        </w:rPr>
        <w:t>、</w:t>
      </w:r>
      <w:r>
        <w:rPr>
          <w:rFonts w:ascii="仿宋" w:eastAsia="仿宋" w:hAnsi="仿宋" w:cs="仿宋" w:hint="eastAsia"/>
          <w:color w:val="000000"/>
          <w:sz w:val="30"/>
          <w:szCs w:val="30"/>
        </w:rPr>
        <w:t>住房保障支出</w:t>
      </w:r>
      <w:r>
        <w:rPr>
          <w:rFonts w:ascii="仿宋" w:eastAsia="仿宋" w:hAnsi="仿宋" w:cs="仿宋"/>
          <w:color w:val="000000"/>
          <w:sz w:val="30"/>
          <w:szCs w:val="30"/>
        </w:rPr>
        <w:t>162.23</w:t>
      </w:r>
      <w:r>
        <w:rPr>
          <w:rFonts w:ascii="仿宋" w:eastAsia="仿宋" w:hAnsi="仿宋" w:cs="仿宋" w:hint="eastAsia"/>
          <w:color w:val="000000"/>
          <w:sz w:val="30"/>
          <w:szCs w:val="30"/>
        </w:rPr>
        <w:t>万元</w:t>
      </w:r>
    </w:p>
    <w:p w:rsidR="00754298" w:rsidRDefault="00754298" w:rsidP="002E1883">
      <w:pPr>
        <w:spacing w:line="576" w:lineRule="exact"/>
        <w:ind w:firstLineChars="146" w:firstLine="31680"/>
        <w:rPr>
          <w:rFonts w:ascii="仿宋_GB2312" w:eastAsia="仿宋_GB2312" w:hAnsi="黑体"/>
          <w:b/>
          <w:bCs/>
          <w:sz w:val="30"/>
          <w:szCs w:val="30"/>
        </w:rPr>
      </w:pPr>
      <w:r>
        <w:rPr>
          <w:rFonts w:ascii="仿宋_GB2312" w:eastAsia="仿宋_GB2312" w:hAnsi="黑体" w:cs="仿宋_GB2312" w:hint="eastAsia"/>
          <w:b/>
          <w:bCs/>
          <w:sz w:val="30"/>
          <w:szCs w:val="30"/>
        </w:rPr>
        <w:t>（三）三公经费</w:t>
      </w:r>
      <w:r>
        <w:rPr>
          <w:rFonts w:ascii="仿宋_GB2312" w:eastAsia="仿宋_GB2312" w:hAnsi="黑体" w:cs="仿宋_GB2312"/>
          <w:b/>
          <w:bCs/>
          <w:sz w:val="30"/>
          <w:szCs w:val="30"/>
        </w:rPr>
        <w:t>20.55</w:t>
      </w:r>
      <w:r>
        <w:rPr>
          <w:rFonts w:ascii="仿宋_GB2312" w:eastAsia="仿宋_GB2312" w:cs="仿宋_GB2312" w:hint="eastAsia"/>
          <w:b/>
          <w:bCs/>
          <w:sz w:val="30"/>
          <w:szCs w:val="30"/>
        </w:rPr>
        <w:t>万</w:t>
      </w:r>
      <w:r>
        <w:rPr>
          <w:rFonts w:ascii="仿宋_GB2312" w:eastAsia="仿宋_GB2312" w:hAnsi="黑体" w:cs="仿宋_GB2312" w:hint="eastAsia"/>
          <w:b/>
          <w:bCs/>
          <w:sz w:val="30"/>
          <w:szCs w:val="30"/>
        </w:rPr>
        <w:t>元</w:t>
      </w:r>
    </w:p>
    <w:p w:rsidR="00754298" w:rsidRDefault="00754298" w:rsidP="002E1883">
      <w:pPr>
        <w:spacing w:line="576" w:lineRule="exact"/>
        <w:ind w:firstLineChars="200" w:firstLine="31680"/>
        <w:rPr>
          <w:rFonts w:ascii="仿宋_GB2312" w:eastAsia="仿宋_GB2312" w:hAnsi="仿宋"/>
          <w:sz w:val="30"/>
          <w:szCs w:val="30"/>
        </w:rPr>
      </w:pPr>
      <w:r>
        <w:rPr>
          <w:rFonts w:ascii="仿宋" w:eastAsia="仿宋" w:hAnsi="仿宋" w:cs="仿宋" w:hint="eastAsia"/>
          <w:color w:val="000000"/>
          <w:sz w:val="30"/>
          <w:szCs w:val="30"/>
        </w:rPr>
        <w:t>因公出国（境）费支出决算</w:t>
      </w:r>
      <w:r>
        <w:rPr>
          <w:rFonts w:ascii="仿宋" w:eastAsia="仿宋" w:hAnsi="仿宋" w:cs="仿宋"/>
          <w:color w:val="000000"/>
          <w:sz w:val="30"/>
          <w:szCs w:val="30"/>
        </w:rPr>
        <w:t>5.74</w:t>
      </w:r>
      <w:r>
        <w:rPr>
          <w:rFonts w:ascii="仿宋" w:eastAsia="仿宋" w:hAnsi="仿宋" w:cs="仿宋" w:hint="eastAsia"/>
          <w:color w:val="000000"/>
          <w:sz w:val="30"/>
          <w:szCs w:val="30"/>
        </w:rPr>
        <w:t>万元，占</w:t>
      </w:r>
      <w:r>
        <w:rPr>
          <w:rFonts w:ascii="仿宋" w:eastAsia="仿宋" w:hAnsi="仿宋" w:cs="仿宋"/>
          <w:color w:val="000000"/>
          <w:sz w:val="30"/>
          <w:szCs w:val="30"/>
        </w:rPr>
        <w:t>27.93%</w:t>
      </w:r>
      <w:r>
        <w:rPr>
          <w:rFonts w:ascii="仿宋" w:eastAsia="仿宋" w:hAnsi="仿宋" w:cs="仿宋" w:hint="eastAsia"/>
          <w:color w:val="000000"/>
          <w:sz w:val="30"/>
          <w:szCs w:val="30"/>
        </w:rPr>
        <w:t>；公务用车购置及运行维护费支出决算</w:t>
      </w:r>
      <w:r>
        <w:rPr>
          <w:rFonts w:ascii="仿宋" w:eastAsia="仿宋" w:hAnsi="仿宋" w:cs="仿宋"/>
          <w:color w:val="000000"/>
          <w:sz w:val="30"/>
          <w:szCs w:val="30"/>
        </w:rPr>
        <w:t>13.45</w:t>
      </w:r>
      <w:r>
        <w:rPr>
          <w:rFonts w:ascii="仿宋" w:eastAsia="仿宋" w:hAnsi="仿宋" w:cs="仿宋" w:hint="eastAsia"/>
          <w:color w:val="000000"/>
          <w:sz w:val="30"/>
          <w:szCs w:val="30"/>
        </w:rPr>
        <w:t>万元，占</w:t>
      </w:r>
      <w:r>
        <w:rPr>
          <w:rFonts w:ascii="仿宋" w:eastAsia="仿宋" w:hAnsi="仿宋" w:cs="仿宋"/>
          <w:color w:val="000000"/>
          <w:sz w:val="30"/>
          <w:szCs w:val="30"/>
        </w:rPr>
        <w:t>65.45%</w:t>
      </w:r>
      <w:r>
        <w:rPr>
          <w:rFonts w:ascii="仿宋" w:eastAsia="仿宋" w:hAnsi="仿宋" w:cs="仿宋" w:hint="eastAsia"/>
          <w:color w:val="000000"/>
          <w:sz w:val="30"/>
          <w:szCs w:val="30"/>
        </w:rPr>
        <w:t>；公务接待费支出决算</w:t>
      </w:r>
      <w:r>
        <w:rPr>
          <w:rFonts w:ascii="仿宋" w:eastAsia="仿宋" w:hAnsi="仿宋" w:cs="仿宋"/>
          <w:color w:val="000000"/>
          <w:sz w:val="30"/>
          <w:szCs w:val="30"/>
        </w:rPr>
        <w:t>1.36</w:t>
      </w:r>
      <w:r>
        <w:rPr>
          <w:rFonts w:ascii="仿宋" w:eastAsia="仿宋" w:hAnsi="仿宋" w:cs="仿宋" w:hint="eastAsia"/>
          <w:color w:val="000000"/>
          <w:sz w:val="30"/>
          <w:szCs w:val="30"/>
        </w:rPr>
        <w:t>万元，占</w:t>
      </w:r>
      <w:r>
        <w:rPr>
          <w:rFonts w:ascii="仿宋" w:eastAsia="仿宋" w:hAnsi="仿宋" w:cs="仿宋"/>
          <w:color w:val="000000"/>
          <w:sz w:val="30"/>
          <w:szCs w:val="30"/>
        </w:rPr>
        <w:t>6.62%</w:t>
      </w:r>
      <w:r>
        <w:rPr>
          <w:rFonts w:ascii="仿宋" w:eastAsia="仿宋" w:hAnsi="仿宋" w:cs="仿宋" w:hint="eastAsia"/>
          <w:color w:val="000000"/>
          <w:sz w:val="30"/>
          <w:szCs w:val="30"/>
        </w:rPr>
        <w:t>。</w:t>
      </w:r>
    </w:p>
    <w:p w:rsidR="00754298" w:rsidRDefault="00754298">
      <w:pPr>
        <w:numPr>
          <w:ilvl w:val="0"/>
          <w:numId w:val="3"/>
        </w:numPr>
        <w:spacing w:line="580" w:lineRule="exact"/>
        <w:rPr>
          <w:rFonts w:ascii="黑体" w:eastAsia="黑体" w:hAnsi="黑体"/>
          <w:sz w:val="30"/>
          <w:szCs w:val="30"/>
        </w:rPr>
      </w:pPr>
      <w:r>
        <w:rPr>
          <w:rFonts w:ascii="黑体" w:eastAsia="黑体" w:hAnsi="黑体" w:cs="黑体" w:hint="eastAsia"/>
          <w:sz w:val="30"/>
          <w:szCs w:val="30"/>
        </w:rPr>
        <w:t>部门整体预算绩效管理情况</w:t>
      </w:r>
    </w:p>
    <w:p w:rsidR="00754298" w:rsidRDefault="00754298">
      <w:pPr>
        <w:spacing w:line="580" w:lineRule="exact"/>
        <w:ind w:left="640"/>
        <w:rPr>
          <w:rFonts w:ascii="仿宋_GB2312" w:eastAsia="仿宋_GB2312" w:hAnsi="仿宋"/>
          <w:sz w:val="30"/>
          <w:szCs w:val="30"/>
        </w:rPr>
      </w:pPr>
      <w:r>
        <w:rPr>
          <w:rFonts w:ascii="仿宋_GB2312" w:eastAsia="仿宋_GB2312" w:hAnsi="仿宋" w:cs="仿宋_GB2312" w:hint="eastAsia"/>
          <w:b/>
          <w:bCs/>
          <w:sz w:val="30"/>
          <w:szCs w:val="30"/>
        </w:rPr>
        <w:t>（一）部门预算管理</w:t>
      </w:r>
      <w:r>
        <w:rPr>
          <w:rFonts w:ascii="仿宋_GB2312" w:eastAsia="仿宋_GB2312" w:hAnsi="仿宋" w:cs="仿宋_GB2312" w:hint="eastAsia"/>
          <w:sz w:val="30"/>
          <w:szCs w:val="30"/>
        </w:rPr>
        <w:t>。</w:t>
      </w:r>
    </w:p>
    <w:p w:rsidR="00754298" w:rsidRDefault="00754298" w:rsidP="002E1883">
      <w:pPr>
        <w:spacing w:line="576" w:lineRule="exact"/>
        <w:ind w:firstLineChars="200" w:firstLine="31680"/>
        <w:rPr>
          <w:rFonts w:ascii="仿宋_GB2312" w:eastAsia="仿宋_GB2312" w:hAnsi="仿宋"/>
          <w:color w:val="000000"/>
          <w:sz w:val="30"/>
          <w:szCs w:val="30"/>
        </w:rPr>
      </w:pPr>
      <w:r>
        <w:rPr>
          <w:rFonts w:ascii="仿宋_GB2312" w:eastAsia="仿宋_GB2312" w:hAnsi="仿宋" w:cs="仿宋_GB2312"/>
          <w:color w:val="000000"/>
          <w:sz w:val="30"/>
          <w:szCs w:val="30"/>
        </w:rPr>
        <w:t>1.</w:t>
      </w:r>
      <w:r>
        <w:rPr>
          <w:rFonts w:ascii="仿宋_GB2312" w:eastAsia="仿宋_GB2312" w:hAnsi="仿宋" w:cs="仿宋_GB2312" w:hint="eastAsia"/>
          <w:kern w:val="0"/>
          <w:sz w:val="30"/>
          <w:szCs w:val="30"/>
        </w:rPr>
        <w:t>严格按照财政部门的要求和口径编制部门预算，在预算编制中结合本部门工作实际，</w:t>
      </w:r>
      <w:r>
        <w:rPr>
          <w:rFonts w:ascii="仿宋_GB2312" w:eastAsia="仿宋_GB2312" w:hAnsi="宋体" w:cs="仿宋_GB2312" w:hint="eastAsia"/>
          <w:color w:val="000000"/>
          <w:kern w:val="0"/>
          <w:sz w:val="30"/>
          <w:szCs w:val="30"/>
        </w:rPr>
        <w:t>严控行政经费，压缩公务费开支，</w:t>
      </w:r>
      <w:r>
        <w:rPr>
          <w:rFonts w:ascii="仿宋_GB2312" w:eastAsia="仿宋_GB2312" w:hAnsi="仿宋" w:cs="仿宋_GB2312" w:hint="eastAsia"/>
          <w:color w:val="000000"/>
          <w:sz w:val="30"/>
          <w:szCs w:val="30"/>
        </w:rPr>
        <w:t>按时按质编制我局部门预算，并报送对口业务科室。</w:t>
      </w:r>
    </w:p>
    <w:p w:rsidR="00754298" w:rsidRDefault="00754298" w:rsidP="002E1883">
      <w:pPr>
        <w:spacing w:line="576" w:lineRule="exact"/>
        <w:ind w:firstLineChars="200" w:firstLine="31680"/>
        <w:rPr>
          <w:rFonts w:ascii="仿宋_GB2312" w:eastAsia="仿宋_GB2312" w:hAnsi="仿宋"/>
          <w:color w:val="000000"/>
          <w:sz w:val="30"/>
          <w:szCs w:val="30"/>
        </w:rPr>
      </w:pPr>
      <w:r>
        <w:rPr>
          <w:rFonts w:ascii="仿宋_GB2312" w:eastAsia="仿宋_GB2312" w:hAnsi="仿宋" w:cs="仿宋_GB2312"/>
          <w:color w:val="000000"/>
          <w:sz w:val="30"/>
          <w:szCs w:val="30"/>
        </w:rPr>
        <w:t>2.</w:t>
      </w:r>
      <w:r>
        <w:rPr>
          <w:rFonts w:ascii="仿宋_GB2312" w:eastAsia="仿宋_GB2312" w:hAnsi="仿宋" w:cs="仿宋_GB2312" w:hint="eastAsia"/>
          <w:color w:val="000000"/>
          <w:sz w:val="30"/>
          <w:szCs w:val="30"/>
        </w:rPr>
        <w:t>部门整体绩效目标编制完整、合理，预算安排的基本支出保障了正常的工作运转。</w:t>
      </w:r>
    </w:p>
    <w:p w:rsidR="00754298" w:rsidRDefault="00754298" w:rsidP="002E1883">
      <w:pPr>
        <w:widowControl/>
        <w:spacing w:line="576" w:lineRule="exact"/>
        <w:ind w:firstLineChars="200" w:firstLine="31680"/>
        <w:rPr>
          <w:rFonts w:ascii="仿宋_GB2312" w:eastAsia="仿宋_GB2312" w:hAnsi="宋体"/>
          <w:kern w:val="0"/>
          <w:sz w:val="30"/>
          <w:szCs w:val="30"/>
        </w:rPr>
      </w:pPr>
      <w:r>
        <w:rPr>
          <w:rFonts w:ascii="仿宋_GB2312" w:eastAsia="仿宋_GB2312" w:hAnsi="仿宋" w:cs="仿宋_GB2312"/>
          <w:color w:val="000000"/>
          <w:sz w:val="30"/>
          <w:szCs w:val="30"/>
        </w:rPr>
        <w:t>3.</w:t>
      </w:r>
      <w:r>
        <w:rPr>
          <w:rFonts w:ascii="仿宋_GB2312" w:eastAsia="仿宋_GB2312" w:hAnsi="宋体" w:cs="仿宋_GB2312" w:hint="eastAsia"/>
          <w:color w:val="000000"/>
          <w:kern w:val="0"/>
          <w:sz w:val="30"/>
          <w:szCs w:val="30"/>
        </w:rPr>
        <w:t>严格控制“三公”经费，资产的配置按照预算科目和项目资金的规定，严格使用财政资金，保证部门整体支出的规范化、制度化。</w:t>
      </w:r>
    </w:p>
    <w:p w:rsidR="00754298" w:rsidRDefault="00754298" w:rsidP="002E1883">
      <w:pPr>
        <w:spacing w:line="580" w:lineRule="exact"/>
        <w:ind w:firstLineChars="200" w:firstLine="31680"/>
        <w:rPr>
          <w:rFonts w:ascii="仿宋_GB2312" w:eastAsia="仿宋_GB2312" w:hAnsi="仿宋"/>
          <w:b/>
          <w:bCs/>
          <w:sz w:val="30"/>
          <w:szCs w:val="30"/>
        </w:rPr>
      </w:pPr>
      <w:r>
        <w:rPr>
          <w:rFonts w:ascii="仿宋_GB2312" w:eastAsia="仿宋_GB2312" w:hAnsi="仿宋" w:cs="仿宋_GB2312" w:hint="eastAsia"/>
          <w:b/>
          <w:bCs/>
          <w:sz w:val="30"/>
          <w:szCs w:val="30"/>
        </w:rPr>
        <w:t>（二）专项预算管理。</w:t>
      </w:r>
    </w:p>
    <w:p w:rsidR="00754298" w:rsidRDefault="00754298" w:rsidP="002E1883">
      <w:pPr>
        <w:pBdr>
          <w:top w:val="single" w:sz="4" w:space="0" w:color="FFFFFF"/>
          <w:left w:val="single" w:sz="4" w:space="31" w:color="FFFFFF"/>
          <w:bottom w:val="single" w:sz="4" w:space="31" w:color="FFFFFF"/>
          <w:right w:val="single" w:sz="4" w:space="1" w:color="FFFFFF"/>
        </w:pBdr>
        <w:spacing w:line="576" w:lineRule="exact"/>
        <w:ind w:firstLineChars="200" w:firstLine="31680"/>
        <w:rPr>
          <w:rFonts w:ascii="仿宋_GB2312" w:eastAsia="仿宋_GB2312" w:hAnsi="仿宋"/>
          <w:color w:val="000000"/>
          <w:sz w:val="30"/>
          <w:szCs w:val="30"/>
        </w:rPr>
      </w:pPr>
      <w:r>
        <w:rPr>
          <w:rFonts w:ascii="仿宋_GB2312" w:eastAsia="仿宋_GB2312" w:hAnsi="仿宋" w:cs="仿宋_GB2312"/>
          <w:color w:val="000000"/>
          <w:sz w:val="30"/>
          <w:szCs w:val="30"/>
        </w:rPr>
        <w:t>1.</w:t>
      </w:r>
      <w:r>
        <w:rPr>
          <w:rFonts w:ascii="仿宋_GB2312" w:eastAsia="仿宋_GB2312" w:hAnsi="仿宋" w:cs="仿宋_GB2312" w:hint="eastAsia"/>
          <w:color w:val="000000"/>
          <w:sz w:val="30"/>
          <w:szCs w:val="30"/>
        </w:rPr>
        <w:t>预算执行方面，支出总额控制在预算总额以内，预算管理方面，制度执行总体较为有效。</w:t>
      </w:r>
    </w:p>
    <w:p w:rsidR="00754298" w:rsidRDefault="00754298" w:rsidP="002E1883">
      <w:pPr>
        <w:pBdr>
          <w:top w:val="single" w:sz="4" w:space="0" w:color="FFFFFF"/>
          <w:left w:val="single" w:sz="4" w:space="31" w:color="FFFFFF"/>
          <w:bottom w:val="single" w:sz="4" w:space="31" w:color="FFFFFF"/>
          <w:right w:val="single" w:sz="4" w:space="1" w:color="FFFFFF"/>
        </w:pBdr>
        <w:spacing w:line="576" w:lineRule="exact"/>
        <w:ind w:firstLineChars="200" w:firstLine="31680"/>
        <w:rPr>
          <w:rFonts w:ascii="仿宋_GB2312" w:eastAsia="仿宋_GB2312" w:hAnsi="仿宋"/>
          <w:color w:val="000000"/>
          <w:sz w:val="30"/>
          <w:szCs w:val="30"/>
        </w:rPr>
      </w:pPr>
      <w:r>
        <w:rPr>
          <w:rFonts w:ascii="仿宋_GB2312" w:eastAsia="仿宋_GB2312" w:hAnsi="仿宋" w:cs="仿宋_GB2312"/>
          <w:color w:val="000000"/>
          <w:sz w:val="30"/>
          <w:szCs w:val="30"/>
        </w:rPr>
        <w:t xml:space="preserve">2. </w:t>
      </w:r>
      <w:r>
        <w:rPr>
          <w:rFonts w:ascii="仿宋_GB2312" w:eastAsia="仿宋_GB2312" w:hAnsi="仿宋" w:cs="仿宋_GB2312" w:hint="eastAsia"/>
          <w:color w:val="000000"/>
          <w:sz w:val="30"/>
          <w:szCs w:val="30"/>
        </w:rPr>
        <w:t>项目绩效目标编制明确、量化精准，预算安排的项目支出保证专项业务的开展，在执行上严格遵守各项法律法规和财经纪律。</w:t>
      </w:r>
    </w:p>
    <w:p w:rsidR="00754298" w:rsidRDefault="00754298" w:rsidP="002E1883">
      <w:pPr>
        <w:pBdr>
          <w:top w:val="single" w:sz="4" w:space="0" w:color="FFFFFF"/>
          <w:left w:val="single" w:sz="4" w:space="31" w:color="FFFFFF"/>
          <w:bottom w:val="single" w:sz="4" w:space="31" w:color="FFFFFF"/>
          <w:right w:val="single" w:sz="4" w:space="1" w:color="FFFFFF"/>
        </w:pBdr>
        <w:spacing w:line="576" w:lineRule="exact"/>
        <w:ind w:firstLineChars="200" w:firstLine="31680"/>
        <w:rPr>
          <w:rFonts w:ascii="仿宋_GB2312" w:eastAsia="仿宋_GB2312" w:hAnsi="仿宋"/>
          <w:b/>
          <w:bCs/>
          <w:color w:val="000000"/>
          <w:sz w:val="30"/>
          <w:szCs w:val="30"/>
        </w:rPr>
      </w:pPr>
      <w:r>
        <w:rPr>
          <w:rFonts w:ascii="仿宋_GB2312" w:eastAsia="仿宋_GB2312" w:hAnsi="仿宋" w:cs="仿宋_GB2312" w:hint="eastAsia"/>
          <w:b/>
          <w:bCs/>
          <w:sz w:val="30"/>
          <w:szCs w:val="30"/>
        </w:rPr>
        <w:t>（三）结果应用情况。</w:t>
      </w:r>
    </w:p>
    <w:p w:rsidR="00754298" w:rsidRDefault="00754298" w:rsidP="002E1883">
      <w:pPr>
        <w:pBdr>
          <w:top w:val="single" w:sz="4" w:space="0" w:color="FFFFFF"/>
          <w:left w:val="single" w:sz="4" w:space="31" w:color="FFFFFF"/>
          <w:bottom w:val="single" w:sz="4" w:space="31" w:color="FFFFFF"/>
          <w:right w:val="single" w:sz="4" w:space="1" w:color="FFFFFF"/>
        </w:pBdr>
        <w:spacing w:line="576" w:lineRule="exact"/>
        <w:ind w:firstLineChars="200" w:firstLine="31680"/>
        <w:rPr>
          <w:rFonts w:ascii="仿宋_GB2312" w:eastAsia="仿宋_GB2312"/>
          <w:color w:val="000000"/>
          <w:sz w:val="30"/>
          <w:szCs w:val="30"/>
        </w:rPr>
      </w:pPr>
      <w:r>
        <w:rPr>
          <w:rFonts w:ascii="仿宋_GB2312" w:eastAsia="仿宋_GB2312" w:cs="仿宋_GB2312" w:hint="eastAsia"/>
          <w:color w:val="000000"/>
          <w:sz w:val="30"/>
          <w:szCs w:val="30"/>
        </w:rPr>
        <w:t>从项目完成、项目效益、满意度等方面设置了绩效指标，综合反映项目预期完成的数量、成本、时效、质量，预期达到的社会效益、经济效益、生态效益、可持续影响以及服务对象满意度等情况。</w:t>
      </w:r>
    </w:p>
    <w:p w:rsidR="00754298" w:rsidRDefault="00754298" w:rsidP="005E0463">
      <w:pPr>
        <w:pBdr>
          <w:top w:val="single" w:sz="4" w:space="0" w:color="FFFFFF"/>
          <w:left w:val="single" w:sz="4" w:space="31" w:color="FFFFFF"/>
          <w:bottom w:val="single" w:sz="4" w:space="31" w:color="FFFFFF"/>
          <w:right w:val="single" w:sz="4" w:space="1" w:color="FFFFFF"/>
        </w:pBdr>
        <w:spacing w:line="576" w:lineRule="exact"/>
        <w:ind w:firstLineChars="200" w:firstLine="31680"/>
        <w:rPr>
          <w:rFonts w:ascii="黑体" w:eastAsia="黑体" w:hAnsi="黑体"/>
          <w:color w:val="000000"/>
          <w:sz w:val="30"/>
          <w:szCs w:val="30"/>
        </w:rPr>
      </w:pPr>
      <w:bookmarkStart w:id="64" w:name="_Toc15396617"/>
      <w:r>
        <w:rPr>
          <w:rFonts w:ascii="黑体" w:eastAsia="黑体" w:hAnsi="黑体" w:cs="黑体" w:hint="eastAsia"/>
          <w:color w:val="000000"/>
          <w:sz w:val="30"/>
          <w:szCs w:val="30"/>
        </w:rPr>
        <w:t>四、评价结论及建议</w:t>
      </w:r>
    </w:p>
    <w:p w:rsidR="00754298" w:rsidRDefault="00754298" w:rsidP="002E1883">
      <w:pPr>
        <w:pBdr>
          <w:top w:val="single" w:sz="4" w:space="0" w:color="FFFFFF"/>
          <w:left w:val="single" w:sz="4" w:space="31" w:color="FFFFFF"/>
          <w:bottom w:val="single" w:sz="4" w:space="31" w:color="FFFFFF"/>
          <w:right w:val="single" w:sz="4" w:space="1" w:color="FFFFFF"/>
        </w:pBdr>
        <w:spacing w:line="576" w:lineRule="exact"/>
        <w:ind w:firstLineChars="200" w:firstLine="31680"/>
        <w:rPr>
          <w:rFonts w:ascii="仿宋_GB2312" w:eastAsia="仿宋_GB2312" w:hAnsi="仿宋_GB2312"/>
          <w:b/>
          <w:bCs/>
          <w:color w:val="000000"/>
          <w:sz w:val="30"/>
          <w:szCs w:val="30"/>
          <w:lang w:val="zh-CN"/>
        </w:rPr>
      </w:pPr>
      <w:r>
        <w:rPr>
          <w:rFonts w:ascii="仿宋_GB2312" w:eastAsia="仿宋_GB2312" w:hAnsi="仿宋_GB2312" w:cs="仿宋_GB2312" w:hint="eastAsia"/>
          <w:b/>
          <w:bCs/>
          <w:color w:val="000000"/>
          <w:sz w:val="30"/>
          <w:szCs w:val="30"/>
          <w:lang w:val="zh-CN"/>
        </w:rPr>
        <w:t>（一）评价结论。</w:t>
      </w:r>
    </w:p>
    <w:p w:rsidR="00754298" w:rsidRDefault="00754298" w:rsidP="002E1883">
      <w:pPr>
        <w:pBdr>
          <w:top w:val="single" w:sz="4" w:space="0" w:color="FFFFFF"/>
          <w:left w:val="single" w:sz="4" w:space="31" w:color="FFFFFF"/>
          <w:bottom w:val="single" w:sz="4" w:space="31" w:color="FFFFFF"/>
          <w:right w:val="single" w:sz="4" w:space="1" w:color="FFFFFF"/>
        </w:pBdr>
        <w:spacing w:line="576" w:lineRule="exact"/>
        <w:ind w:firstLineChars="200" w:firstLine="31680"/>
        <w:rPr>
          <w:rFonts w:ascii="方正仿宋简体" w:eastAsia="方正仿宋简体" w:hAnsi="仿宋_GB2312"/>
          <w:color w:val="000000"/>
          <w:sz w:val="30"/>
          <w:szCs w:val="30"/>
          <w:lang w:val="zh-CN"/>
        </w:rPr>
      </w:pPr>
      <w:r>
        <w:rPr>
          <w:rFonts w:ascii="仿宋_GB2312" w:eastAsia="仿宋_GB2312" w:hAnsi="仿宋_GB2312" w:cs="仿宋_GB2312"/>
          <w:color w:val="000000"/>
          <w:sz w:val="30"/>
          <w:szCs w:val="30"/>
          <w:lang w:val="zh-CN"/>
        </w:rPr>
        <w:t>201</w:t>
      </w:r>
      <w:r>
        <w:rPr>
          <w:rFonts w:ascii="仿宋_GB2312" w:eastAsia="仿宋_GB2312" w:hAnsi="仿宋_GB2312" w:cs="仿宋_GB2312"/>
          <w:color w:val="000000"/>
          <w:sz w:val="30"/>
          <w:szCs w:val="30"/>
        </w:rPr>
        <w:t>9</w:t>
      </w:r>
      <w:r>
        <w:rPr>
          <w:rFonts w:ascii="仿宋_GB2312" w:eastAsia="仿宋_GB2312" w:hAnsi="仿宋_GB2312" w:cs="仿宋_GB2312"/>
          <w:color w:val="000000"/>
          <w:sz w:val="30"/>
          <w:szCs w:val="30"/>
          <w:lang w:val="zh-CN"/>
        </w:rPr>
        <w:t xml:space="preserve"> </w:t>
      </w:r>
      <w:r>
        <w:rPr>
          <w:rFonts w:ascii="仿宋_GB2312" w:eastAsia="仿宋_GB2312" w:hAnsi="仿宋_GB2312" w:cs="仿宋_GB2312" w:hint="eastAsia"/>
          <w:color w:val="000000"/>
          <w:sz w:val="30"/>
          <w:szCs w:val="30"/>
          <w:lang w:val="zh-CN"/>
        </w:rPr>
        <w:t>年，我局</w:t>
      </w:r>
      <w:r>
        <w:rPr>
          <w:rFonts w:ascii="仿宋_GB2312" w:eastAsia="仿宋_GB2312" w:hAnsi="仿宋_GB2312" w:cs="仿宋_GB2312" w:hint="eastAsia"/>
          <w:kern w:val="0"/>
          <w:sz w:val="30"/>
          <w:szCs w:val="30"/>
        </w:rPr>
        <w:t>在预算资金管理中</w:t>
      </w:r>
      <w:r>
        <w:rPr>
          <w:rFonts w:ascii="仿宋_GB2312" w:eastAsia="仿宋_GB2312" w:hAnsi="仿宋_GB2312" w:cs="仿宋_GB2312" w:hint="eastAsia"/>
          <w:color w:val="000000"/>
          <w:sz w:val="30"/>
          <w:szCs w:val="30"/>
          <w:lang w:val="zh-CN"/>
        </w:rPr>
        <w:t>认真贯彻执行预算法，</w:t>
      </w:r>
      <w:r>
        <w:rPr>
          <w:rFonts w:ascii="仿宋_GB2312" w:eastAsia="仿宋_GB2312" w:hAnsi="仿宋_GB2312" w:cs="仿宋_GB2312" w:hint="eastAsia"/>
          <w:kern w:val="0"/>
          <w:sz w:val="30"/>
          <w:szCs w:val="30"/>
        </w:rPr>
        <w:t>严格按照中央八项规定要求，认真执行有关法律法规和财经制度，单位内部财务管理制度健全，预算编制完整，预算执行到位，做到了财务公开、会计核算真实、规范，没有截留、挪用财政资金、擅自扩大或缩小资金使用范围、改变资金用途等现象，未在项目申报中弄虚作假，套取财政资金，保证了专项资金专款专用，财政资金基本保障了城乡环境综合治理、城市管理、爱国卫生工作需要。</w:t>
      </w:r>
    </w:p>
    <w:p w:rsidR="00754298" w:rsidRDefault="00754298" w:rsidP="002E1883">
      <w:pPr>
        <w:pBdr>
          <w:top w:val="single" w:sz="4" w:space="0" w:color="FFFFFF"/>
          <w:left w:val="single" w:sz="4" w:space="31" w:color="FFFFFF"/>
          <w:bottom w:val="single" w:sz="4" w:space="31" w:color="FFFFFF"/>
          <w:right w:val="single" w:sz="4" w:space="1" w:color="FFFFFF"/>
        </w:pBdr>
        <w:spacing w:line="576" w:lineRule="exact"/>
        <w:ind w:firstLineChars="200" w:firstLine="31680"/>
        <w:rPr>
          <w:rFonts w:ascii="仿宋_GB2312" w:eastAsia="仿宋_GB2312" w:hAnsi="仿宋_GB2312"/>
          <w:b/>
          <w:bCs/>
          <w:color w:val="000000"/>
          <w:sz w:val="30"/>
          <w:szCs w:val="30"/>
          <w:lang w:val="zh-CN"/>
        </w:rPr>
      </w:pPr>
      <w:r>
        <w:rPr>
          <w:rFonts w:ascii="仿宋_GB2312" w:eastAsia="仿宋_GB2312" w:hAnsi="仿宋_GB2312" w:cs="仿宋_GB2312" w:hint="eastAsia"/>
          <w:b/>
          <w:bCs/>
          <w:color w:val="000000"/>
          <w:sz w:val="30"/>
          <w:szCs w:val="30"/>
          <w:lang w:val="zh-CN"/>
        </w:rPr>
        <w:t>（二）存在问题。</w:t>
      </w:r>
    </w:p>
    <w:p w:rsidR="00754298" w:rsidRDefault="00754298" w:rsidP="002E1883">
      <w:pPr>
        <w:pBdr>
          <w:top w:val="single" w:sz="4" w:space="0" w:color="FFFFFF"/>
          <w:left w:val="single" w:sz="4" w:space="31" w:color="FFFFFF"/>
          <w:bottom w:val="single" w:sz="4" w:space="31" w:color="FFFFFF"/>
          <w:right w:val="single" w:sz="4" w:space="1" w:color="FFFFFF"/>
        </w:pBdr>
        <w:spacing w:line="576" w:lineRule="exact"/>
        <w:ind w:firstLineChars="200" w:firstLine="31680"/>
        <w:rPr>
          <w:rFonts w:ascii="仿宋_GB2312" w:eastAsia="仿宋_GB2312" w:hAnsi="仿宋_GB2312"/>
          <w:color w:val="000000"/>
          <w:sz w:val="30"/>
          <w:szCs w:val="30"/>
          <w:lang w:val="zh-CN"/>
        </w:rPr>
      </w:pPr>
      <w:r>
        <w:rPr>
          <w:rFonts w:ascii="仿宋_GB2312" w:eastAsia="仿宋_GB2312" w:hAnsi="仿宋_GB2312" w:cs="仿宋_GB2312" w:hint="eastAsia"/>
          <w:kern w:val="0"/>
          <w:sz w:val="30"/>
          <w:szCs w:val="30"/>
        </w:rPr>
        <w:t>财政预算资金远远无法满足实际工作支出的需要，造成单独请示资金拨付文件较多，需要在</w:t>
      </w:r>
      <w:r>
        <w:rPr>
          <w:rFonts w:ascii="仿宋_GB2312" w:eastAsia="仿宋_GB2312" w:hAnsi="仿宋_GB2312" w:cs="仿宋_GB2312"/>
          <w:kern w:val="0"/>
          <w:sz w:val="30"/>
          <w:szCs w:val="30"/>
        </w:rPr>
        <w:t>2020</w:t>
      </w:r>
      <w:r>
        <w:rPr>
          <w:rFonts w:ascii="仿宋_GB2312" w:eastAsia="仿宋_GB2312" w:hAnsi="仿宋_GB2312" w:cs="仿宋_GB2312" w:hint="eastAsia"/>
          <w:kern w:val="0"/>
          <w:sz w:val="30"/>
          <w:szCs w:val="30"/>
        </w:rPr>
        <w:t>年改进</w:t>
      </w:r>
      <w:r>
        <w:rPr>
          <w:rFonts w:ascii="仿宋_GB2312" w:eastAsia="仿宋_GB2312" w:hAnsi="仿宋_GB2312" w:cs="仿宋_GB2312" w:hint="eastAsia"/>
          <w:color w:val="000000"/>
          <w:sz w:val="30"/>
          <w:szCs w:val="30"/>
        </w:rPr>
        <w:t>。</w:t>
      </w:r>
    </w:p>
    <w:p w:rsidR="00754298" w:rsidRDefault="00754298" w:rsidP="002E1883">
      <w:pPr>
        <w:pBdr>
          <w:top w:val="single" w:sz="4" w:space="0" w:color="FFFFFF"/>
          <w:left w:val="single" w:sz="4" w:space="31" w:color="FFFFFF"/>
          <w:bottom w:val="single" w:sz="4" w:space="31" w:color="FFFFFF"/>
          <w:right w:val="single" w:sz="4" w:space="1" w:color="FFFFFF"/>
        </w:pBdr>
        <w:spacing w:line="576" w:lineRule="exact"/>
        <w:ind w:firstLineChars="200" w:firstLine="31680"/>
        <w:rPr>
          <w:rFonts w:ascii="仿宋_GB2312" w:eastAsia="仿宋_GB2312" w:hAnsi="仿宋_GB2312"/>
          <w:b/>
          <w:bCs/>
          <w:color w:val="000000"/>
          <w:sz w:val="30"/>
          <w:szCs w:val="30"/>
          <w:lang w:val="zh-CN"/>
        </w:rPr>
      </w:pPr>
      <w:r>
        <w:rPr>
          <w:rFonts w:ascii="仿宋_GB2312" w:eastAsia="仿宋_GB2312" w:hAnsi="仿宋_GB2312" w:cs="仿宋_GB2312" w:hint="eastAsia"/>
          <w:b/>
          <w:bCs/>
          <w:color w:val="000000"/>
          <w:sz w:val="30"/>
          <w:szCs w:val="30"/>
          <w:lang w:val="zh-CN"/>
        </w:rPr>
        <w:t>（三）改进建议。</w:t>
      </w:r>
    </w:p>
    <w:p w:rsidR="00754298" w:rsidRDefault="00754298" w:rsidP="002E1883">
      <w:pPr>
        <w:pBdr>
          <w:top w:val="single" w:sz="4" w:space="0" w:color="FFFFFF"/>
          <w:left w:val="single" w:sz="4" w:space="31" w:color="FFFFFF"/>
          <w:bottom w:val="single" w:sz="4" w:space="31" w:color="FFFFFF"/>
          <w:right w:val="single" w:sz="4" w:space="1" w:color="FFFFFF"/>
        </w:pBdr>
        <w:spacing w:line="576" w:lineRule="exact"/>
        <w:ind w:firstLineChars="200" w:firstLine="31680"/>
        <w:rPr>
          <w:rFonts w:ascii="仿宋_GB2312" w:eastAsia="仿宋_GB2312" w:hAnsi="仿宋_GB2312"/>
          <w:color w:val="000000"/>
          <w:sz w:val="30"/>
          <w:szCs w:val="30"/>
        </w:rPr>
      </w:pPr>
      <w:r>
        <w:rPr>
          <w:rFonts w:ascii="仿宋_GB2312" w:eastAsia="仿宋_GB2312" w:hAnsi="仿宋_GB2312" w:cs="仿宋_GB2312"/>
          <w:color w:val="000000"/>
          <w:sz w:val="30"/>
          <w:szCs w:val="30"/>
        </w:rPr>
        <w:t xml:space="preserve">1. </w:t>
      </w:r>
      <w:r>
        <w:rPr>
          <w:rFonts w:ascii="仿宋_GB2312" w:eastAsia="仿宋_GB2312" w:hAnsi="仿宋_GB2312" w:cs="仿宋_GB2312" w:hint="eastAsia"/>
          <w:color w:val="000000"/>
          <w:sz w:val="30"/>
          <w:szCs w:val="30"/>
        </w:rPr>
        <w:t>严格按照《预算法》及其实施条例的相关规定，科学合理编制预算，同时严格预算执行，提高资金使用效率。</w:t>
      </w:r>
    </w:p>
    <w:p w:rsidR="00754298" w:rsidRDefault="00754298" w:rsidP="002E1883">
      <w:pPr>
        <w:pBdr>
          <w:top w:val="single" w:sz="4" w:space="0" w:color="FFFFFF"/>
          <w:left w:val="single" w:sz="4" w:space="31" w:color="FFFFFF"/>
          <w:bottom w:val="single" w:sz="4" w:space="31" w:color="FFFFFF"/>
          <w:right w:val="single" w:sz="4" w:space="1" w:color="FFFFFF"/>
        </w:pBdr>
        <w:spacing w:line="576" w:lineRule="exact"/>
        <w:ind w:firstLineChars="200" w:firstLine="31680"/>
        <w:rPr>
          <w:rFonts w:ascii="仿宋_GB2312" w:eastAsia="仿宋_GB2312" w:hAnsi="仿宋_GB2312"/>
          <w:sz w:val="30"/>
          <w:szCs w:val="30"/>
        </w:rPr>
      </w:pPr>
      <w:r>
        <w:rPr>
          <w:rFonts w:ascii="仿宋_GB2312" w:eastAsia="仿宋_GB2312" w:hAnsi="仿宋_GB2312" w:cs="仿宋_GB2312"/>
          <w:color w:val="000000"/>
          <w:sz w:val="30"/>
          <w:szCs w:val="30"/>
        </w:rPr>
        <w:t>2.</w:t>
      </w:r>
      <w:r>
        <w:rPr>
          <w:rFonts w:ascii="仿宋_GB2312" w:eastAsia="仿宋_GB2312" w:hAnsi="仿宋_GB2312" w:cs="仿宋_GB2312" w:hint="eastAsia"/>
          <w:color w:val="000000"/>
          <w:sz w:val="30"/>
          <w:szCs w:val="30"/>
        </w:rPr>
        <w:t>加强单位内控制度建设，建立健全财务管理制度，进一步提升单位内部治理水平、规范内部权力运行，促进廉政建设。</w:t>
      </w:r>
      <w:bookmarkEnd w:id="64"/>
    </w:p>
    <w:p w:rsidR="00754298" w:rsidRDefault="00754298" w:rsidP="002E1883">
      <w:pPr>
        <w:spacing w:line="580" w:lineRule="exact"/>
        <w:ind w:firstLineChars="200" w:firstLine="31680"/>
        <w:rPr>
          <w:rFonts w:ascii="仿宋_GB2312" w:eastAsia="仿宋_GB2312" w:hAnsi="仿宋_GB2312"/>
          <w:sz w:val="30"/>
          <w:szCs w:val="3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p>
    <w:p w:rsidR="00754298" w:rsidRDefault="00754298">
      <w:pPr>
        <w:spacing w:line="600" w:lineRule="exact"/>
        <w:jc w:val="center"/>
        <w:outlineLvl w:val="0"/>
        <w:rPr>
          <w:rStyle w:val="Heading1Char"/>
          <w:rFonts w:ascii="黑体" w:eastAsia="黑体" w:hAnsi="黑体"/>
          <w:b w:val="0"/>
          <w:bCs w:val="0"/>
        </w:rPr>
      </w:pPr>
      <w:bookmarkStart w:id="65" w:name="_Toc15396618"/>
      <w:r>
        <w:rPr>
          <w:rFonts w:ascii="黑体" w:eastAsia="黑体" w:hAnsi="黑体" w:cs="黑体" w:hint="eastAsia"/>
          <w:color w:val="000000"/>
          <w:sz w:val="44"/>
          <w:szCs w:val="44"/>
        </w:rPr>
        <w:t>第</w:t>
      </w:r>
      <w:r>
        <w:rPr>
          <w:rStyle w:val="Heading1Char"/>
          <w:rFonts w:ascii="黑体" w:eastAsia="黑体" w:hAnsi="黑体" w:cs="黑体" w:hint="eastAsia"/>
          <w:b w:val="0"/>
          <w:bCs w:val="0"/>
        </w:rPr>
        <w:t>五部分</w:t>
      </w:r>
      <w:r>
        <w:rPr>
          <w:rStyle w:val="Heading1Char"/>
          <w:rFonts w:ascii="黑体" w:eastAsia="黑体" w:hAnsi="黑体" w:cs="黑体"/>
          <w:b w:val="0"/>
          <w:bCs w:val="0"/>
        </w:rPr>
        <w:t xml:space="preserve"> </w:t>
      </w:r>
      <w:r>
        <w:rPr>
          <w:rStyle w:val="Heading1Char"/>
          <w:rFonts w:ascii="黑体" w:eastAsia="黑体" w:hAnsi="黑体" w:cs="黑体" w:hint="eastAsia"/>
          <w:b w:val="0"/>
          <w:bCs w:val="0"/>
        </w:rPr>
        <w:t>附表</w:t>
      </w:r>
      <w:bookmarkEnd w:id="63"/>
      <w:bookmarkEnd w:id="65"/>
    </w:p>
    <w:p w:rsidR="00754298" w:rsidRDefault="00754298">
      <w:pPr>
        <w:spacing w:line="600" w:lineRule="exact"/>
        <w:jc w:val="center"/>
        <w:outlineLvl w:val="0"/>
        <w:rPr>
          <w:rFonts w:ascii="仿宋" w:eastAsia="仿宋" w:hAnsi="仿宋"/>
          <w:b/>
          <w:bCs/>
          <w:color w:val="000000"/>
          <w:sz w:val="44"/>
          <w:szCs w:val="44"/>
        </w:rPr>
      </w:pPr>
    </w:p>
    <w:p w:rsidR="00754298" w:rsidRDefault="00754298">
      <w:pPr>
        <w:pStyle w:val="Heading2"/>
        <w:rPr>
          <w:rFonts w:ascii="仿宋" w:eastAsia="仿宋" w:hAnsi="仿宋" w:cs="Times New Roman"/>
          <w:color w:val="000000"/>
          <w:sz w:val="30"/>
          <w:szCs w:val="30"/>
        </w:rPr>
      </w:pPr>
      <w:bookmarkStart w:id="66" w:name="_Toc15396619"/>
      <w:r>
        <w:rPr>
          <w:rFonts w:ascii="仿宋" w:eastAsia="仿宋" w:hAnsi="仿宋" w:cs="仿宋" w:hint="eastAsia"/>
          <w:b w:val="0"/>
          <w:bCs w:val="0"/>
          <w:color w:val="000000"/>
          <w:sz w:val="30"/>
          <w:szCs w:val="30"/>
        </w:rPr>
        <w:t>一、收</w:t>
      </w:r>
      <w:r>
        <w:rPr>
          <w:rStyle w:val="Heading2Char"/>
          <w:rFonts w:ascii="仿宋" w:eastAsia="仿宋" w:hAnsi="仿宋" w:cs="仿宋" w:hint="eastAsia"/>
          <w:sz w:val="30"/>
          <w:szCs w:val="30"/>
        </w:rPr>
        <w:t>入支出决算总表</w:t>
      </w:r>
      <w:bookmarkEnd w:id="66"/>
    </w:p>
    <w:p w:rsidR="00754298" w:rsidRDefault="00754298">
      <w:pPr>
        <w:pStyle w:val="Heading2"/>
        <w:rPr>
          <w:rFonts w:ascii="仿宋" w:eastAsia="仿宋" w:hAnsi="仿宋" w:cs="Times New Roman"/>
          <w:color w:val="000000"/>
          <w:sz w:val="30"/>
          <w:szCs w:val="30"/>
        </w:rPr>
      </w:pPr>
      <w:bookmarkStart w:id="67" w:name="_Toc15396620"/>
      <w:r>
        <w:rPr>
          <w:rFonts w:ascii="仿宋" w:eastAsia="仿宋" w:hAnsi="仿宋" w:cs="仿宋" w:hint="eastAsia"/>
          <w:b w:val="0"/>
          <w:bCs w:val="0"/>
          <w:color w:val="000000"/>
          <w:sz w:val="30"/>
          <w:szCs w:val="30"/>
        </w:rPr>
        <w:t>二、收</w:t>
      </w:r>
      <w:r>
        <w:rPr>
          <w:rStyle w:val="Heading2Char"/>
          <w:rFonts w:ascii="仿宋" w:eastAsia="仿宋" w:hAnsi="仿宋" w:cs="仿宋" w:hint="eastAsia"/>
          <w:sz w:val="30"/>
          <w:szCs w:val="30"/>
        </w:rPr>
        <w:t>入决算表</w:t>
      </w:r>
      <w:bookmarkEnd w:id="67"/>
    </w:p>
    <w:p w:rsidR="00754298" w:rsidRDefault="00754298">
      <w:pPr>
        <w:pStyle w:val="Heading2"/>
        <w:rPr>
          <w:rFonts w:ascii="仿宋" w:eastAsia="仿宋" w:hAnsi="仿宋" w:cs="Times New Roman"/>
          <w:color w:val="000000"/>
          <w:sz w:val="30"/>
          <w:szCs w:val="30"/>
        </w:rPr>
      </w:pPr>
      <w:bookmarkStart w:id="68" w:name="_Toc15396621"/>
      <w:r>
        <w:rPr>
          <w:rStyle w:val="Heading2Char"/>
          <w:rFonts w:ascii="仿宋" w:eastAsia="仿宋" w:hAnsi="仿宋" w:cs="仿宋" w:hint="eastAsia"/>
          <w:sz w:val="30"/>
          <w:szCs w:val="30"/>
        </w:rPr>
        <w:t>三、</w:t>
      </w:r>
      <w:r>
        <w:rPr>
          <w:rFonts w:ascii="仿宋" w:eastAsia="仿宋" w:hAnsi="仿宋" w:cs="仿宋" w:hint="eastAsia"/>
          <w:b w:val="0"/>
          <w:bCs w:val="0"/>
          <w:color w:val="000000"/>
          <w:sz w:val="30"/>
          <w:szCs w:val="30"/>
        </w:rPr>
        <w:t>支</w:t>
      </w:r>
      <w:r>
        <w:rPr>
          <w:rStyle w:val="Heading2Char"/>
          <w:rFonts w:ascii="仿宋" w:eastAsia="仿宋" w:hAnsi="仿宋" w:cs="仿宋" w:hint="eastAsia"/>
          <w:sz w:val="30"/>
          <w:szCs w:val="30"/>
        </w:rPr>
        <w:t>出决算表</w:t>
      </w:r>
      <w:bookmarkEnd w:id="68"/>
    </w:p>
    <w:p w:rsidR="00754298" w:rsidRDefault="00754298">
      <w:pPr>
        <w:pStyle w:val="Heading2"/>
        <w:rPr>
          <w:rFonts w:ascii="仿宋" w:eastAsia="仿宋" w:hAnsi="仿宋" w:cs="Times New Roman"/>
          <w:b w:val="0"/>
          <w:bCs w:val="0"/>
          <w:color w:val="000000"/>
          <w:sz w:val="30"/>
          <w:szCs w:val="30"/>
        </w:rPr>
      </w:pPr>
      <w:bookmarkStart w:id="69" w:name="_Toc15396622"/>
      <w:r>
        <w:rPr>
          <w:rStyle w:val="Heading2Char"/>
          <w:rFonts w:ascii="仿宋" w:eastAsia="仿宋" w:hAnsi="仿宋" w:cs="仿宋" w:hint="eastAsia"/>
          <w:sz w:val="30"/>
          <w:szCs w:val="30"/>
        </w:rPr>
        <w:t>四、</w:t>
      </w:r>
      <w:r>
        <w:rPr>
          <w:rFonts w:ascii="仿宋" w:eastAsia="仿宋" w:hAnsi="仿宋" w:cs="仿宋" w:hint="eastAsia"/>
          <w:b w:val="0"/>
          <w:bCs w:val="0"/>
          <w:color w:val="000000"/>
          <w:sz w:val="30"/>
          <w:szCs w:val="30"/>
        </w:rPr>
        <w:t>财</w:t>
      </w:r>
      <w:r>
        <w:rPr>
          <w:rStyle w:val="Heading2Char"/>
          <w:rFonts w:ascii="仿宋" w:eastAsia="仿宋" w:hAnsi="仿宋" w:cs="仿宋" w:hint="eastAsia"/>
          <w:sz w:val="30"/>
          <w:szCs w:val="30"/>
        </w:rPr>
        <w:t>政拨款收入支出决算总表</w:t>
      </w:r>
      <w:bookmarkEnd w:id="69"/>
    </w:p>
    <w:p w:rsidR="00754298" w:rsidRDefault="00754298">
      <w:pPr>
        <w:pStyle w:val="Heading2"/>
        <w:rPr>
          <w:rStyle w:val="Heading2Char"/>
          <w:rFonts w:ascii="仿宋" w:eastAsia="仿宋" w:hAnsi="仿宋" w:cs="Times New Roman"/>
          <w:sz w:val="30"/>
          <w:szCs w:val="30"/>
        </w:rPr>
      </w:pPr>
      <w:bookmarkStart w:id="70" w:name="_Toc15396623"/>
      <w:r>
        <w:rPr>
          <w:rStyle w:val="Heading2Char"/>
          <w:rFonts w:ascii="仿宋" w:eastAsia="仿宋" w:hAnsi="仿宋" w:cs="仿宋" w:hint="eastAsia"/>
          <w:sz w:val="30"/>
          <w:szCs w:val="30"/>
        </w:rPr>
        <w:t>五、</w:t>
      </w:r>
      <w:r>
        <w:rPr>
          <w:rFonts w:ascii="仿宋" w:eastAsia="仿宋" w:hAnsi="仿宋" w:cs="仿宋" w:hint="eastAsia"/>
          <w:b w:val="0"/>
          <w:bCs w:val="0"/>
          <w:color w:val="000000"/>
          <w:sz w:val="30"/>
          <w:szCs w:val="30"/>
        </w:rPr>
        <w:t>财</w:t>
      </w:r>
      <w:r>
        <w:rPr>
          <w:rStyle w:val="Heading2Char"/>
          <w:rFonts w:ascii="仿宋" w:eastAsia="仿宋" w:hAnsi="仿宋" w:cs="仿宋" w:hint="eastAsia"/>
          <w:sz w:val="30"/>
          <w:szCs w:val="30"/>
        </w:rPr>
        <w:t>政拨款支出决算明细表</w:t>
      </w:r>
      <w:bookmarkStart w:id="71" w:name="_Toc15396624"/>
      <w:bookmarkEnd w:id="70"/>
    </w:p>
    <w:p w:rsidR="00754298" w:rsidRDefault="00754298">
      <w:pPr>
        <w:pStyle w:val="Heading2"/>
        <w:rPr>
          <w:rFonts w:ascii="仿宋" w:eastAsia="仿宋" w:hAnsi="仿宋" w:cs="Times New Roman"/>
          <w:color w:val="000000"/>
          <w:sz w:val="30"/>
          <w:szCs w:val="30"/>
        </w:rPr>
      </w:pPr>
      <w:r>
        <w:rPr>
          <w:rStyle w:val="Heading2Char"/>
          <w:rFonts w:ascii="仿宋" w:eastAsia="仿宋" w:hAnsi="仿宋" w:cs="仿宋" w:hint="eastAsia"/>
          <w:sz w:val="30"/>
          <w:szCs w:val="30"/>
        </w:rPr>
        <w:t>六、</w:t>
      </w:r>
      <w:r>
        <w:rPr>
          <w:rFonts w:ascii="仿宋" w:eastAsia="仿宋" w:hAnsi="仿宋" w:cs="仿宋" w:hint="eastAsia"/>
          <w:b w:val="0"/>
          <w:bCs w:val="0"/>
          <w:color w:val="000000"/>
          <w:sz w:val="30"/>
          <w:szCs w:val="30"/>
        </w:rPr>
        <w:t>一</w:t>
      </w:r>
      <w:r>
        <w:rPr>
          <w:rStyle w:val="Heading2Char"/>
          <w:rFonts w:ascii="仿宋" w:eastAsia="仿宋" w:hAnsi="仿宋" w:cs="仿宋" w:hint="eastAsia"/>
          <w:sz w:val="30"/>
          <w:szCs w:val="30"/>
        </w:rPr>
        <w:t>般公共预算财政拨款支出决算表</w:t>
      </w:r>
      <w:bookmarkEnd w:id="71"/>
    </w:p>
    <w:p w:rsidR="00754298" w:rsidRDefault="00754298">
      <w:pPr>
        <w:pStyle w:val="Heading2"/>
        <w:rPr>
          <w:rFonts w:ascii="仿宋" w:eastAsia="仿宋" w:hAnsi="仿宋" w:cs="Times New Roman"/>
          <w:color w:val="000000"/>
          <w:sz w:val="30"/>
          <w:szCs w:val="30"/>
        </w:rPr>
      </w:pPr>
      <w:bookmarkStart w:id="72" w:name="_Toc15396625"/>
      <w:r>
        <w:rPr>
          <w:rStyle w:val="Heading2Char"/>
          <w:rFonts w:ascii="仿宋" w:eastAsia="仿宋" w:hAnsi="仿宋" w:cs="仿宋" w:hint="eastAsia"/>
          <w:sz w:val="30"/>
          <w:szCs w:val="30"/>
        </w:rPr>
        <w:t>七、</w:t>
      </w:r>
      <w:r>
        <w:rPr>
          <w:rFonts w:ascii="仿宋" w:eastAsia="仿宋" w:hAnsi="仿宋" w:cs="仿宋" w:hint="eastAsia"/>
          <w:b w:val="0"/>
          <w:bCs w:val="0"/>
          <w:color w:val="000000"/>
          <w:sz w:val="30"/>
          <w:szCs w:val="30"/>
        </w:rPr>
        <w:t>一</w:t>
      </w:r>
      <w:r>
        <w:rPr>
          <w:rStyle w:val="Heading2Char"/>
          <w:rFonts w:ascii="仿宋" w:eastAsia="仿宋" w:hAnsi="仿宋" w:cs="仿宋" w:hint="eastAsia"/>
          <w:sz w:val="30"/>
          <w:szCs w:val="30"/>
        </w:rPr>
        <w:t>般公共预算财政拨款支出决算明细表</w:t>
      </w:r>
      <w:bookmarkEnd w:id="72"/>
    </w:p>
    <w:p w:rsidR="00754298" w:rsidRDefault="00754298">
      <w:pPr>
        <w:pStyle w:val="Heading2"/>
        <w:rPr>
          <w:rFonts w:ascii="仿宋" w:eastAsia="仿宋" w:hAnsi="仿宋" w:cs="Times New Roman"/>
          <w:color w:val="000000"/>
          <w:sz w:val="30"/>
          <w:szCs w:val="30"/>
        </w:rPr>
      </w:pPr>
      <w:bookmarkStart w:id="73" w:name="_Toc15396626"/>
      <w:r>
        <w:rPr>
          <w:rStyle w:val="Heading2Char"/>
          <w:rFonts w:ascii="仿宋" w:eastAsia="仿宋" w:hAnsi="仿宋" w:cs="仿宋" w:hint="eastAsia"/>
          <w:sz w:val="30"/>
          <w:szCs w:val="30"/>
        </w:rPr>
        <w:t>八、</w:t>
      </w:r>
      <w:r>
        <w:rPr>
          <w:rFonts w:ascii="仿宋" w:eastAsia="仿宋" w:hAnsi="仿宋" w:cs="仿宋" w:hint="eastAsia"/>
          <w:b w:val="0"/>
          <w:bCs w:val="0"/>
          <w:color w:val="000000"/>
          <w:sz w:val="30"/>
          <w:szCs w:val="30"/>
        </w:rPr>
        <w:t>一</w:t>
      </w:r>
      <w:r>
        <w:rPr>
          <w:rStyle w:val="Heading2Char"/>
          <w:rFonts w:ascii="仿宋" w:eastAsia="仿宋" w:hAnsi="仿宋" w:cs="仿宋" w:hint="eastAsia"/>
          <w:sz w:val="30"/>
          <w:szCs w:val="30"/>
        </w:rPr>
        <w:t>般公共预算财政拨款基本支出决算表</w:t>
      </w:r>
      <w:bookmarkEnd w:id="73"/>
    </w:p>
    <w:p w:rsidR="00754298" w:rsidRDefault="00754298">
      <w:pPr>
        <w:pStyle w:val="Heading2"/>
        <w:rPr>
          <w:rFonts w:ascii="仿宋" w:eastAsia="仿宋" w:hAnsi="仿宋" w:cs="Times New Roman"/>
          <w:color w:val="000000"/>
          <w:sz w:val="30"/>
          <w:szCs w:val="30"/>
        </w:rPr>
      </w:pPr>
      <w:bookmarkStart w:id="74" w:name="_Toc15396627"/>
      <w:r>
        <w:rPr>
          <w:rStyle w:val="Heading2Char"/>
          <w:rFonts w:ascii="仿宋" w:eastAsia="仿宋" w:hAnsi="仿宋" w:cs="仿宋" w:hint="eastAsia"/>
          <w:sz w:val="30"/>
          <w:szCs w:val="30"/>
        </w:rPr>
        <w:t>九、</w:t>
      </w:r>
      <w:r>
        <w:rPr>
          <w:rFonts w:ascii="仿宋" w:eastAsia="仿宋" w:hAnsi="仿宋" w:cs="仿宋" w:hint="eastAsia"/>
          <w:b w:val="0"/>
          <w:bCs w:val="0"/>
          <w:color w:val="000000"/>
          <w:sz w:val="30"/>
          <w:szCs w:val="30"/>
        </w:rPr>
        <w:t>一</w:t>
      </w:r>
      <w:r>
        <w:rPr>
          <w:rStyle w:val="Heading2Char"/>
          <w:rFonts w:ascii="仿宋" w:eastAsia="仿宋" w:hAnsi="仿宋" w:cs="仿宋" w:hint="eastAsia"/>
          <w:sz w:val="30"/>
          <w:szCs w:val="30"/>
        </w:rPr>
        <w:t>般公共预算财政拨款项目支出决算表</w:t>
      </w:r>
      <w:bookmarkEnd w:id="74"/>
    </w:p>
    <w:p w:rsidR="00754298" w:rsidRDefault="00754298">
      <w:pPr>
        <w:pStyle w:val="Heading2"/>
        <w:rPr>
          <w:rFonts w:ascii="仿宋" w:eastAsia="仿宋" w:hAnsi="仿宋" w:cs="Times New Roman"/>
          <w:color w:val="000000"/>
          <w:sz w:val="30"/>
          <w:szCs w:val="30"/>
        </w:rPr>
      </w:pPr>
      <w:bookmarkStart w:id="75" w:name="_Toc15396628"/>
      <w:r>
        <w:rPr>
          <w:rStyle w:val="Heading2Char"/>
          <w:rFonts w:ascii="仿宋" w:eastAsia="仿宋" w:hAnsi="仿宋" w:cs="仿宋" w:hint="eastAsia"/>
          <w:sz w:val="30"/>
          <w:szCs w:val="30"/>
        </w:rPr>
        <w:t>十、</w:t>
      </w:r>
      <w:r>
        <w:rPr>
          <w:rFonts w:ascii="仿宋" w:eastAsia="仿宋" w:hAnsi="仿宋" w:cs="仿宋" w:hint="eastAsia"/>
          <w:b w:val="0"/>
          <w:bCs w:val="0"/>
          <w:color w:val="000000"/>
          <w:sz w:val="30"/>
          <w:szCs w:val="30"/>
        </w:rPr>
        <w:t>一</w:t>
      </w:r>
      <w:r>
        <w:rPr>
          <w:rStyle w:val="Heading2Char"/>
          <w:rFonts w:ascii="仿宋" w:eastAsia="仿宋" w:hAnsi="仿宋" w:cs="仿宋" w:hint="eastAsia"/>
          <w:sz w:val="30"/>
          <w:szCs w:val="30"/>
        </w:rPr>
        <w:t>般公共预算财政拨款“三公”经费支出决算表</w:t>
      </w:r>
      <w:bookmarkEnd w:id="75"/>
    </w:p>
    <w:p w:rsidR="00754298" w:rsidRDefault="00754298">
      <w:pPr>
        <w:pStyle w:val="Heading2"/>
        <w:spacing w:line="576" w:lineRule="exact"/>
        <w:rPr>
          <w:rFonts w:ascii="仿宋" w:eastAsia="仿宋" w:hAnsi="仿宋" w:cs="Times New Roman"/>
          <w:color w:val="000000"/>
          <w:sz w:val="30"/>
          <w:szCs w:val="30"/>
        </w:rPr>
      </w:pPr>
      <w:bookmarkStart w:id="76" w:name="_Toc15396629"/>
      <w:r>
        <w:rPr>
          <w:rStyle w:val="Heading2Char"/>
          <w:rFonts w:ascii="仿宋" w:eastAsia="仿宋" w:hAnsi="仿宋" w:cs="仿宋" w:hint="eastAsia"/>
          <w:sz w:val="30"/>
          <w:szCs w:val="30"/>
        </w:rPr>
        <w:t>十一、</w:t>
      </w:r>
      <w:r>
        <w:rPr>
          <w:rFonts w:ascii="仿宋" w:eastAsia="仿宋" w:hAnsi="仿宋" w:cs="仿宋" w:hint="eastAsia"/>
          <w:b w:val="0"/>
          <w:bCs w:val="0"/>
          <w:color w:val="000000"/>
          <w:sz w:val="30"/>
          <w:szCs w:val="30"/>
        </w:rPr>
        <w:t>政</w:t>
      </w:r>
      <w:r>
        <w:rPr>
          <w:rStyle w:val="Heading2Char"/>
          <w:rFonts w:ascii="仿宋" w:eastAsia="仿宋" w:hAnsi="仿宋" w:cs="仿宋" w:hint="eastAsia"/>
          <w:sz w:val="30"/>
          <w:szCs w:val="30"/>
        </w:rPr>
        <w:t>府性基金预算财政拨款收入支出决算表</w:t>
      </w:r>
      <w:bookmarkEnd w:id="76"/>
    </w:p>
    <w:p w:rsidR="00754298" w:rsidRDefault="00754298">
      <w:pPr>
        <w:pStyle w:val="Heading2"/>
        <w:rPr>
          <w:rFonts w:ascii="仿宋" w:eastAsia="仿宋" w:hAnsi="仿宋" w:cs="Times New Roman"/>
          <w:color w:val="000000"/>
          <w:sz w:val="30"/>
          <w:szCs w:val="30"/>
        </w:rPr>
      </w:pPr>
      <w:bookmarkStart w:id="77" w:name="_Toc15396630"/>
      <w:r>
        <w:rPr>
          <w:rStyle w:val="Heading2Char"/>
          <w:rFonts w:ascii="仿宋" w:eastAsia="仿宋" w:hAnsi="仿宋" w:cs="仿宋" w:hint="eastAsia"/>
          <w:sz w:val="30"/>
          <w:szCs w:val="30"/>
        </w:rPr>
        <w:t>十二、</w:t>
      </w:r>
      <w:r>
        <w:rPr>
          <w:rFonts w:ascii="仿宋" w:eastAsia="仿宋" w:hAnsi="仿宋" w:cs="仿宋" w:hint="eastAsia"/>
          <w:b w:val="0"/>
          <w:bCs w:val="0"/>
          <w:color w:val="000000"/>
          <w:sz w:val="30"/>
          <w:szCs w:val="30"/>
        </w:rPr>
        <w:t>政</w:t>
      </w:r>
      <w:r>
        <w:rPr>
          <w:rStyle w:val="Heading2Char"/>
          <w:rFonts w:ascii="仿宋" w:eastAsia="仿宋" w:hAnsi="仿宋" w:cs="仿宋" w:hint="eastAsia"/>
          <w:sz w:val="30"/>
          <w:szCs w:val="30"/>
        </w:rPr>
        <w:t>府性基金预算财政拨款“三公”经费支出决算表</w:t>
      </w:r>
      <w:bookmarkEnd w:id="77"/>
    </w:p>
    <w:p w:rsidR="00754298" w:rsidRDefault="00754298">
      <w:pPr>
        <w:pStyle w:val="Heading2"/>
        <w:rPr>
          <w:rFonts w:ascii="仿宋" w:eastAsia="仿宋" w:hAnsi="仿宋" w:cs="Times New Roman"/>
          <w:color w:val="000000"/>
          <w:sz w:val="30"/>
          <w:szCs w:val="30"/>
        </w:rPr>
      </w:pPr>
      <w:bookmarkStart w:id="78" w:name="_Toc15396631"/>
      <w:r>
        <w:rPr>
          <w:rStyle w:val="Heading2Char"/>
          <w:rFonts w:ascii="仿宋" w:eastAsia="仿宋" w:hAnsi="仿宋" w:cs="仿宋" w:hint="eastAsia"/>
          <w:sz w:val="30"/>
          <w:szCs w:val="30"/>
        </w:rPr>
        <w:t>十三、</w:t>
      </w:r>
      <w:r>
        <w:rPr>
          <w:rFonts w:ascii="仿宋" w:eastAsia="仿宋" w:hAnsi="仿宋" w:cs="仿宋" w:hint="eastAsia"/>
          <w:b w:val="0"/>
          <w:bCs w:val="0"/>
          <w:color w:val="000000"/>
          <w:sz w:val="30"/>
          <w:szCs w:val="30"/>
        </w:rPr>
        <w:t>国</w:t>
      </w:r>
      <w:r>
        <w:rPr>
          <w:rStyle w:val="Heading2Char"/>
          <w:rFonts w:ascii="仿宋" w:eastAsia="仿宋" w:hAnsi="仿宋" w:cs="仿宋" w:hint="eastAsia"/>
          <w:sz w:val="30"/>
          <w:szCs w:val="30"/>
        </w:rPr>
        <w:t>有资本经营预算支出决算表</w:t>
      </w:r>
      <w:bookmarkEnd w:id="78"/>
    </w:p>
    <w:sectPr w:rsidR="00754298" w:rsidSect="00F04ED9">
      <w:headerReference w:type="default" r:id="rId9"/>
      <w:footerReference w:type="default" r:id="rId10"/>
      <w:pgSz w:w="11906" w:h="16838"/>
      <w:pgMar w:top="1383" w:right="1383" w:bottom="1383" w:left="1383" w:header="851" w:footer="992" w:gutter="0"/>
      <w:pgNumType w:start="1"/>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298" w:rsidRDefault="00754298" w:rsidP="00F04ED9">
      <w:r>
        <w:separator/>
      </w:r>
    </w:p>
  </w:endnote>
  <w:endnote w:type="continuationSeparator" w:id="0">
    <w:p w:rsidR="00754298" w:rsidRDefault="00754298" w:rsidP="00F04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0000000000000000000"/>
    <w:charset w:val="86"/>
    <w:family w:val="script"/>
    <w:notTrueType/>
    <w:pitch w:val="default"/>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方正仿宋简体">
    <w:altName w:val="微软雅黑"/>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298" w:rsidRDefault="00754298">
    <w:pPr>
      <w:pStyle w:val="Footer"/>
      <w:jc w:val="center"/>
      <w:rPr>
        <w:rFonts w:cs="Times New Roman"/>
      </w:rPr>
    </w:pPr>
    <w:fldSimple w:instr="PAGE   \* MERGEFORMAT">
      <w:r w:rsidRPr="009F3A27">
        <w:rPr>
          <w:noProof/>
          <w:lang w:val="zh-CN"/>
        </w:rPr>
        <w:t>10</w:t>
      </w:r>
    </w:fldSimple>
  </w:p>
  <w:p w:rsidR="00754298" w:rsidRDefault="00754298">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298" w:rsidRDefault="00754298" w:rsidP="00F04ED9">
      <w:r>
        <w:separator/>
      </w:r>
    </w:p>
  </w:footnote>
  <w:footnote w:type="continuationSeparator" w:id="0">
    <w:p w:rsidR="00754298" w:rsidRDefault="00754298" w:rsidP="00F04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298" w:rsidRDefault="00754298">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753934"/>
    <w:multiLevelType w:val="singleLevel"/>
    <w:tmpl w:val="C9753934"/>
    <w:lvl w:ilvl="0">
      <w:start w:val="1"/>
      <w:numFmt w:val="decimal"/>
      <w:suff w:val="nothing"/>
      <w:lvlText w:val="%1、"/>
      <w:lvlJc w:val="left"/>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bCs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2C507799"/>
    <w:multiLevelType w:val="singleLevel"/>
    <w:tmpl w:val="2C507799"/>
    <w:lvl w:ilvl="0">
      <w:start w:val="5"/>
      <w:numFmt w:val="decimal"/>
      <w:suff w:val="nothing"/>
      <w:lvlText w:val="%1、"/>
      <w:lvlJc w:val="left"/>
    </w:lvl>
  </w:abstractNum>
  <w:abstractNum w:abstractNumId="5">
    <w:nsid w:val="46CA232C"/>
    <w:multiLevelType w:val="singleLevel"/>
    <w:tmpl w:val="46CA232C"/>
    <w:lvl w:ilvl="0">
      <w:start w:val="2"/>
      <w:numFmt w:val="chineseCounting"/>
      <w:suff w:val="nothing"/>
      <w:lvlText w:val="（%1）"/>
      <w:lvlJc w:val="left"/>
      <w:rPr>
        <w:rFonts w:hint="eastAsia"/>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E1883"/>
    <w:rsid w:val="002F1818"/>
    <w:rsid w:val="002F567B"/>
    <w:rsid w:val="003216A9"/>
    <w:rsid w:val="00335A74"/>
    <w:rsid w:val="0036561B"/>
    <w:rsid w:val="0037013F"/>
    <w:rsid w:val="00376FA5"/>
    <w:rsid w:val="00380C92"/>
    <w:rsid w:val="003A484F"/>
    <w:rsid w:val="003A4883"/>
    <w:rsid w:val="003B0BE0"/>
    <w:rsid w:val="003B0C1B"/>
    <w:rsid w:val="003B622C"/>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012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E0463"/>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54298"/>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044F5"/>
    <w:rsid w:val="00813348"/>
    <w:rsid w:val="00820CF3"/>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26BB0"/>
    <w:rsid w:val="009315F9"/>
    <w:rsid w:val="00933499"/>
    <w:rsid w:val="00935C98"/>
    <w:rsid w:val="00946945"/>
    <w:rsid w:val="00951248"/>
    <w:rsid w:val="0095152F"/>
    <w:rsid w:val="00954C49"/>
    <w:rsid w:val="00955E37"/>
    <w:rsid w:val="0097099F"/>
    <w:rsid w:val="00971997"/>
    <w:rsid w:val="00971FFC"/>
    <w:rsid w:val="0098660A"/>
    <w:rsid w:val="009931C3"/>
    <w:rsid w:val="009B00B6"/>
    <w:rsid w:val="009B2C43"/>
    <w:rsid w:val="009B4EAE"/>
    <w:rsid w:val="009B7573"/>
    <w:rsid w:val="009C22F4"/>
    <w:rsid w:val="009C2E98"/>
    <w:rsid w:val="009C37FB"/>
    <w:rsid w:val="009D3447"/>
    <w:rsid w:val="009D4711"/>
    <w:rsid w:val="009F1185"/>
    <w:rsid w:val="009F18CD"/>
    <w:rsid w:val="009F2A13"/>
    <w:rsid w:val="009F3A27"/>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4ED9"/>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F2473F"/>
    <w:rsid w:val="05906E05"/>
    <w:rsid w:val="05B2587E"/>
    <w:rsid w:val="075161A0"/>
    <w:rsid w:val="08A932D9"/>
    <w:rsid w:val="0955094D"/>
    <w:rsid w:val="09B96711"/>
    <w:rsid w:val="0A5E1CCD"/>
    <w:rsid w:val="0B96555A"/>
    <w:rsid w:val="0BCF4C72"/>
    <w:rsid w:val="0D2B7544"/>
    <w:rsid w:val="10C055FF"/>
    <w:rsid w:val="118E7A55"/>
    <w:rsid w:val="11DE21CC"/>
    <w:rsid w:val="11EF5D9D"/>
    <w:rsid w:val="13A276C0"/>
    <w:rsid w:val="13B87240"/>
    <w:rsid w:val="14FF7D2F"/>
    <w:rsid w:val="16BB723D"/>
    <w:rsid w:val="1B7D4F69"/>
    <w:rsid w:val="1BA1605B"/>
    <w:rsid w:val="1C3C123F"/>
    <w:rsid w:val="1D155FA8"/>
    <w:rsid w:val="1D272B6D"/>
    <w:rsid w:val="1DBE2135"/>
    <w:rsid w:val="1E7E17F5"/>
    <w:rsid w:val="1EA21C9F"/>
    <w:rsid w:val="1EC127DA"/>
    <w:rsid w:val="204D74EE"/>
    <w:rsid w:val="21700AF5"/>
    <w:rsid w:val="23B513B3"/>
    <w:rsid w:val="240371BF"/>
    <w:rsid w:val="24746978"/>
    <w:rsid w:val="26E42A64"/>
    <w:rsid w:val="29E8057D"/>
    <w:rsid w:val="29FD04D3"/>
    <w:rsid w:val="2A65784A"/>
    <w:rsid w:val="2FA06A09"/>
    <w:rsid w:val="2FF14E01"/>
    <w:rsid w:val="30CA0985"/>
    <w:rsid w:val="319F7F4E"/>
    <w:rsid w:val="369F7EE0"/>
    <w:rsid w:val="398E1663"/>
    <w:rsid w:val="3AF1615B"/>
    <w:rsid w:val="3B253E37"/>
    <w:rsid w:val="3B3A558F"/>
    <w:rsid w:val="3CFF1BEE"/>
    <w:rsid w:val="3FA30EE0"/>
    <w:rsid w:val="419C2AEA"/>
    <w:rsid w:val="426D2895"/>
    <w:rsid w:val="46D63BA3"/>
    <w:rsid w:val="4BF3382B"/>
    <w:rsid w:val="4DC116DE"/>
    <w:rsid w:val="4DC67FCE"/>
    <w:rsid w:val="4ECE2238"/>
    <w:rsid w:val="4F4D603F"/>
    <w:rsid w:val="4F4F4F28"/>
    <w:rsid w:val="53053974"/>
    <w:rsid w:val="55C61190"/>
    <w:rsid w:val="57CB453B"/>
    <w:rsid w:val="583A1F4E"/>
    <w:rsid w:val="58833125"/>
    <w:rsid w:val="58926700"/>
    <w:rsid w:val="5A4235F8"/>
    <w:rsid w:val="5CFB6805"/>
    <w:rsid w:val="5D74171A"/>
    <w:rsid w:val="5E5E6AE7"/>
    <w:rsid w:val="639B42BD"/>
    <w:rsid w:val="65B3388A"/>
    <w:rsid w:val="66822A1F"/>
    <w:rsid w:val="67327BEB"/>
    <w:rsid w:val="681D1C60"/>
    <w:rsid w:val="68AE6396"/>
    <w:rsid w:val="69591448"/>
    <w:rsid w:val="6A3538BE"/>
    <w:rsid w:val="6D8E12D3"/>
    <w:rsid w:val="6E8426C8"/>
    <w:rsid w:val="6FEA3DAC"/>
    <w:rsid w:val="72267D7D"/>
    <w:rsid w:val="725E42EA"/>
    <w:rsid w:val="72734D90"/>
    <w:rsid w:val="78C40031"/>
    <w:rsid w:val="7B9752EE"/>
    <w:rsid w:val="7CDC4D85"/>
    <w:rsid w:val="7DB938ED"/>
    <w:rsid w:val="7E50254E"/>
    <w:rsid w:val="7FB647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04ED9"/>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F04ED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F04ED9"/>
    <w:pPr>
      <w:keepNext/>
      <w:keepLines/>
      <w:spacing w:before="260" w:after="260" w:line="416" w:lineRule="auto"/>
      <w:outlineLvl w:val="1"/>
    </w:pPr>
    <w:rPr>
      <w:rFonts w:ascii="Cambria" w:hAnsi="Cambria" w:cs="Cambria"/>
      <w:b/>
      <w:bCs/>
      <w:sz w:val="32"/>
      <w:szCs w:val="32"/>
    </w:rPr>
  </w:style>
  <w:style w:type="paragraph" w:styleId="Heading3">
    <w:name w:val="heading 3"/>
    <w:basedOn w:val="Normal"/>
    <w:next w:val="Normal"/>
    <w:link w:val="Heading3Char"/>
    <w:uiPriority w:val="99"/>
    <w:qFormat/>
    <w:rsid w:val="00F04ED9"/>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4ED9"/>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F04ED9"/>
    <w:rPr>
      <w:rFonts w:ascii="Cambria" w:eastAsia="宋体" w:hAnsi="Cambria" w:cs="Cambria"/>
      <w:b/>
      <w:bCs/>
      <w:kern w:val="2"/>
      <w:sz w:val="32"/>
      <w:szCs w:val="32"/>
    </w:rPr>
  </w:style>
  <w:style w:type="character" w:customStyle="1" w:styleId="Heading3Char">
    <w:name w:val="Heading 3 Char"/>
    <w:basedOn w:val="DefaultParagraphFont"/>
    <w:link w:val="Heading3"/>
    <w:uiPriority w:val="99"/>
    <w:locked/>
    <w:rsid w:val="00F04ED9"/>
    <w:rPr>
      <w:rFonts w:ascii="Times New Roman" w:hAnsi="Times New Roman" w:cs="Times New Roman"/>
      <w:b/>
      <w:bCs/>
      <w:kern w:val="2"/>
      <w:sz w:val="32"/>
      <w:szCs w:val="32"/>
    </w:rPr>
  </w:style>
  <w:style w:type="paragraph" w:styleId="BodyText">
    <w:name w:val="Body Text"/>
    <w:basedOn w:val="Normal"/>
    <w:link w:val="BodyTextChar1"/>
    <w:uiPriority w:val="99"/>
    <w:rsid w:val="00F04ED9"/>
    <w:pPr>
      <w:spacing w:beforeLines="30"/>
    </w:pPr>
    <w:rPr>
      <w:rFonts w:ascii="仿宋_GB2312" w:eastAsia="仿宋_GB2312" w:cs="仿宋_GB2312"/>
      <w:kern w:val="0"/>
      <w:sz w:val="24"/>
      <w:szCs w:val="24"/>
    </w:rPr>
  </w:style>
  <w:style w:type="character" w:customStyle="1" w:styleId="BodyTextChar">
    <w:name w:val="Body Text Char"/>
    <w:basedOn w:val="DefaultParagraphFont"/>
    <w:link w:val="BodyText"/>
    <w:uiPriority w:val="99"/>
    <w:semiHidden/>
    <w:locked/>
    <w:rsid w:val="00F04ED9"/>
    <w:rPr>
      <w:rFonts w:ascii="Times New Roman" w:hAnsi="Times New Roman" w:cs="Times New Roman"/>
      <w:sz w:val="24"/>
      <w:szCs w:val="24"/>
    </w:rPr>
  </w:style>
  <w:style w:type="paragraph" w:styleId="TOC3">
    <w:name w:val="toc 3"/>
    <w:basedOn w:val="Normal"/>
    <w:next w:val="Normal"/>
    <w:autoRedefine/>
    <w:uiPriority w:val="99"/>
    <w:semiHidden/>
    <w:rsid w:val="00F04ED9"/>
    <w:pPr>
      <w:tabs>
        <w:tab w:val="right" w:leader="dot" w:pos="8296"/>
      </w:tabs>
      <w:ind w:leftChars="400" w:left="840"/>
    </w:pPr>
  </w:style>
  <w:style w:type="paragraph" w:styleId="BalloonText">
    <w:name w:val="Balloon Text"/>
    <w:basedOn w:val="Normal"/>
    <w:link w:val="BalloonTextChar"/>
    <w:uiPriority w:val="99"/>
    <w:semiHidden/>
    <w:rsid w:val="00F04ED9"/>
    <w:rPr>
      <w:sz w:val="18"/>
      <w:szCs w:val="18"/>
    </w:rPr>
  </w:style>
  <w:style w:type="character" w:customStyle="1" w:styleId="BalloonTextChar">
    <w:name w:val="Balloon Text Char"/>
    <w:basedOn w:val="DefaultParagraphFont"/>
    <w:link w:val="BalloonText"/>
    <w:uiPriority w:val="99"/>
    <w:semiHidden/>
    <w:locked/>
    <w:rsid w:val="00F04ED9"/>
    <w:rPr>
      <w:rFonts w:ascii="Times New Roman" w:hAnsi="Times New Roman" w:cs="Times New Roman"/>
      <w:kern w:val="2"/>
      <w:sz w:val="18"/>
      <w:szCs w:val="18"/>
    </w:rPr>
  </w:style>
  <w:style w:type="paragraph" w:styleId="Footer">
    <w:name w:val="footer"/>
    <w:basedOn w:val="Normal"/>
    <w:link w:val="FooterChar1"/>
    <w:uiPriority w:val="99"/>
    <w:rsid w:val="00F04ED9"/>
    <w:pPr>
      <w:tabs>
        <w:tab w:val="center" w:pos="4153"/>
        <w:tab w:val="right" w:pos="8306"/>
      </w:tabs>
      <w:snapToGrid w:val="0"/>
      <w:jc w:val="left"/>
    </w:pPr>
    <w:rPr>
      <w:rFonts w:ascii="Calibri" w:hAnsi="Calibri" w:cs="Calibri"/>
      <w:kern w:val="0"/>
      <w:sz w:val="18"/>
      <w:szCs w:val="18"/>
    </w:rPr>
  </w:style>
  <w:style w:type="character" w:customStyle="1" w:styleId="FooterChar">
    <w:name w:val="Footer Char"/>
    <w:basedOn w:val="DefaultParagraphFont"/>
    <w:link w:val="Footer"/>
    <w:uiPriority w:val="99"/>
    <w:semiHidden/>
    <w:locked/>
    <w:rsid w:val="00F04ED9"/>
    <w:rPr>
      <w:rFonts w:ascii="Times New Roman" w:hAnsi="Times New Roman" w:cs="Times New Roman"/>
      <w:sz w:val="18"/>
      <w:szCs w:val="18"/>
    </w:rPr>
  </w:style>
  <w:style w:type="paragraph" w:styleId="Header">
    <w:name w:val="header"/>
    <w:basedOn w:val="Normal"/>
    <w:link w:val="HeaderChar1"/>
    <w:uiPriority w:val="99"/>
    <w:semiHidden/>
    <w:rsid w:val="00F04ED9"/>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HeaderChar">
    <w:name w:val="Header Char"/>
    <w:basedOn w:val="DefaultParagraphFont"/>
    <w:link w:val="Header"/>
    <w:uiPriority w:val="99"/>
    <w:semiHidden/>
    <w:locked/>
    <w:rsid w:val="00F04ED9"/>
    <w:rPr>
      <w:rFonts w:ascii="Times New Roman" w:hAnsi="Times New Roman" w:cs="Times New Roman"/>
      <w:sz w:val="18"/>
      <w:szCs w:val="18"/>
    </w:rPr>
  </w:style>
  <w:style w:type="paragraph" w:styleId="TOC1">
    <w:name w:val="toc 1"/>
    <w:basedOn w:val="Normal"/>
    <w:next w:val="Normal"/>
    <w:autoRedefine/>
    <w:uiPriority w:val="99"/>
    <w:semiHidden/>
    <w:rsid w:val="00F04ED9"/>
    <w:pPr>
      <w:tabs>
        <w:tab w:val="right" w:leader="dot" w:pos="8296"/>
      </w:tabs>
      <w:spacing w:before="93"/>
      <w:jc w:val="center"/>
    </w:pPr>
    <w:rPr>
      <w:rFonts w:ascii="仿宋" w:eastAsia="仿宋" w:hAnsi="仿宋" w:cs="仿宋"/>
      <w:sz w:val="28"/>
      <w:szCs w:val="28"/>
    </w:rPr>
  </w:style>
  <w:style w:type="paragraph" w:styleId="TOC2">
    <w:name w:val="toc 2"/>
    <w:basedOn w:val="Normal"/>
    <w:next w:val="Normal"/>
    <w:autoRedefine/>
    <w:uiPriority w:val="99"/>
    <w:semiHidden/>
    <w:rsid w:val="00F04ED9"/>
    <w:pPr>
      <w:tabs>
        <w:tab w:val="right" w:leader="dot" w:pos="8296"/>
      </w:tabs>
      <w:ind w:leftChars="200" w:left="420"/>
    </w:pPr>
  </w:style>
  <w:style w:type="character" w:styleId="Strong">
    <w:name w:val="Strong"/>
    <w:basedOn w:val="DefaultParagraphFont"/>
    <w:uiPriority w:val="99"/>
    <w:qFormat/>
    <w:rsid w:val="00F04ED9"/>
    <w:rPr>
      <w:b/>
      <w:bCs/>
    </w:rPr>
  </w:style>
  <w:style w:type="character" w:styleId="Hyperlink">
    <w:name w:val="Hyperlink"/>
    <w:basedOn w:val="DefaultParagraphFont"/>
    <w:uiPriority w:val="99"/>
    <w:rsid w:val="00F04ED9"/>
    <w:rPr>
      <w:color w:val="0000FF"/>
      <w:u w:val="single"/>
    </w:rPr>
  </w:style>
  <w:style w:type="character" w:customStyle="1" w:styleId="HeaderChar1">
    <w:name w:val="Header Char1"/>
    <w:link w:val="Header"/>
    <w:uiPriority w:val="99"/>
    <w:semiHidden/>
    <w:locked/>
    <w:rsid w:val="00F04ED9"/>
    <w:rPr>
      <w:sz w:val="18"/>
      <w:szCs w:val="18"/>
    </w:rPr>
  </w:style>
  <w:style w:type="character" w:customStyle="1" w:styleId="FooterChar1">
    <w:name w:val="Footer Char1"/>
    <w:link w:val="Footer"/>
    <w:uiPriority w:val="99"/>
    <w:locked/>
    <w:rsid w:val="00F04ED9"/>
    <w:rPr>
      <w:sz w:val="18"/>
      <w:szCs w:val="18"/>
    </w:rPr>
  </w:style>
  <w:style w:type="character" w:customStyle="1" w:styleId="BodyTextChar1">
    <w:name w:val="Body Text Char1"/>
    <w:link w:val="BodyText"/>
    <w:uiPriority w:val="99"/>
    <w:locked/>
    <w:rsid w:val="00F04ED9"/>
    <w:rPr>
      <w:rFonts w:ascii="仿宋_GB2312" w:eastAsia="仿宋_GB2312" w:hAnsi="Times New Roman" w:cs="仿宋_GB2312"/>
      <w:sz w:val="24"/>
      <w:szCs w:val="24"/>
    </w:rPr>
  </w:style>
  <w:style w:type="paragraph" w:customStyle="1" w:styleId="Default">
    <w:name w:val="Default"/>
    <w:uiPriority w:val="99"/>
    <w:rsid w:val="00F04ED9"/>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F04ED9"/>
    <w:pPr>
      <w:ind w:firstLineChars="200" w:firstLine="420"/>
    </w:pPr>
  </w:style>
  <w:style w:type="paragraph" w:customStyle="1" w:styleId="TOC10">
    <w:name w:val="TOC 标题1"/>
    <w:basedOn w:val="Heading1"/>
    <w:next w:val="Normal"/>
    <w:uiPriority w:val="99"/>
    <w:rsid w:val="00F04ED9"/>
    <w:pPr>
      <w:widowControl/>
      <w:spacing w:before="480" w:after="0" w:line="276" w:lineRule="auto"/>
      <w:jc w:val="left"/>
      <w:outlineLvl w:val="9"/>
    </w:pPr>
    <w:rPr>
      <w:rFonts w:ascii="Cambria" w:hAnsi="Cambria" w:cs="Cambria"/>
      <w:color w:val="365F91"/>
      <w:kern w:val="0"/>
      <w:sz w:val="28"/>
      <w:szCs w:val="28"/>
    </w:rPr>
  </w:style>
  <w:style w:type="paragraph" w:customStyle="1" w:styleId="TOCHeading1">
    <w:name w:val="TOC Heading1"/>
    <w:basedOn w:val="Heading1"/>
    <w:next w:val="Normal"/>
    <w:uiPriority w:val="99"/>
    <w:rsid w:val="00F04ED9"/>
    <w:pPr>
      <w:widowControl/>
      <w:spacing w:before="480" w:after="0" w:line="276" w:lineRule="auto"/>
      <w:jc w:val="left"/>
      <w:outlineLvl w:val="9"/>
    </w:pPr>
    <w:rPr>
      <w:rFonts w:ascii="Cambria" w:hAnsi="Cambria" w:cs="Cambria"/>
      <w:color w:val="365F91"/>
      <w:kern w:val="0"/>
      <w:sz w:val="28"/>
      <w:szCs w:val="28"/>
    </w:rPr>
  </w:style>
  <w:style w:type="paragraph" w:customStyle="1" w:styleId="p0">
    <w:name w:val="p0"/>
    <w:basedOn w:val="Normal"/>
    <w:uiPriority w:val="99"/>
    <w:rsid w:val="00F04ED9"/>
    <w:pPr>
      <w:widowControl/>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om/s?q=%E8%A1%A5%E8%B4%B4&amp;ie=utf-8&amp;src=internal_wenda_recommend_textn" TargetMode="External"/><Relationship Id="rId3" Type="http://schemas.openxmlformats.org/officeDocument/2006/relationships/settings" Target="settings.xml"/><Relationship Id="rId7" Type="http://schemas.openxmlformats.org/officeDocument/2006/relationships/hyperlink" Target="http://www.so.com/s?q=%E8%81%8C%E5%B7%A5&amp;ie=utf-8&amp;src=internal_wenda_recommend_text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27</Pages>
  <Words>1980</Words>
  <Characters>11286</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xiemi</cp:lastModifiedBy>
  <cp:revision>41</cp:revision>
  <cp:lastPrinted>2020-09-25T05:15:00Z</cp:lastPrinted>
  <dcterms:created xsi:type="dcterms:W3CDTF">2020-08-04T01:49:00Z</dcterms:created>
  <dcterms:modified xsi:type="dcterms:W3CDTF">2021-05-24T09:51:00Z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974FF147925B4667927EDAEC42A91D7F</vt:lpwstr>
  </property>
</Properties>
</file>