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spacing w:line="800" w:lineRule="exact"/>
        <w:ind w:firstLine="640" w:firstLineChars="200"/>
        <w:rPr>
          <w:rFonts w:eastAsia="仿宋_GB2312"/>
          <w:b w:val="0"/>
          <w:bCs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textAlignment w:val="auto"/>
        <w:rPr>
          <w:rFonts w:eastAsia="仿宋_GB2312"/>
          <w:b w:val="0"/>
          <w:bCs w:val="0"/>
          <w:kern w:val="0"/>
          <w:sz w:val="32"/>
        </w:rPr>
      </w:pPr>
    </w:p>
    <w:p>
      <w:pPr>
        <w:spacing w:line="576" w:lineRule="exact"/>
        <w:ind w:left="-105" w:leftChars="-50" w:right="-105" w:rightChars="-5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5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5"/>
        </w:rPr>
        <w:t>广城管支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5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5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5"/>
        </w:rPr>
        <w:t>〕</w:t>
      </w:r>
      <w:r>
        <w:rPr>
          <w:rFonts w:hint="eastAsia" w:eastAsia="仿宋_GB2312" w:cs="Times New Roman"/>
          <w:b w:val="0"/>
          <w:bCs w:val="0"/>
          <w:kern w:val="0"/>
          <w:sz w:val="32"/>
          <w:szCs w:val="35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5"/>
        </w:rPr>
        <w:t>号</w:t>
      </w:r>
    </w:p>
    <w:p>
      <w:pPr>
        <w:spacing w:line="400" w:lineRule="exact"/>
        <w:ind w:firstLine="420" w:firstLineChars="200"/>
        <w:jc w:val="center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center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广元市城市管理行政执法支队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关于进一步加强防汛抢险工作的通知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支队各科室、大队: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按照局党委安排部署，为积极应对暴雨等极端天气，切实做好汛期防洪抢险工作，现将有关事项要求通知如下。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一、组织机构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成立分管副局长贺云为队长，副支队长张谦、岳恒、熊建国为副队长的防汛抢险突击队。副队长具体负责防汛抢险突击队日常演练、抢险组织、后勤保障协调等工作。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防汛抢险突击队下设</w:t>
      </w:r>
      <w:r>
        <w:rPr>
          <w:rFonts w:eastAsia="仿宋_GB2312"/>
          <w:sz w:val="32"/>
          <w:szCs w:val="32"/>
        </w:rPr>
        <w:t>1个先期处置分队、3个突击分队及1个后勤保障分队，共1</w:t>
      </w:r>
      <w:r>
        <w:rPr>
          <w:rFonts w:hint="eastAsia" w:eastAsia="仿宋_GB2312"/>
          <w:sz w:val="32"/>
          <w:szCs w:val="32"/>
        </w:rPr>
        <w:t>42</w:t>
      </w:r>
      <w:r>
        <w:rPr>
          <w:rFonts w:eastAsia="仿宋_GB2312"/>
          <w:sz w:val="32"/>
          <w:szCs w:val="32"/>
        </w:rPr>
        <w:t>名队员组成。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先期处置分队</w:t>
      </w:r>
      <w:r>
        <w:rPr>
          <w:rFonts w:hint="eastAsia" w:eastAsia="仿宋_GB2312"/>
          <w:sz w:val="32"/>
          <w:szCs w:val="32"/>
        </w:rPr>
        <w:t>由特勤大队</w:t>
      </w:r>
      <w:r>
        <w:rPr>
          <w:rFonts w:eastAsia="仿宋_GB2312"/>
          <w:sz w:val="32"/>
          <w:szCs w:val="32"/>
        </w:rPr>
        <w:t>冉子升同志担任队长，人员由特勤大队的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名男性队员组成，演练及防汛集合地点在苴国广场；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第一分队由</w:t>
      </w:r>
      <w:r>
        <w:rPr>
          <w:rFonts w:hint="eastAsia" w:eastAsia="仿宋_GB2312"/>
          <w:sz w:val="32"/>
          <w:szCs w:val="32"/>
        </w:rPr>
        <w:t>东坝大队</w:t>
      </w:r>
      <w:r>
        <w:rPr>
          <w:rFonts w:eastAsia="仿宋_GB2312"/>
          <w:sz w:val="32"/>
          <w:szCs w:val="32"/>
        </w:rPr>
        <w:t>何元德同志担任队长，人员由东城、雪峰和万源大队的47名男性队员组成，演练及防汛集合地点在利州广场；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第二分队由</w:t>
      </w:r>
      <w:r>
        <w:rPr>
          <w:rFonts w:hint="eastAsia" w:eastAsia="仿宋_GB2312"/>
          <w:sz w:val="32"/>
          <w:szCs w:val="32"/>
        </w:rPr>
        <w:t>嘉陵大队</w:t>
      </w:r>
      <w:r>
        <w:rPr>
          <w:rFonts w:eastAsia="仿宋_GB2312"/>
          <w:sz w:val="32"/>
          <w:szCs w:val="32"/>
        </w:rPr>
        <w:t>任军同志担任队长，人员由嘉陵和上西大队的3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名男性队员组成，演练及防汛集</w:t>
      </w:r>
      <w:r>
        <w:rPr>
          <w:rFonts w:hint="eastAsia" w:ascii="仿宋_GB2312" w:hAnsi="仿宋_GB2312" w:eastAsia="仿宋_GB2312" w:cs="仿宋_GB2312"/>
          <w:sz w:val="32"/>
          <w:szCs w:val="32"/>
        </w:rPr>
        <w:t>合地点在嘉陵广场；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第三分队由南河大队葛永林同志担任队长，人员由南河、西城和开发区大队</w:t>
      </w:r>
      <w:r>
        <w:rPr>
          <w:rFonts w:eastAsia="仿宋_GB2312"/>
          <w:sz w:val="32"/>
          <w:szCs w:val="32"/>
        </w:rPr>
        <w:t>的34名男性队员组成，演练及防汛集合地点在国际会展中心；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后勤保障分队由支队办公室</w:t>
      </w:r>
      <w:r>
        <w:rPr>
          <w:rFonts w:hint="eastAsia" w:eastAsia="仿宋_GB2312"/>
          <w:sz w:val="32"/>
          <w:szCs w:val="32"/>
        </w:rPr>
        <w:t>王锦宇</w:t>
      </w:r>
      <w:r>
        <w:rPr>
          <w:rFonts w:eastAsia="仿宋_GB2312"/>
          <w:sz w:val="32"/>
          <w:szCs w:val="32"/>
        </w:rPr>
        <w:t>同志担任队长，人员由办公室、各大队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eastAsia="仿宋_GB2312"/>
          <w:sz w:val="32"/>
          <w:szCs w:val="32"/>
        </w:rPr>
        <w:t>勤16人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组成，负责防汛抢险的信息报送、值班安排、器材保障等工作。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二、汛期时间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7月1日至9月30日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（一）加快队伍组建。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防汛抢险突击队各分队队长要按照要求加快组建队伍，相关大队负责人密切配合，</w:t>
      </w:r>
      <w:r>
        <w:rPr>
          <w:rFonts w:eastAsia="仿宋_GB2312"/>
          <w:sz w:val="32"/>
          <w:szCs w:val="32"/>
        </w:rPr>
        <w:t>于7月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完成各突击分队组建工作。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（二）强化应急响应。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各突击分队制定抢险预案，经常组织开展人员集结演练。突击人员应保</w:t>
      </w:r>
      <w:r>
        <w:rPr>
          <w:rFonts w:eastAsia="仿宋_GB2312"/>
          <w:sz w:val="32"/>
          <w:szCs w:val="32"/>
        </w:rPr>
        <w:t>持通讯24小时畅通。接到抗洪抢险指令后，先期处置分队应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在半小时内赶到指定地点集结，集结后按照上级指令直赴抢险地点开展先期处置工作；突击分队应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在1小时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内到指定地点集结，并装运抢险物资，按照上级指令以最快速度投入防汛抢险工作。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（三）加强日常巡查。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汛期要加强市城区各在建工地、弃土场、垃圾填埋场、市政设施、燃气管网等日常巡查检查和安全隐患排查，督促责任单位落实防汛应急措施。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严格值班值守。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带班领导履行带班职责、值班人员要在岗值守，值班期间遇突发情况要及时向部门负责人和支队报告，严防信息贻误。支队办公室将对值班值守情况进行随机抽查，对值班脱岗、瞒报信息等严肃处理。各大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队在7月1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前将《市城管执法支队防汛抢险大队领导防汛值班表》报支队办公室</w:t>
      </w:r>
      <w:r>
        <w:rPr>
          <w:rFonts w:hint="eastAsia" w:ascii="仿宋_GB2312" w:hAnsi="仿宋_GB2312" w:eastAsia="仿宋_GB2312" w:cs="仿宋_GB2312"/>
          <w:sz w:val="36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rPr>
          <w:rFonts w:ascii="仿宋_GB2312" w:hAnsi="仿宋_GB2312" w:eastAsia="仿宋_GB2312" w:cs="仿宋_GB2312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：1.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防汛抢险突击队成员名单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市城管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执法支队防汛抢险大队领导防汛值班表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23" w:rightChars="11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广元市城市管理行政执法支队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23" w:rightChars="11"/>
        <w:jc w:val="righ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年7月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</w:p>
    <w:p>
      <w:pPr>
        <w:spacing w:line="576" w:lineRule="exact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防汛抢险突击队成员名单</w:t>
      </w:r>
    </w:p>
    <w:p>
      <w:pPr>
        <w:spacing w:line="576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队　长：</w:t>
      </w:r>
      <w:r>
        <w:rPr>
          <w:rFonts w:hint="eastAsia" w:eastAsia="仿宋_GB2312"/>
          <w:sz w:val="32"/>
          <w:szCs w:val="32"/>
        </w:rPr>
        <w:t>贺  云</w:t>
      </w:r>
    </w:p>
    <w:p>
      <w:pPr>
        <w:tabs>
          <w:tab w:val="center" w:pos="4153"/>
        </w:tabs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副队长：</w:t>
      </w:r>
      <w:r>
        <w:rPr>
          <w:rFonts w:hint="eastAsia" w:eastAsia="仿宋_GB2312"/>
          <w:sz w:val="32"/>
          <w:szCs w:val="32"/>
        </w:rPr>
        <w:t>张　谦  岳  恒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 熊建国</w:t>
      </w:r>
    </w:p>
    <w:p>
      <w:pPr>
        <w:tabs>
          <w:tab w:val="center" w:pos="4153"/>
        </w:tabs>
        <w:spacing w:line="576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车辆川HBE</w:t>
      </w:r>
      <w:r>
        <w:rPr>
          <w:rFonts w:hint="eastAsia" w:eastAsia="仿宋_GB2312"/>
          <w:sz w:val="32"/>
          <w:szCs w:val="32"/>
          <w:lang w:val="en-US" w:eastAsia="zh-CN"/>
        </w:rPr>
        <w:t>601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先期处置分队（15人）</w:t>
      </w:r>
    </w:p>
    <w:p>
      <w:pPr>
        <w:spacing w:line="576" w:lineRule="exact"/>
        <w:ind w:firstLine="640" w:firstLineChars="200"/>
        <w:rPr>
          <w:rFonts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 xml:space="preserve">分队长： </w:t>
      </w:r>
      <w:r>
        <w:rPr>
          <w:rFonts w:hint="eastAsia" w:eastAsia="仿宋_GB2312"/>
          <w:sz w:val="32"/>
          <w:szCs w:val="32"/>
        </w:rPr>
        <w:t>冉子升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 xml:space="preserve">队　员： </w:t>
      </w:r>
      <w:r>
        <w:rPr>
          <w:rFonts w:hint="eastAsia" w:ascii="仿宋_GB2312" w:eastAsia="仿宋_GB2312"/>
          <w:sz w:val="32"/>
          <w:szCs w:val="32"/>
        </w:rPr>
        <w:t xml:space="preserve">赵锦平  高  强  唐明春  张成强  徐  晨  </w:t>
      </w:r>
    </w:p>
    <w:p>
      <w:pPr>
        <w:spacing w:line="576" w:lineRule="exact"/>
        <w:ind w:firstLine="2080" w:firstLine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解  双  何  为  吴  兵  何  飞  赵富海  </w:t>
      </w:r>
    </w:p>
    <w:p>
      <w:pPr>
        <w:spacing w:line="576" w:lineRule="exact"/>
        <w:ind w:firstLine="2080" w:firstLineChars="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杨宝林  赵富海  苏  彬  张治刚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保障车辆在特勤大队统一调配。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一分队（</w:t>
      </w:r>
      <w:r>
        <w:rPr>
          <w:rFonts w:hint="eastAsia" w:ascii="方正黑体简体" w:eastAsia="方正黑体简体"/>
          <w:color w:val="000000"/>
          <w:sz w:val="32"/>
          <w:szCs w:val="32"/>
        </w:rPr>
        <w:t>47</w:t>
      </w:r>
      <w:r>
        <w:rPr>
          <w:rFonts w:hint="eastAsia" w:ascii="方正黑体简体" w:eastAsia="方正黑体简体"/>
          <w:sz w:val="32"/>
          <w:szCs w:val="32"/>
        </w:rPr>
        <w:t>人）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分队长：</w:t>
      </w:r>
      <w:r>
        <w:rPr>
          <w:rFonts w:hint="eastAsia" w:eastAsia="仿宋_GB2312"/>
          <w:sz w:val="32"/>
          <w:szCs w:val="32"/>
        </w:rPr>
        <w:t>何元德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队　员：</w:t>
      </w:r>
      <w:r>
        <w:rPr>
          <w:rFonts w:hint="eastAsia" w:eastAsia="仿宋_GB2312"/>
          <w:sz w:val="32"/>
          <w:szCs w:val="32"/>
        </w:rPr>
        <w:t>赵健淞  刘</w:t>
      </w:r>
      <w:r>
        <w:rPr>
          <w:rFonts w:hint="eastAsia" w:ascii="仿宋_GB2312" w:eastAsia="仿宋_GB2312"/>
          <w:sz w:val="32"/>
          <w:szCs w:val="32"/>
        </w:rPr>
        <w:t xml:space="preserve">  奇  袁  江  左阳明  吴  庆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邓  超  吴  波  杨智峰  陈  旭  谭  波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肖军先  </w:t>
      </w:r>
      <w:r>
        <w:rPr>
          <w:rFonts w:hint="eastAsia" w:ascii="仿宋_GB2312" w:eastAsia="仿宋_GB2312"/>
          <w:spacing w:val="-2"/>
          <w:sz w:val="32"/>
          <w:szCs w:val="32"/>
        </w:rPr>
        <w:t>冉茂旸</w:t>
      </w:r>
      <w:r>
        <w:rPr>
          <w:rFonts w:hint="eastAsia" w:ascii="仿宋_GB2312" w:eastAsia="仿宋_GB2312"/>
          <w:sz w:val="32"/>
          <w:szCs w:val="32"/>
        </w:rPr>
        <w:t xml:space="preserve">  张  文  匡  伟  李  涛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李俊良  王  斌  何明书  王  智  向俊安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邹  磊  宋  伟  周  斌  郑学锋  岳  鹏 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汪云培  仲云波  王鹏飞  贾  蒙  周  松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彭  勇  张兰光  曾  旭  白清明  辛  鑫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王富达  周  恒  刘  虎  王  搏  王松鹤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卢春东  何  垚  王  帅  邓  立  梁  辰  </w:t>
      </w:r>
    </w:p>
    <w:p>
      <w:pPr>
        <w:spacing w:line="576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林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保障车辆在东城大队、雪峰大队、万源大队统一调配。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二分队（</w:t>
      </w:r>
      <w:r>
        <w:rPr>
          <w:rFonts w:hint="eastAsia" w:ascii="方正黑体简体" w:eastAsia="方正黑体简体"/>
          <w:color w:val="000000"/>
          <w:sz w:val="32"/>
          <w:szCs w:val="32"/>
        </w:rPr>
        <w:t>30</w:t>
      </w:r>
      <w:r>
        <w:rPr>
          <w:rFonts w:hint="eastAsia" w:ascii="方正黑体简体" w:eastAsia="方正黑体简体"/>
          <w:sz w:val="32"/>
          <w:szCs w:val="32"/>
        </w:rPr>
        <w:t>人）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方正楷体简体" w:eastAsia="方正楷体简体"/>
          <w:sz w:val="32"/>
          <w:szCs w:val="32"/>
        </w:rPr>
        <w:t>分队长：</w:t>
      </w:r>
      <w:r>
        <w:rPr>
          <w:rFonts w:hint="eastAsia" w:ascii="仿宋_GB2312" w:eastAsia="仿宋_GB2312"/>
          <w:sz w:val="32"/>
          <w:szCs w:val="32"/>
        </w:rPr>
        <w:t>任军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队  员：</w:t>
      </w:r>
      <w:r>
        <w:rPr>
          <w:rFonts w:hint="eastAsia" w:ascii="仿宋_GB2312" w:eastAsia="仿宋_GB2312"/>
          <w:sz w:val="32"/>
          <w:szCs w:val="32"/>
        </w:rPr>
        <w:t xml:space="preserve">王智勇  何  琢  侯  建  张  军  姚国良  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毛  砺  夏  兰  王行杰  向  瑞  周国栋  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安双双  朱  可  范  刚  李  强  吴国强  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杨宗霖  柳  军  陈  科  彭一龙  仲鑫康  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宫高锡  刘  全  涂  淼  蔡金文  侯森云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刚  周  鹏  谢君钰  吴  昊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保障车辆在嘉陵大队、上西大队统一调配。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三分队（</w:t>
      </w:r>
      <w:r>
        <w:rPr>
          <w:rFonts w:hint="eastAsia" w:ascii="方正黑体简体" w:eastAsia="方正黑体简体"/>
          <w:color w:val="000000"/>
          <w:sz w:val="32"/>
          <w:szCs w:val="32"/>
        </w:rPr>
        <w:t>34</w:t>
      </w:r>
      <w:r>
        <w:rPr>
          <w:rFonts w:hint="eastAsia" w:ascii="方正黑体简体" w:eastAsia="方正黑体简体"/>
          <w:sz w:val="32"/>
          <w:szCs w:val="32"/>
        </w:rPr>
        <w:t>人）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分队长：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葛永林</w:t>
      </w:r>
    </w:p>
    <w:p>
      <w:pPr>
        <w:spacing w:line="576" w:lineRule="exact"/>
        <w:ind w:left="1918" w:leftChars="304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队　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梁  川  魏鹏丞  陈登宾  佘  翔  赵子龙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邓华侨  赵金泉  冯开海  卢红君  马均飞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张杰霖  李明澄  曹文军  乔  波  罗  彪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  毅  赵  雷  张  震  贾  非  田  浩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罗昌前  李  铖  郑  东  李  元  贯  彪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冯光文  李  佳  张玉彪  汪  勇  王顼强</w:t>
      </w:r>
    </w:p>
    <w:p>
      <w:pPr>
        <w:spacing w:line="576" w:lineRule="exact"/>
        <w:ind w:left="1915" w:leftChars="9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骏  奚  波  彭兴清</w:t>
      </w:r>
    </w:p>
    <w:p>
      <w:pPr>
        <w:spacing w:line="576" w:lineRule="exact"/>
        <w:ind w:left="1918" w:leftChars="304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保障车辆在南河大队、西城大队、开发区大队统一调配。</w:t>
      </w:r>
    </w:p>
    <w:p>
      <w:pPr>
        <w:spacing w:line="576" w:lineRule="exact"/>
        <w:ind w:firstLine="640" w:firstLineChars="20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后勤保障分队（16人）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分队长：</w:t>
      </w:r>
      <w:r>
        <w:rPr>
          <w:rFonts w:hint="eastAsia" w:eastAsia="仿宋_GB2312"/>
          <w:sz w:val="32"/>
          <w:szCs w:val="32"/>
        </w:rPr>
        <w:t>王锦宇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队　员：</w:t>
      </w:r>
      <w:r>
        <w:rPr>
          <w:rFonts w:hint="eastAsia" w:eastAsia="仿宋_GB2312"/>
          <w:sz w:val="32"/>
          <w:szCs w:val="32"/>
        </w:rPr>
        <w:t>韩瑜英  陈  莉  周子婧  杨小琼  李旭勃</w:t>
      </w:r>
    </w:p>
    <w:p>
      <w:pPr>
        <w:spacing w:line="576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张  平  于　琼　申　艳　李  坤  吕　容</w:t>
      </w:r>
    </w:p>
    <w:p>
      <w:pPr>
        <w:spacing w:line="576" w:lineRule="exact"/>
        <w:ind w:firstLine="1920" w:firstLineChars="6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徐　莹　何　萍　张明明  宋小菊  姚臣伟</w:t>
      </w:r>
    </w:p>
    <w:p>
      <w:pPr>
        <w:spacing w:line="576" w:lineRule="exact"/>
        <w:ind w:right="420" w:rightChars="200"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保障车辆：</w:t>
      </w:r>
      <w:r>
        <w:rPr>
          <w:rFonts w:hint="eastAsia" w:eastAsia="仿宋_GB2312"/>
          <w:sz w:val="32"/>
          <w:szCs w:val="32"/>
        </w:rPr>
        <w:t>川HW5060</w:t>
      </w:r>
    </w:p>
    <w:p/>
    <w:p/>
    <w:p/>
    <w:p/>
    <w:p/>
    <w:p/>
    <w:p/>
    <w:p/>
    <w:p/>
    <w:p/>
    <w:p/>
    <w:p/>
    <w:p/>
    <w:p/>
    <w:p/>
    <w:p/>
    <w:p/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50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spacing w:line="500" w:lineRule="exact"/>
        <w:rPr>
          <w:rFonts w:ascii="方正黑体简体" w:eastAsia="方正黑体简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市城管执法支队防汛抢险大队领导防汛值班表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36"/>
        <w:gridCol w:w="3122"/>
        <w:gridCol w:w="153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时  间</w:t>
            </w:r>
          </w:p>
        </w:tc>
        <w:tc>
          <w:tcPr>
            <w:tcW w:w="1036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姓  名</w:t>
            </w:r>
          </w:p>
        </w:tc>
        <w:tc>
          <w:tcPr>
            <w:tcW w:w="3122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单 位 及 职 务</w:t>
            </w:r>
          </w:p>
        </w:tc>
        <w:tc>
          <w:tcPr>
            <w:tcW w:w="338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电 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6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36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3122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办公室</w:t>
            </w: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31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5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sz w:val="24"/>
              </w:rPr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576" w:lineRule="exact"/>
        <w:ind w:firstLine="420" w:firstLineChars="200"/>
        <w:rPr>
          <w:rFonts w:eastAsia="仿宋_GB2312"/>
          <w:szCs w:val="20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spacing w:line="40" w:lineRule="exact"/>
        <w:ind w:firstLine="420" w:firstLineChars="200"/>
        <w:rPr>
          <w:rFonts w:eastAsia="仿宋_GB2312"/>
          <w:szCs w:val="44"/>
        </w:rPr>
      </w:pPr>
    </w:p>
    <w:p>
      <w:pPr>
        <w:pBdr>
          <w:top w:val="single" w:color="auto" w:sz="4" w:space="1"/>
          <w:bottom w:val="single" w:color="auto" w:sz="4" w:space="1"/>
        </w:pBdr>
        <w:spacing w:line="460" w:lineRule="exact"/>
        <w:ind w:firstLine="280" w:firstLineChars="100"/>
        <w:rPr>
          <w:rFonts w:eastAsia="仿宋_GB2312"/>
        </w:rPr>
      </w:pPr>
      <w:r>
        <w:rPr>
          <w:rFonts w:hint="eastAsia" w:eastAsia="仿宋_GB2312"/>
          <w:sz w:val="28"/>
          <w:szCs w:val="28"/>
        </w:rPr>
        <w:t xml:space="preserve">广元市城市管理行政执法支队办公室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21年7月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hint="eastAsia" w:eastAsia="仿宋_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-23.95pt;height:34.3pt;width:96.7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ind w:firstLine="280" w:firstLineChars="10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 —  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BE602CF"/>
    <w:rsid w:val="00014C18"/>
    <w:rsid w:val="00034596"/>
    <w:rsid w:val="00090B8F"/>
    <w:rsid w:val="000A1224"/>
    <w:rsid w:val="001A3935"/>
    <w:rsid w:val="002471A5"/>
    <w:rsid w:val="002F2AE0"/>
    <w:rsid w:val="0035563E"/>
    <w:rsid w:val="00387875"/>
    <w:rsid w:val="003C491B"/>
    <w:rsid w:val="003F0227"/>
    <w:rsid w:val="004462AF"/>
    <w:rsid w:val="004555BB"/>
    <w:rsid w:val="00581F4A"/>
    <w:rsid w:val="005B68BA"/>
    <w:rsid w:val="005E61F3"/>
    <w:rsid w:val="00623EF7"/>
    <w:rsid w:val="006803B7"/>
    <w:rsid w:val="006A7693"/>
    <w:rsid w:val="006D0E4A"/>
    <w:rsid w:val="00711CEC"/>
    <w:rsid w:val="00737B95"/>
    <w:rsid w:val="007D26E1"/>
    <w:rsid w:val="007F0592"/>
    <w:rsid w:val="00817AA4"/>
    <w:rsid w:val="008B5B4F"/>
    <w:rsid w:val="008F56EB"/>
    <w:rsid w:val="00924FEB"/>
    <w:rsid w:val="009975B5"/>
    <w:rsid w:val="009A2D1E"/>
    <w:rsid w:val="00A25437"/>
    <w:rsid w:val="00A35632"/>
    <w:rsid w:val="00AD3E13"/>
    <w:rsid w:val="00AF36E0"/>
    <w:rsid w:val="00BA0A17"/>
    <w:rsid w:val="00BB0C4E"/>
    <w:rsid w:val="00C15535"/>
    <w:rsid w:val="00C201BD"/>
    <w:rsid w:val="00C2242C"/>
    <w:rsid w:val="00C42170"/>
    <w:rsid w:val="00E57C88"/>
    <w:rsid w:val="00E96951"/>
    <w:rsid w:val="00F17A24"/>
    <w:rsid w:val="00FD3F54"/>
    <w:rsid w:val="0879252A"/>
    <w:rsid w:val="0D1C5749"/>
    <w:rsid w:val="15633F69"/>
    <w:rsid w:val="20671373"/>
    <w:rsid w:val="27A82389"/>
    <w:rsid w:val="34C35721"/>
    <w:rsid w:val="39A860DA"/>
    <w:rsid w:val="48F10C0D"/>
    <w:rsid w:val="4BD1265F"/>
    <w:rsid w:val="4FB53FB9"/>
    <w:rsid w:val="58697661"/>
    <w:rsid w:val="628F5ED2"/>
    <w:rsid w:val="63563D10"/>
    <w:rsid w:val="691C6B89"/>
    <w:rsid w:val="6D535020"/>
    <w:rsid w:val="6EEB31C3"/>
    <w:rsid w:val="7BE60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9</Pages>
  <Words>356</Words>
  <Characters>2032</Characters>
  <Lines>16</Lines>
  <Paragraphs>4</Paragraphs>
  <TotalTime>6</TotalTime>
  <ScaleCrop>false</ScaleCrop>
  <LinksUpToDate>false</LinksUpToDate>
  <CharactersWithSpaces>2384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2020-07-16T03:24:00Z</dcterms:created>
  <dc:creator>Administrator</dc:creator>
  <cp:lastModifiedBy>Camille</cp:lastModifiedBy>
  <cp:lastPrinted>2021-07-16T01:40:47Z</cp:lastPrinted>
  <dcterms:modified xsi:type="dcterms:W3CDTF">2021-07-16T01:40:52Z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285104118_cloud</vt:lpwstr>
  </property>
  <property fmtid="{D5CDD505-2E9C-101B-9397-08002B2CF9AE}" pid="4" name="ICV">
    <vt:lpwstr>C5D672E084724ABDAF580BD107638DAC</vt:lpwstr>
  </property>
</Properties>
</file>